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e290" w14:textId="9c8e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№43-6 "2020-2022 жылдарға арналған Бәйтерек ауданы Рубежин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17 қарашадағы № 57-3 шешімі. Батыс Қазақстан облысының Әділет департаментінде 2020 жылғы 19 қарашада № 6471 болып тіркелді. Күші жойылды - Батыс Қазақстан облысы Бәйтерек аудандық мәслихатының 2021 жылғы 31 наурыздағы № 3-20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№43-6 "2020-2022 жылдарға арналған Бәйтерек ауданы Рубежин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5984 тіркелген, 2020 жылы 15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Рубежин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32 057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2 797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29 260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32 057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57-3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43-6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Рубежин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