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5ea7" w14:textId="5765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 43-6 "2020-2022 жылдарға арналған Бәйтерек ауданы Рубежин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59-7 шешімі. Батыс Қазақстан облысының Әділет департаментінде 2020 жылғы 28 желтоқсанда № 6677 болып тіркелді. Күші жойылды - Батыс Қазақстан облысы Бәйтерек аудандық мәслихатының 2021 жылғы 31 наурыздағы № 3-20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2020 жылғы 13 қаңтардағы №43-6 "2020-2022 жылдарға арналған Бәйтерек ауданы Рубежин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5984 тіркелген, 2020 жылы 21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2 797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43-6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Рубежин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