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d0e8" w14:textId="4acd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 43-4 "2020-2022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59-5 шешімі. Батыс Қазақстан облысының Әділет департаментінде 2020 жылғы 28 желтоқсанда № 6680 болып тіркелді. Күші жойылды - Батыс Қазақстан облысы Бәйтерек аудандық мәслихатының 2021 жылғы 31 наурыздағы № 3-26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№43-4 "2020-2022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5982 тіркелген, 2020 жылы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Щапов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