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a58f" w14:textId="ef8a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2020 жылғы 19 ақпандағы № 47 қаулысы. Батыс Қазақстан облысының Әділет департаментінде 2020 жылғы 19 ақпанда № 6041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ауданының әкімдігінің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(Нормативтік құқықтық актілерді мемлекеттік тіркеу тізілімінде №5665 тіркелген, 2019 жылы 27 мамырда Қазақстан Республикасының нормативтік құқықтық актілерінің эталондық бақылау банкінде жарияланған) және 2019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 әкімдігінің 2019 жылғы 4 мамырдағы № 142 "Казталов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қаулысына өзгеріс енгізу туралы" (Нормативтік құқықтық актілерді мемлекеттік тіркеу тізілімінде №5773 тіркелген, 2019 жылы 28 тамызда Қазақстан Республикасының нормативтік құқықтық актілерінің эталондық бақылау банкінде жарияланған) қаулыларының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(Е.Ескендиров)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