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22e8" w14:textId="9f1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Болашақ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58-3 шешімі. Батыс Қазақстан облысының Әділет департаментінде 2020 жылғы 24 желтоқсанда № 6626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46 896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45 526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Болашақ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Болашақ ауылдық округінің бюджетіне аудандық бюджеттен берілетін субвенциялар түсімдерінің сомасы 27 998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Болашақ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№58-3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Болашақ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№58-3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Болашақ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