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b600" w14:textId="e98b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22 желтоқсандағы № 52-1 шешімі. Батыс Қазақстан облысының Әділет департаментінде 2020 жылғы 22 желтоқсанда № 6568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5 952 556 мың теңге:</w:t>
      </w:r>
    </w:p>
    <w:bookmarkEnd w:id="3"/>
    <w:bookmarkStart w:name="z8" w:id="4"/>
    <w:p>
      <w:pPr>
        <w:spacing w:after="0"/>
        <w:ind w:left="0"/>
        <w:jc w:val="both"/>
      </w:pPr>
      <w:r>
        <w:rPr>
          <w:rFonts w:ascii="Times New Roman"/>
          <w:b w:val="false"/>
          <w:i w:val="false"/>
          <w:color w:val="000000"/>
          <w:sz w:val="28"/>
        </w:rPr>
        <w:t>
      салықтық түсімдер – 400 363 мың теңге;</w:t>
      </w:r>
    </w:p>
    <w:bookmarkEnd w:id="4"/>
    <w:bookmarkStart w:name="z9" w:id="5"/>
    <w:p>
      <w:pPr>
        <w:spacing w:after="0"/>
        <w:ind w:left="0"/>
        <w:jc w:val="both"/>
      </w:pPr>
      <w:r>
        <w:rPr>
          <w:rFonts w:ascii="Times New Roman"/>
          <w:b w:val="false"/>
          <w:i w:val="false"/>
          <w:color w:val="000000"/>
          <w:sz w:val="28"/>
        </w:rPr>
        <w:t>
      салықтық емес түсімдер – 30 474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5 517 389 мың теңге;</w:t>
      </w:r>
    </w:p>
    <w:bookmarkEnd w:id="7"/>
    <w:bookmarkStart w:name="z12" w:id="8"/>
    <w:p>
      <w:pPr>
        <w:spacing w:after="0"/>
        <w:ind w:left="0"/>
        <w:jc w:val="both"/>
      </w:pPr>
      <w:r>
        <w:rPr>
          <w:rFonts w:ascii="Times New Roman"/>
          <w:b w:val="false"/>
          <w:i w:val="false"/>
          <w:color w:val="000000"/>
          <w:sz w:val="28"/>
        </w:rPr>
        <w:t>
      2) шығындар – 6 090 891,6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56 977 мың теңге:</w:t>
      </w:r>
    </w:p>
    <w:bookmarkEnd w:id="9"/>
    <w:bookmarkStart w:name="z14" w:id="10"/>
    <w:p>
      <w:pPr>
        <w:spacing w:after="0"/>
        <w:ind w:left="0"/>
        <w:jc w:val="both"/>
      </w:pPr>
      <w:r>
        <w:rPr>
          <w:rFonts w:ascii="Times New Roman"/>
          <w:b w:val="false"/>
          <w:i w:val="false"/>
          <w:color w:val="000000"/>
          <w:sz w:val="28"/>
        </w:rPr>
        <w:t>
      бюджеттік кредиттер – 98 181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41 204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- 195 312,6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195 312,6 мың теңге:</w:t>
      </w:r>
    </w:p>
    <w:bookmarkEnd w:id="16"/>
    <w:bookmarkStart w:name="z21" w:id="17"/>
    <w:p>
      <w:pPr>
        <w:spacing w:after="0"/>
        <w:ind w:left="0"/>
        <w:jc w:val="both"/>
      </w:pPr>
      <w:r>
        <w:rPr>
          <w:rFonts w:ascii="Times New Roman"/>
          <w:b w:val="false"/>
          <w:i w:val="false"/>
          <w:color w:val="000000"/>
          <w:sz w:val="28"/>
        </w:rPr>
        <w:t>
      қарыздар түсімі – 166 172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41 204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1 270 969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46 900 мың теңге;</w:t>
      </w:r>
    </w:p>
    <w:bookmarkEnd w:id="21"/>
    <w:bookmarkStart w:name="z28" w:id="22"/>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36 197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2 997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1 270 мың теңге;</w:t>
      </w:r>
    </w:p>
    <w:bookmarkEnd w:id="25"/>
    <w:bookmarkStart w:name="z32" w:id="26"/>
    <w:p>
      <w:pPr>
        <w:spacing w:after="0"/>
        <w:ind w:left="0"/>
        <w:jc w:val="both"/>
      </w:pPr>
      <w:r>
        <w:rPr>
          <w:rFonts w:ascii="Times New Roman"/>
          <w:b w:val="false"/>
          <w:i w:val="false"/>
          <w:color w:val="000000"/>
          <w:sz w:val="28"/>
        </w:rPr>
        <w:t>
      жалақыны ішінара субсидиялауға – 4 691 мың теңге;</w:t>
      </w:r>
    </w:p>
    <w:bookmarkEnd w:id="26"/>
    <w:bookmarkStart w:name="z33" w:id="27"/>
    <w:p>
      <w:pPr>
        <w:spacing w:after="0"/>
        <w:ind w:left="0"/>
        <w:jc w:val="both"/>
      </w:pPr>
      <w:r>
        <w:rPr>
          <w:rFonts w:ascii="Times New Roman"/>
          <w:b w:val="false"/>
          <w:i w:val="false"/>
          <w:color w:val="000000"/>
          <w:sz w:val="28"/>
        </w:rPr>
        <w:t>
      жастар практикасына – 40 960 мың теңге;</w:t>
      </w:r>
    </w:p>
    <w:bookmarkEnd w:id="27"/>
    <w:bookmarkStart w:name="z34" w:id="28"/>
    <w:p>
      <w:pPr>
        <w:spacing w:after="0"/>
        <w:ind w:left="0"/>
        <w:jc w:val="both"/>
      </w:pPr>
      <w:r>
        <w:rPr>
          <w:rFonts w:ascii="Times New Roman"/>
          <w:b w:val="false"/>
          <w:i w:val="false"/>
          <w:color w:val="000000"/>
          <w:sz w:val="28"/>
        </w:rPr>
        <w:t>
      қоғамдық жұмысқа – 68 000 мың теңге;</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100 443 мың теңге;</w:t>
      </w:r>
    </w:p>
    <w:bookmarkEnd w:id="29"/>
    <w:bookmarkStart w:name="z36"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6 800 мың теңге;</w:t>
      </w:r>
    </w:p>
    <w:bookmarkEnd w:id="30"/>
    <w:bookmarkStart w:name="z37"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36 398 мың теңге;</w:t>
      </w:r>
    </w:p>
    <w:bookmarkEnd w:id="31"/>
    <w:bookmarkStart w:name="z38"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326 920 мың теңге;</w:t>
      </w:r>
    </w:p>
    <w:bookmarkEnd w:id="32"/>
    <w:bookmarkStart w:name="z39"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117 679 мың теңге;</w:t>
      </w:r>
    </w:p>
    <w:bookmarkEnd w:id="33"/>
    <w:bookmarkStart w:name="z40" w:id="34"/>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7 662 мың теңге;</w:t>
      </w:r>
    </w:p>
    <w:bookmarkEnd w:id="34"/>
    <w:bookmarkStart w:name="z41" w:id="35"/>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48 968 мың теңге;</w:t>
      </w:r>
    </w:p>
    <w:bookmarkEnd w:id="35"/>
    <w:bookmarkStart w:name="z42" w:id="36"/>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28 296 мың теңге;</w:t>
      </w:r>
    </w:p>
    <w:bookmarkEnd w:id="36"/>
    <w:bookmarkStart w:name="z43" w:id="37"/>
    <w:p>
      <w:pPr>
        <w:spacing w:after="0"/>
        <w:ind w:left="0"/>
        <w:jc w:val="both"/>
      </w:pPr>
      <w:r>
        <w:rPr>
          <w:rFonts w:ascii="Times New Roman"/>
          <w:b w:val="false"/>
          <w:i w:val="false"/>
          <w:color w:val="000000"/>
          <w:sz w:val="28"/>
        </w:rPr>
        <w:t>
      Қаратөбе ауданы Қаратөбе ауылындағы "Темірауыл" тұрғын алабының 150 жер теліміне су құбырының құрылысы – 56 782 мың теңге;</w:t>
      </w:r>
    </w:p>
    <w:bookmarkEnd w:id="37"/>
    <w:bookmarkStart w:name="z44" w:id="38"/>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сумен жабдықтаудың инжинирингтік желілерінің құрылысы – 20 403 мың теңге;</w:t>
      </w:r>
    </w:p>
    <w:bookmarkEnd w:id="38"/>
    <w:bookmarkStart w:name="z45" w:id="39"/>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сумен жабдықтаудың инжинирингтік желілерінің құрылысы – 21 026 мың теңге;</w:t>
      </w:r>
    </w:p>
    <w:bookmarkEnd w:id="39"/>
    <w:bookmarkStart w:name="z46" w:id="40"/>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сумен жабдықтаудың инжинирингтік желілерінің құрылысы – 23 446 мың теңге;</w:t>
      </w:r>
    </w:p>
    <w:bookmarkEnd w:id="40"/>
    <w:bookmarkStart w:name="z47" w:id="41"/>
    <w:p>
      <w:pPr>
        <w:spacing w:after="0"/>
        <w:ind w:left="0"/>
        <w:jc w:val="both"/>
      </w:pPr>
      <w:r>
        <w:rPr>
          <w:rFonts w:ascii="Times New Roman"/>
          <w:b w:val="false"/>
          <w:i w:val="false"/>
          <w:color w:val="000000"/>
          <w:sz w:val="28"/>
        </w:rPr>
        <w:t>
      Қаратөбе ауданы Қаратөбе ауылы "Темірауыл" тұрғын кешенінің 150 жер теліміне электр желілерінің құрылысы – 96 260 мың теңге;</w:t>
      </w:r>
    </w:p>
    <w:bookmarkEnd w:id="41"/>
    <w:bookmarkStart w:name="z48" w:id="42"/>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инжинирингтік электрмен жабдықтау желілерінің құрылысы – 19 773 мың теңге;</w:t>
      </w:r>
    </w:p>
    <w:bookmarkEnd w:id="42"/>
    <w:bookmarkStart w:name="z49" w:id="43"/>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инжинирингтік электрмен жабдықтау желілерінің құрылысы – 20 743 мың теңге;</w:t>
      </w:r>
    </w:p>
    <w:bookmarkEnd w:id="43"/>
    <w:bookmarkStart w:name="z50" w:id="44"/>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инжинирингтік электр желілерінің құрылысы – 14 584 мың теңге;</w:t>
      </w:r>
    </w:p>
    <w:bookmarkEnd w:id="44"/>
    <w:bookmarkStart w:name="z51" w:id="45"/>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25 017 мың теңге;</w:t>
      </w:r>
    </w:p>
    <w:bookmarkEnd w:id="45"/>
    <w:bookmarkStart w:name="z52" w:id="46"/>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 – 98 180 мың теңге.";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4" w:id="47"/>
    <w:p>
      <w:pPr>
        <w:spacing w:after="0"/>
        <w:ind w:left="0"/>
        <w:jc w:val="both"/>
      </w:pPr>
      <w:r>
        <w:rPr>
          <w:rFonts w:ascii="Times New Roman"/>
          <w:b w:val="false"/>
          <w:i w:val="false"/>
          <w:color w:val="000000"/>
          <w:sz w:val="28"/>
        </w:rPr>
        <w:t>
      "2) облыстық бюджеттен жалпы сомасы – 824 715 мың теңге:</w:t>
      </w:r>
    </w:p>
    <w:bookmarkEnd w:id="47"/>
    <w:bookmarkStart w:name="z55" w:id="48"/>
    <w:p>
      <w:pPr>
        <w:spacing w:after="0"/>
        <w:ind w:left="0"/>
        <w:jc w:val="both"/>
      </w:pPr>
      <w:r>
        <w:rPr>
          <w:rFonts w:ascii="Times New Roman"/>
          <w:b w:val="false"/>
          <w:i w:val="false"/>
          <w:color w:val="000000"/>
          <w:sz w:val="28"/>
        </w:rPr>
        <w:t>
      Қаратөбе ауданы Қаратөбе ауылында бір қабатты әкімшілік ғимаратының құрылысы – 88 947 мың теңге;</w:t>
      </w:r>
    </w:p>
    <w:bookmarkEnd w:id="48"/>
    <w:bookmarkStart w:name="z56" w:id="49"/>
    <w:p>
      <w:pPr>
        <w:spacing w:after="0"/>
        <w:ind w:left="0"/>
        <w:jc w:val="both"/>
      </w:pPr>
      <w:r>
        <w:rPr>
          <w:rFonts w:ascii="Times New Roman"/>
          <w:b w:val="false"/>
          <w:i w:val="false"/>
          <w:color w:val="000000"/>
          <w:sz w:val="28"/>
        </w:rPr>
        <w:t>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547 974 мың теңге;</w:t>
      </w:r>
    </w:p>
    <w:bookmarkEnd w:id="49"/>
    <w:bookmarkStart w:name="z57" w:id="50"/>
    <w:p>
      <w:pPr>
        <w:spacing w:after="0"/>
        <w:ind w:left="0"/>
        <w:jc w:val="both"/>
      </w:pPr>
      <w:r>
        <w:rPr>
          <w:rFonts w:ascii="Times New Roman"/>
          <w:b w:val="false"/>
          <w:i w:val="false"/>
          <w:color w:val="000000"/>
          <w:sz w:val="28"/>
        </w:rPr>
        <w:t>
      жаңа бизнес-идеяларды іске асыруға мемлекеттік гранттар беруге – 6 820 мың теңге;</w:t>
      </w:r>
    </w:p>
    <w:bookmarkEnd w:id="50"/>
    <w:bookmarkStart w:name="z58" w:id="5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5 964 мың теңге;</w:t>
      </w:r>
    </w:p>
    <w:bookmarkEnd w:id="51"/>
    <w:bookmarkStart w:name="z59" w:id="52"/>
    <w:p>
      <w:pPr>
        <w:spacing w:after="0"/>
        <w:ind w:left="0"/>
        <w:jc w:val="both"/>
      </w:pPr>
      <w:r>
        <w:rPr>
          <w:rFonts w:ascii="Times New Roman"/>
          <w:b w:val="false"/>
          <w:i w:val="false"/>
          <w:color w:val="000000"/>
          <w:sz w:val="28"/>
        </w:rPr>
        <w:t>
      мектептерге бейнебақылау жүйесін орнатуға – 1 982 мың теңге;</w:t>
      </w:r>
    </w:p>
    <w:bookmarkEnd w:id="52"/>
    <w:bookmarkStart w:name="z60" w:id="53"/>
    <w:p>
      <w:pPr>
        <w:spacing w:after="0"/>
        <w:ind w:left="0"/>
        <w:jc w:val="both"/>
      </w:pPr>
      <w:r>
        <w:rPr>
          <w:rFonts w:ascii="Times New Roman"/>
          <w:b w:val="false"/>
          <w:i w:val="false"/>
          <w:color w:val="000000"/>
          <w:sz w:val="28"/>
        </w:rPr>
        <w:t>
      12 мектепті санитарлық-гигиеналық қажеттіліктермен қамтамасыз етуге – 41 264 мың теңге;</w:t>
      </w:r>
    </w:p>
    <w:bookmarkEnd w:id="53"/>
    <w:bookmarkStart w:name="z61" w:id="54"/>
    <w:p>
      <w:pPr>
        <w:spacing w:after="0"/>
        <w:ind w:left="0"/>
        <w:jc w:val="both"/>
      </w:pPr>
      <w:r>
        <w:rPr>
          <w:rFonts w:ascii="Times New Roman"/>
          <w:b w:val="false"/>
          <w:i w:val="false"/>
          <w:color w:val="000000"/>
          <w:sz w:val="28"/>
        </w:rPr>
        <w:t>
      аз қамтылған отбасылардың балалары үшін кепілдендірілген әлеуметтік көмекті енгізуге, оның ішінде тегін ыстық тамақ беру, оларды оқу құралдарымен және мектеп формасымен қамтамасыз етуге – 4 525 мың теңге;</w:t>
      </w:r>
    </w:p>
    <w:bookmarkEnd w:id="54"/>
    <w:bookmarkStart w:name="z62" w:id="55"/>
    <w:p>
      <w:pPr>
        <w:spacing w:after="0"/>
        <w:ind w:left="0"/>
        <w:jc w:val="both"/>
      </w:pPr>
      <w:r>
        <w:rPr>
          <w:rFonts w:ascii="Times New Roman"/>
          <w:b w:val="false"/>
          <w:i w:val="false"/>
          <w:color w:val="000000"/>
          <w:sz w:val="28"/>
        </w:rPr>
        <w:t>
      газ құбырын пайдалануға және техникалық қызмет көрсетуге – 57 499 мың теңге;</w:t>
      </w:r>
    </w:p>
    <w:bookmarkEnd w:id="55"/>
    <w:bookmarkStart w:name="z63" w:id="56"/>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1 748 мың теңге;</w:t>
      </w:r>
    </w:p>
    <w:bookmarkEnd w:id="56"/>
    <w:bookmarkStart w:name="z64" w:id="57"/>
    <w:p>
      <w:pPr>
        <w:spacing w:after="0"/>
        <w:ind w:left="0"/>
        <w:jc w:val="both"/>
      </w:pPr>
      <w:r>
        <w:rPr>
          <w:rFonts w:ascii="Times New Roman"/>
          <w:b w:val="false"/>
          <w:i w:val="false"/>
          <w:color w:val="000000"/>
          <w:sz w:val="28"/>
        </w:rPr>
        <w:t>
      Қаратөбе ауданы Қаратөбе ауылы Ә.Тоққожин, Ә.Айтқожин көшелерінің автомобиль жолдарын С.Датұлы және М.Нысанов көше жолдарына тоғысуымен қайта жаңғырту – 67 992 мың теңге.";</w:t>
      </w:r>
    </w:p>
    <w:bookmarkEnd w:id="57"/>
    <w:bookmarkStart w:name="z65" w:id="5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6" w:id="59"/>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59"/>
    <w:bookmarkStart w:name="z67" w:id="60"/>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Койшекенов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37-3 шешіміне 1-қосымша</w:t>
            </w:r>
          </w:p>
        </w:tc>
      </w:tr>
    </w:tbl>
    <w:bookmarkStart w:name="z72" w:id="61"/>
    <w:p>
      <w:pPr>
        <w:spacing w:after="0"/>
        <w:ind w:left="0"/>
        <w:jc w:val="left"/>
      </w:pPr>
      <w:r>
        <w:rPr>
          <w:rFonts w:ascii="Times New Roman"/>
          <w:b/>
          <w:i w:val="false"/>
          <w:color w:val="000000"/>
        </w:rPr>
        <w:t xml:space="preserve"> 2020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4"/>
        <w:gridCol w:w="1054"/>
        <w:gridCol w:w="5782"/>
        <w:gridCol w:w="28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5 952 556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6 090 891,6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391 960,2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3 040 252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2 740 094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2 591 143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195 312,6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