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71fb" w14:textId="46f7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2019 жылғы 31 желтоқсандағы №42-2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21 ақпандағы № 44-4 шешімі. Батыс Қазақстан облысының Әділет департаментінде 2020 жылғы 25 ақпанда № 6052 болып тіркелді. Күші жойылды - Батыс Қазақстан облысы Тасқала аудандық мәслихатының 2021 жылғы 22 қаңтардағы № 57-5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22.01.2021 </w:t>
      </w:r>
      <w:r>
        <w:rPr>
          <w:rFonts w:ascii="Times New Roman"/>
          <w:b w:val="false"/>
          <w:i w:val="false"/>
          <w:color w:val="ff0000"/>
          <w:sz w:val="28"/>
        </w:rPr>
        <w:t>№ 57-5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2019 жылғы 31 желтоқсандағы №42-2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№5928 тіркелген, 2020 жылғы 6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кірістер – 5 686 533 мың теңге:</w:t>
      </w:r>
    </w:p>
    <w:bookmarkEnd w:id="2"/>
    <w:bookmarkStart w:name="z8" w:id="3"/>
    <w:p>
      <w:pPr>
        <w:spacing w:after="0"/>
        <w:ind w:left="0"/>
        <w:jc w:val="both"/>
      </w:pPr>
      <w:r>
        <w:rPr>
          <w:rFonts w:ascii="Times New Roman"/>
          <w:b w:val="false"/>
          <w:i w:val="false"/>
          <w:color w:val="000000"/>
          <w:sz w:val="28"/>
        </w:rPr>
        <w:t>
      салықтық түсімдер – 446 150 мың теңге;</w:t>
      </w:r>
    </w:p>
    <w:bookmarkEnd w:id="3"/>
    <w:bookmarkStart w:name="z9" w:id="4"/>
    <w:p>
      <w:pPr>
        <w:spacing w:after="0"/>
        <w:ind w:left="0"/>
        <w:jc w:val="both"/>
      </w:pPr>
      <w:r>
        <w:rPr>
          <w:rFonts w:ascii="Times New Roman"/>
          <w:b w:val="false"/>
          <w:i w:val="false"/>
          <w:color w:val="000000"/>
          <w:sz w:val="28"/>
        </w:rPr>
        <w:t>
      салықтық емес түсімдер – 4 962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10 330 мың теңге;</w:t>
      </w:r>
    </w:p>
    <w:bookmarkEnd w:id="5"/>
    <w:bookmarkStart w:name="z11" w:id="6"/>
    <w:p>
      <w:pPr>
        <w:spacing w:after="0"/>
        <w:ind w:left="0"/>
        <w:jc w:val="both"/>
      </w:pPr>
      <w:r>
        <w:rPr>
          <w:rFonts w:ascii="Times New Roman"/>
          <w:b w:val="false"/>
          <w:i w:val="false"/>
          <w:color w:val="000000"/>
          <w:sz w:val="28"/>
        </w:rPr>
        <w:t>
      трансферттер түсімі – 5 225 091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 шығындар – 5 686 533 мың теңге;";</w:t>
      </w:r>
    </w:p>
    <w:bookmarkEnd w:id="7"/>
    <w:bookmarkStart w:name="z14"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8"/>
    <w:bookmarkStart w:name="z15" w:id="9"/>
    <w:p>
      <w:pPr>
        <w:spacing w:after="0"/>
        <w:ind w:left="0"/>
        <w:jc w:val="both"/>
      </w:pPr>
      <w:r>
        <w:rPr>
          <w:rFonts w:ascii="Times New Roman"/>
          <w:b w:val="false"/>
          <w:i w:val="false"/>
          <w:color w:val="000000"/>
          <w:sz w:val="28"/>
        </w:rPr>
        <w:t>
      2. Тасқала аудандық мәслихаты аппаратының басшысы (Т.Шатенова) осы шешімнің әділет органдарында мемлекеттік тіркелуін қамтамасыз етсін.</w:t>
      </w:r>
    </w:p>
    <w:bookmarkEnd w:id="9"/>
    <w:bookmarkStart w:name="z16" w:id="10"/>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Фролов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21 ақпандағы №44-4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31 желтоқсандағы №42-2 </w:t>
            </w:r>
            <w:r>
              <w:br/>
            </w:r>
            <w:r>
              <w:rPr>
                <w:rFonts w:ascii="Times New Roman"/>
                <w:b w:val="false"/>
                <w:i w:val="false"/>
                <w:color w:val="000000"/>
                <w:sz w:val="20"/>
              </w:rPr>
              <w:t>шешіміне 1-қосымша</w:t>
            </w:r>
          </w:p>
        </w:tc>
      </w:tr>
    </w:tbl>
    <w:bookmarkStart w:name="z21" w:id="11"/>
    <w:p>
      <w:pPr>
        <w:spacing w:after="0"/>
        <w:ind w:left="0"/>
        <w:jc w:val="left"/>
      </w:pPr>
      <w:r>
        <w:rPr>
          <w:rFonts w:ascii="Times New Roman"/>
          <w:b/>
          <w:i w:val="false"/>
          <w:color w:val="000000"/>
        </w:rPr>
        <w:t xml:space="preserve"> 2020 жылға арналған аудандық бюджет</w:t>
      </w:r>
    </w:p>
    <w:bookmarkEnd w:id="11"/>
    <w:bookmarkStart w:name="z22" w:id="12"/>
    <w:p>
      <w:pPr>
        <w:spacing w:after="0"/>
        <w:ind w:left="0"/>
        <w:jc w:val="both"/>
      </w:pPr>
      <w:r>
        <w:rPr>
          <w:rFonts w:ascii="Times New Roman"/>
          <w:b w:val="false"/>
          <w:i w:val="false"/>
          <w:color w:val="000000"/>
          <w:sz w:val="28"/>
        </w:rPr>
        <w:t>
      (мың теңге)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5 686 533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5 225 091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5 225 091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5 225 091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5 686 533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2 724 373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2 550 447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2 478 425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2 372 441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- 75 097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21 ақпандағы №44-4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31 желтоқсандағы №42-2 </w:t>
            </w:r>
            <w:r>
              <w:br/>
            </w:r>
            <w:r>
              <w:rPr>
                <w:rFonts w:ascii="Times New Roman"/>
                <w:b w:val="false"/>
                <w:i w:val="false"/>
                <w:color w:val="000000"/>
                <w:sz w:val="20"/>
              </w:rPr>
              <w:t>шешіміне 2-қосымша</w:t>
            </w:r>
          </w:p>
        </w:tc>
      </w:tr>
    </w:tbl>
    <w:bookmarkStart w:name="z25" w:id="13"/>
    <w:p>
      <w:pPr>
        <w:spacing w:after="0"/>
        <w:ind w:left="0"/>
        <w:jc w:val="left"/>
      </w:pPr>
      <w:r>
        <w:rPr>
          <w:rFonts w:ascii="Times New Roman"/>
          <w:b/>
          <w:i w:val="false"/>
          <w:color w:val="000000"/>
        </w:rPr>
        <w:t xml:space="preserve"> 2021 жылға арналған аудандық бюджет</w:t>
      </w:r>
    </w:p>
    <w:bookmarkEnd w:id="13"/>
    <w:bookmarkStart w:name="z26" w:id="14"/>
    <w:p>
      <w:pPr>
        <w:spacing w:after="0"/>
        <w:ind w:left="0"/>
        <w:jc w:val="both"/>
      </w:pPr>
      <w:r>
        <w:rPr>
          <w:rFonts w:ascii="Times New Roman"/>
          <w:b w:val="false"/>
          <w:i w:val="false"/>
          <w:color w:val="000000"/>
          <w:sz w:val="28"/>
        </w:rPr>
        <w:t>
      (мың теңге)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қызметтi жүргiзгенi үшiн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активтердi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3 314 334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3 314 334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3 314 334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2 336 682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2 194 649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2 123 816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2 017 391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21 ақпандағы №44-4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31 желтоқсандағы №42-2 </w:t>
            </w:r>
            <w:r>
              <w:br/>
            </w:r>
            <w:r>
              <w:rPr>
                <w:rFonts w:ascii="Times New Roman"/>
                <w:b w:val="false"/>
                <w:i w:val="false"/>
                <w:color w:val="000000"/>
                <w:sz w:val="20"/>
              </w:rPr>
              <w:t>шешіміне 3-қосымша</w:t>
            </w:r>
          </w:p>
        </w:tc>
      </w:tr>
    </w:tbl>
    <w:bookmarkStart w:name="z29" w:id="15"/>
    <w:p>
      <w:pPr>
        <w:spacing w:after="0"/>
        <w:ind w:left="0"/>
        <w:jc w:val="left"/>
      </w:pPr>
      <w:r>
        <w:rPr>
          <w:rFonts w:ascii="Times New Roman"/>
          <w:b/>
          <w:i w:val="false"/>
          <w:color w:val="000000"/>
        </w:rPr>
        <w:t xml:space="preserve"> 2022 жылға арналған аудандық бюджет</w:t>
      </w:r>
    </w:p>
    <w:bookmarkEnd w:id="15"/>
    <w:bookmarkStart w:name="z30" w:id="16"/>
    <w:p>
      <w:pPr>
        <w:spacing w:after="0"/>
        <w:ind w:left="0"/>
        <w:jc w:val="both"/>
      </w:pPr>
      <w:r>
        <w:rPr>
          <w:rFonts w:ascii="Times New Roman"/>
          <w:b w:val="false"/>
          <w:i w:val="false"/>
          <w:color w:val="000000"/>
          <w:sz w:val="28"/>
        </w:rPr>
        <w:t>
      (мың теңге)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4 076 217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670 956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3 388 841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3 388 841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3 388 841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4 076 217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2 370 082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2 223 322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2 151 549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2 043 846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