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c5d8" w14:textId="4fac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Покатиловка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38-10 шешімі. Батыс Қазақстан облысының Әділет департаментінде 2020 жылғы 14 қаңтарда № 5939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Покатиловка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30 198 мың теңге:</w:t>
      </w:r>
    </w:p>
    <w:bookmarkEnd w:id="2"/>
    <w:bookmarkStart w:name="z6" w:id="3"/>
    <w:p>
      <w:pPr>
        <w:spacing w:after="0"/>
        <w:ind w:left="0"/>
        <w:jc w:val="both"/>
      </w:pPr>
      <w:r>
        <w:rPr>
          <w:rFonts w:ascii="Times New Roman"/>
          <w:b w:val="false"/>
          <w:i w:val="false"/>
          <w:color w:val="000000"/>
          <w:sz w:val="28"/>
        </w:rPr>
        <w:t>
      салықтық түсімдер – 3 575 мың теңге;</w:t>
      </w:r>
    </w:p>
    <w:bookmarkEnd w:id="3"/>
    <w:bookmarkStart w:name="z7" w:id="4"/>
    <w:p>
      <w:pPr>
        <w:spacing w:after="0"/>
        <w:ind w:left="0"/>
        <w:jc w:val="both"/>
      </w:pPr>
      <w:r>
        <w:rPr>
          <w:rFonts w:ascii="Times New Roman"/>
          <w:b w:val="false"/>
          <w:i w:val="false"/>
          <w:color w:val="000000"/>
          <w:sz w:val="28"/>
        </w:rPr>
        <w:t>
      салықтық емес түсімдер – 1 163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25 460 мың теңге;</w:t>
      </w:r>
    </w:p>
    <w:bookmarkEnd w:id="6"/>
    <w:bookmarkStart w:name="z10" w:id="7"/>
    <w:p>
      <w:pPr>
        <w:spacing w:after="0"/>
        <w:ind w:left="0"/>
        <w:jc w:val="both"/>
      </w:pPr>
      <w:r>
        <w:rPr>
          <w:rFonts w:ascii="Times New Roman"/>
          <w:b w:val="false"/>
          <w:i w:val="false"/>
          <w:color w:val="000000"/>
          <w:sz w:val="28"/>
        </w:rPr>
        <w:t>
      2) шығындар – 30 198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23.07.2020 </w:t>
      </w:r>
      <w:r>
        <w:rPr>
          <w:rFonts w:ascii="Times New Roman"/>
          <w:b w:val="false"/>
          <w:i w:val="false"/>
          <w:color w:val="000000"/>
          <w:sz w:val="28"/>
        </w:rPr>
        <w:t>№ 43-7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Покатиловка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Покатиловка ауылдық округінің бюджетіне аудандық бюджеттен берілетін субвенциялар түсімдерінің сомасы 24 960 мың теңге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25.05.2020 </w:t>
      </w:r>
      <w:r>
        <w:rPr>
          <w:rFonts w:ascii="Times New Roman"/>
          <w:b w:val="false"/>
          <w:i w:val="false"/>
          <w:color w:val="000000"/>
          <w:sz w:val="28"/>
        </w:rPr>
        <w:t>№ 42-7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2020 жылға арналған Покатиловка ауылдық округінің бюджетіне жоғары тұрған бюджеттен бөлінетін нысаналы трансферттердің түсімдері 500 мың теңге жалпы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23.07.2020 </w:t>
      </w:r>
      <w:r>
        <w:rPr>
          <w:rFonts w:ascii="Times New Roman"/>
          <w:b w:val="false"/>
          <w:i w:val="false"/>
          <w:color w:val="000000"/>
          <w:sz w:val="28"/>
        </w:rPr>
        <w:t>№ 43-7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26.10.2020 </w:t>
      </w:r>
      <w:r>
        <w:rPr>
          <w:rFonts w:ascii="Times New Roman"/>
          <w:b w:val="false"/>
          <w:i w:val="false"/>
          <w:color w:val="000000"/>
          <w:sz w:val="28"/>
        </w:rPr>
        <w:t>№ 46-7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38-10</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Покатиловка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26.10.2020 </w:t>
      </w:r>
      <w:r>
        <w:rPr>
          <w:rFonts w:ascii="Times New Roman"/>
          <w:b w:val="false"/>
          <w:i w:val="false"/>
          <w:color w:val="ff0000"/>
          <w:sz w:val="28"/>
        </w:rPr>
        <w:t>№ 46-7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№38-10</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7"/>
    <w:p>
      <w:pPr>
        <w:spacing w:after="0"/>
        <w:ind w:left="0"/>
        <w:jc w:val="left"/>
      </w:pPr>
      <w:r>
        <w:rPr>
          <w:rFonts w:ascii="Times New Roman"/>
          <w:b/>
          <w:i w:val="false"/>
          <w:color w:val="000000"/>
        </w:rPr>
        <w:t xml:space="preserve"> 2021 жылға арналған Покатиловка ауылдық округінің бюджеті</w:t>
      </w:r>
    </w:p>
    <w:bookmarkEnd w:id="27"/>
    <w:bookmarkStart w:name="z36"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№38-10</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29"/>
    <w:p>
      <w:pPr>
        <w:spacing w:after="0"/>
        <w:ind w:left="0"/>
        <w:jc w:val="left"/>
      </w:pPr>
      <w:r>
        <w:rPr>
          <w:rFonts w:ascii="Times New Roman"/>
          <w:b/>
          <w:i w:val="false"/>
          <w:color w:val="000000"/>
        </w:rPr>
        <w:t xml:space="preserve"> 2022 жылға арналған Покатиловка ауылдық округінің бюджеті</w:t>
      </w:r>
    </w:p>
    <w:bookmarkEnd w:id="29"/>
    <w:bookmarkStart w:name="z39"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