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6034" w14:textId="feb6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Приречный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38-11 шешімі. Батыс Қазақстан облысының Әділет департаментінде 2020 жылғы 14 қаңтарда № 5940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Приречный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27 320 мың теңге:</w:t>
      </w:r>
    </w:p>
    <w:bookmarkEnd w:id="2"/>
    <w:bookmarkStart w:name="z6" w:id="3"/>
    <w:p>
      <w:pPr>
        <w:spacing w:after="0"/>
        <w:ind w:left="0"/>
        <w:jc w:val="both"/>
      </w:pPr>
      <w:r>
        <w:rPr>
          <w:rFonts w:ascii="Times New Roman"/>
          <w:b w:val="false"/>
          <w:i w:val="false"/>
          <w:color w:val="000000"/>
          <w:sz w:val="28"/>
        </w:rPr>
        <w:t>
      салықтық түсімдер – 948 мың теңге;</w:t>
      </w:r>
    </w:p>
    <w:bookmarkEnd w:id="3"/>
    <w:bookmarkStart w:name="z7" w:id="4"/>
    <w:p>
      <w:pPr>
        <w:spacing w:after="0"/>
        <w:ind w:left="0"/>
        <w:jc w:val="both"/>
      </w:pPr>
      <w:r>
        <w:rPr>
          <w:rFonts w:ascii="Times New Roman"/>
          <w:b w:val="false"/>
          <w:i w:val="false"/>
          <w:color w:val="000000"/>
          <w:sz w:val="28"/>
        </w:rPr>
        <w:t>
      салықтық емес түсімдер – 866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25 506 мың теңге;</w:t>
      </w:r>
    </w:p>
    <w:bookmarkEnd w:id="6"/>
    <w:bookmarkStart w:name="z10" w:id="7"/>
    <w:p>
      <w:pPr>
        <w:spacing w:after="0"/>
        <w:ind w:left="0"/>
        <w:jc w:val="both"/>
      </w:pPr>
      <w:r>
        <w:rPr>
          <w:rFonts w:ascii="Times New Roman"/>
          <w:b w:val="false"/>
          <w:i w:val="false"/>
          <w:color w:val="000000"/>
          <w:sz w:val="28"/>
        </w:rPr>
        <w:t>
      2) шығындар – 27 320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24.11.2020 </w:t>
      </w:r>
      <w:r>
        <w:rPr>
          <w:rFonts w:ascii="Times New Roman"/>
          <w:b w:val="false"/>
          <w:i w:val="false"/>
          <w:color w:val="000000"/>
          <w:sz w:val="28"/>
        </w:rPr>
        <w:t>№ 47-9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Приречный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Приречный ауылдық округінің бюджетіне аудандық бюджеттен берілетін субвенциялар түсімдерінің сомасы 24 842 мың теңге ескерілсін.</w:t>
      </w:r>
    </w:p>
    <w:bookmarkEnd w:id="20"/>
    <w:p>
      <w:pPr>
        <w:spacing w:after="0"/>
        <w:ind w:left="0"/>
        <w:jc w:val="both"/>
      </w:pPr>
      <w:r>
        <w:rPr>
          <w:rFonts w:ascii="Times New Roman"/>
          <w:b w:val="false"/>
          <w:i w:val="false"/>
          <w:color w:val="000000"/>
          <w:sz w:val="28"/>
        </w:rPr>
        <w:t>
      3-1. 2020 жылға арналған Приречный ауылдық округінің бюджетіне жоғары тұрған бюджеттен бөлінетін нысаналы трансферттердің түсімдері жалпы сомасы 664 мың теңге көлемінде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06.04.2020 </w:t>
      </w:r>
      <w:r>
        <w:rPr>
          <w:rFonts w:ascii="Times New Roman"/>
          <w:b w:val="false"/>
          <w:i w:val="false"/>
          <w:color w:val="000000"/>
          <w:sz w:val="28"/>
        </w:rPr>
        <w:t>№ 40-11</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24.11.2020 </w:t>
      </w:r>
      <w:r>
        <w:rPr>
          <w:rFonts w:ascii="Times New Roman"/>
          <w:b w:val="false"/>
          <w:i w:val="false"/>
          <w:color w:val="000000"/>
          <w:sz w:val="28"/>
        </w:rPr>
        <w:t>№ 47-9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26.10.2020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38-11</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Приречный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24.11.2020 </w:t>
      </w:r>
      <w:r>
        <w:rPr>
          <w:rFonts w:ascii="Times New Roman"/>
          <w:b w:val="false"/>
          <w:i w:val="false"/>
          <w:color w:val="ff0000"/>
          <w:sz w:val="28"/>
        </w:rPr>
        <w:t>№ 47-9</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Приречный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№38-11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Приречный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