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6d39" w14:textId="cc76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№38-13 "2020-2022 жылдарға арналған Теректі ауданының Федоров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6 сәуірдегі № 40-13 шешімі. Батыс Қазақстан облысының Әділет департаментінде 2020 жылғы 7 сәуірде № 6127 болып тіркелді. Күші жойылды - Батыс Қазақстан облысы Теректі аудандық мәслихатының 2021 жылғы 24 ақпандағы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38-13 "2020-2022 жылдарға арналған Теректі ауданының Федоров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5942 тіркелген, 2020 жылғы 17 қаңтарда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Федоров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75 979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21 559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54 420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76 876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897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 тармақпен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Федоров ауылдық округінің бюджетіне жоғары тұрған бюджеттен бөлінетін нысаналы трансферттер түсімдерінің жалпы сомасы 1 600 мың теңге көлемінде ескерілсін.";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сәуірдегі № 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38-13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Федоров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