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6d50" w14:textId="5676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№38-15 "2020-2022 жылдарға арналған Теректі ауданының Шағатай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40-15 шешімі. Батыс Қазақстан облысының Әділет департаментінде 2020 жылғы 7 сәуірде № 6128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38-15 "2020-2022 жылдарға арналған Теректі ауданының Шағатай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5944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Шағатай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Шағатай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