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21d5" w14:textId="34f2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7 ақпандағы №39-2 "Теректі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12 мамырдағы № 42-4 шешімі. Батыс Қазақстан облысының Әділет департаментінде 2020 жылғы 19 мамырда № 6242 болып тіркелді. Күші жойылды - Батыс Қазақстан облысы Теректі аудандық мәслихатының 2020 жылғы 28 желтоқсандағы № 4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 4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еректі аудандық мәслихатының 2020 жылғы 17 ақпандағы № 39-2 "Теректі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054 тіркелген, 2020 жылы 2 наурызда Қазақстан Республикасының нормативтік құқықтық актілерінің эталондық бақылау банк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еректі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 – жолдағы "300 000" деген сандар "1 000 000" деген сандармен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Кенжегулов) осы шешімнің әділет органдарында мемлекеттік тіркелуі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