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22ba" w14:textId="40a2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№38-16 "2020-2022 жылдарға арналған Теректі ауданының Шалқар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25 мамырдағы № 42-9 шешімі. Батыс Қазақстан облысының Әділет департаментінде 2020 жылғы 27 мамырда № 6254 болып тіркелді. Күші жойылды - Батыс Қазақстан облысы Теректі аудандық мәслихатының 2021 жылғы 24 ақпандағы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 38-16 "2020-2022 жылдарға арналған Теректі ауданының Шалқар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5948 тіркелген, 2020 жылғы 18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Теректі ауданының Шалқар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26 634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4 671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1 702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20 261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26 634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2020 жылға арналған Шалқар ауылдық округінің бюджетіне жоғары тұрған бюджеттен бөлінетін нысаналы трансферттер түсімдерінің жалпы сомасы 2 360 мың теңге көлемінде ескерілсін.";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Плотникова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мамырдағы № 42-9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38-16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Шалқар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