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7a48" w14:textId="cfb7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№38-3 "2020-2022 жылдарға арналған Теректі ауданының Ақсоғым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25 мамырдағы № 42-6 шешімі. Батыс Қазақстан облысының Әділет департаментінде 2020 жылғы 27 мамырда № 6256 болып тіркелді. Күші жойылды - Батыс Қазақстан облысы Теректі аудандық мәслихатының 2021 жылғы 24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№38-3 "2020-2022 жылдарға арналған Теректі ауданының Ақсоғым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5960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Ақсоғым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Ақсоғым ауылдық округінің бюджетіне аудандық бюджеттен берілетін субвенциялар түсімдерінің сомасы 33 388 мың теңге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мамырдағы № 42-6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Ақсогым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