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ec39" w14:textId="002e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№38-14 "2020-2022 жылдарға арналған Теректі ауданының Шаған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28 қыркүйектегі № 45-5 шешімі. Батыс Қазақстан облысының Әділет департаментінде 2020 жылғы 1 қазанда № 6397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№38-14 "2020-2022 жылдарға арналған Теректі ауданының Шаған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№5943 тіркелген, 2020 жылғы 17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Шаған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59 064 мың теңге:</w:t>
      </w:r>
    </w:p>
    <w:bookmarkEnd w:id="3"/>
    <w:bookmarkStart w:name="z8" w:id="4"/>
    <w:p>
      <w:pPr>
        <w:spacing w:after="0"/>
        <w:ind w:left="0"/>
        <w:jc w:val="both"/>
      </w:pPr>
      <w:r>
        <w:rPr>
          <w:rFonts w:ascii="Times New Roman"/>
          <w:b w:val="false"/>
          <w:i w:val="false"/>
          <w:color w:val="000000"/>
          <w:sz w:val="28"/>
        </w:rPr>
        <w:t>
      салықтық түсімдер – 7 305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51 759 мың теңге;</w:t>
      </w:r>
    </w:p>
    <w:bookmarkEnd w:id="7"/>
    <w:bookmarkStart w:name="z12" w:id="8"/>
    <w:p>
      <w:pPr>
        <w:spacing w:after="0"/>
        <w:ind w:left="0"/>
        <w:jc w:val="both"/>
      </w:pPr>
      <w:r>
        <w:rPr>
          <w:rFonts w:ascii="Times New Roman"/>
          <w:b w:val="false"/>
          <w:i w:val="false"/>
          <w:color w:val="000000"/>
          <w:sz w:val="28"/>
        </w:rPr>
        <w:t>
      2) шығындар – 59 359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295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келесі редакцияда жазылсын: </w:t>
      </w:r>
    </w:p>
    <w:bookmarkStart w:name="z25" w:id="20"/>
    <w:p>
      <w:pPr>
        <w:spacing w:after="0"/>
        <w:ind w:left="0"/>
        <w:jc w:val="both"/>
      </w:pPr>
      <w:r>
        <w:rPr>
          <w:rFonts w:ascii="Times New Roman"/>
          <w:b w:val="false"/>
          <w:i w:val="false"/>
          <w:color w:val="000000"/>
          <w:sz w:val="28"/>
        </w:rPr>
        <w:t>
      "3-1. 2020 жылға арналған Шаған ауылдық округінің бюджетінде жоғары тұрған бюджеттен бөлінетін нысаналы трансферттердің түсімдері 5 425 мың теңге жалпы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28 қыркүйектегі № 45-5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38-14</w:t>
            </w:r>
            <w:r>
              <w:br/>
            </w:r>
            <w:r>
              <w:rPr>
                <w:rFonts w:ascii="Times New Roman"/>
                <w:b w:val="false"/>
                <w:i w:val="false"/>
                <w:color w:val="000000"/>
                <w:sz w:val="20"/>
              </w:rPr>
              <w:t>шешіміне 1-қосымша</w:t>
            </w:r>
          </w:p>
        </w:tc>
      </w:tr>
    </w:tbl>
    <w:bookmarkStart w:name="z35" w:id="25"/>
    <w:p>
      <w:pPr>
        <w:spacing w:after="0"/>
        <w:ind w:left="0"/>
        <w:jc w:val="left"/>
      </w:pPr>
      <w:r>
        <w:rPr>
          <w:rFonts w:ascii="Times New Roman"/>
          <w:b/>
          <w:i w:val="false"/>
          <w:color w:val="000000"/>
        </w:rPr>
        <w:t xml:space="preserve"> 2020 жылға арналған Шаған ауылдық округінің бюджеті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