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bd5a7" w14:textId="42bd5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2020 жылғы 10 қаңтардағы №38-4 "2020-2022 жылдарға арналған Теректі ауданының Ақсуат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Теректі аудандық мәслихатының 2020 жылғы 26 қазандағы № 46-4 шешімі. Батыс Қазақстан облысының Әділет департаментінде 2020 жылғы 28 қазанда № 6449 болып тіркелді. Күші жойылды - Батыс Қазақстан облысы Теректі аудандық мәслихатының 2021 жылғы 24 ақпандағы № 3-3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Теректі аудандық мәслихатының 24.02.2021 </w:t>
      </w:r>
      <w:r>
        <w:rPr>
          <w:rFonts w:ascii="Times New Roman"/>
          <w:b w:val="false"/>
          <w:i w:val="false"/>
          <w:color w:val="ff0000"/>
          <w:sz w:val="28"/>
        </w:rPr>
        <w:t>№ 3-3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Теректі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2020 жылғы 10 қаңтардағы №38-4 "2020-2022 жылдарға арналған Теректі ауданының Ақсуат ауылдық округінің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№5958 тіркелген, 2020 жылы 20 қаңтарда Қазақстан Республикасы нормативтік құқықтық актілерінің эталондық бақылау банкінде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келесі редакцияда жазылсын:</w:t>
      </w:r>
    </w:p>
    <w:bookmarkStart w:name="z6" w:id="2"/>
    <w:p>
      <w:pPr>
        <w:spacing w:after="0"/>
        <w:ind w:left="0"/>
        <w:jc w:val="both"/>
      </w:pPr>
      <w:r>
        <w:rPr>
          <w:rFonts w:ascii="Times New Roman"/>
          <w:b w:val="false"/>
          <w:i w:val="false"/>
          <w:color w:val="000000"/>
          <w:sz w:val="28"/>
        </w:rPr>
        <w:t>
      "5. 2020 жылдың 1 қаңтарынан бастап Қазақстан Республикасының еңбек заңнамасымен белгіленген мамандар лауазымдарының тізбесіне ауылдық жерлерде қызмет ететін денсаулық сақтау, әлеуметтiк қамсыздандыру, бiлiм беру, мәдениет, спорт және ветеринария, орман шаруашылығы және ерекше қорғалатын табиғи аумақтар саласындағы азаматтық қызметшілеріне осы қызмет түрлерiмен қалада айналысатын азаматтық қызметшiлердiң айлықақылары мен мөлшерлемелерін салыстырғанда лауазымдық айлықақыларын және тарифтік мөлшерлемелерін жиырма бес процентке көтеру көзделсін.";</w:t>
      </w:r>
    </w:p>
    <w:bookmarkEnd w:id="2"/>
    <w:bookmarkStart w:name="z7"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Теректі аудандық мәслихаты аппаратының басшысы (Б.Кенжегулов) осы шешімнің әділет органдарында мемлекеттік тіркелуін қамтамасыз етсін.</w:t>
      </w:r>
    </w:p>
    <w:bookmarkEnd w:id="4"/>
    <w:bookmarkStart w:name="z9" w:id="5"/>
    <w:p>
      <w:pPr>
        <w:spacing w:after="0"/>
        <w:ind w:left="0"/>
        <w:jc w:val="both"/>
      </w:pPr>
      <w:r>
        <w:rPr>
          <w:rFonts w:ascii="Times New Roman"/>
          <w:b w:val="false"/>
          <w:i w:val="false"/>
          <w:color w:val="000000"/>
          <w:sz w:val="28"/>
        </w:rPr>
        <w:t>
      3. Осы шешім 2020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Какижанова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26 қазандағы № 46-4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аудандық мәслихатының</w:t>
            </w:r>
            <w:r>
              <w:br/>
            </w:r>
            <w:r>
              <w:rPr>
                <w:rFonts w:ascii="Times New Roman"/>
                <w:b w:val="false"/>
                <w:i w:val="false"/>
                <w:color w:val="000000"/>
                <w:sz w:val="20"/>
              </w:rPr>
              <w:t>2020 жылғы 10 қаңтардағы № 38-4</w:t>
            </w:r>
            <w:r>
              <w:br/>
            </w:r>
            <w:r>
              <w:rPr>
                <w:rFonts w:ascii="Times New Roman"/>
                <w:b w:val="false"/>
                <w:i w:val="false"/>
                <w:color w:val="000000"/>
                <w:sz w:val="20"/>
              </w:rPr>
              <w:t>шешіміне 1-қосымша</w:t>
            </w:r>
          </w:p>
        </w:tc>
      </w:tr>
    </w:tbl>
    <w:bookmarkStart w:name="z14" w:id="6"/>
    <w:p>
      <w:pPr>
        <w:spacing w:after="0"/>
        <w:ind w:left="0"/>
        <w:jc w:val="left"/>
      </w:pPr>
      <w:r>
        <w:rPr>
          <w:rFonts w:ascii="Times New Roman"/>
          <w:b/>
          <w:i w:val="false"/>
          <w:color w:val="000000"/>
        </w:rPr>
        <w:t xml:space="preserve"> 2020 жылға арналған Ақсуат ауылдық округінің бюджеті</w:t>
      </w:r>
    </w:p>
    <w:bookmarkEnd w:id="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мың 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930"/>
        <w:gridCol w:w="1263"/>
        <w:gridCol w:w="1264"/>
        <w:gridCol w:w="5817"/>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45 395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50 212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науқасы ауыр адамдарды дәрігерлік көмек көрсететін жақын жердегі денсаулық сақтау ұйымына жеткізуді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санитарисын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