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50e8" w14:textId="84b5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 пайдаланылатын объектілерде жұмыс істейтін персоналды аттестаттау қағидаларын бекіту туралы" Қазақстан Республикасы Энергетика министрінің 2016 жылғы 20 қаңтардағы № 12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21 қаңтардағы № 21 бұйрығы. Қазақстан Республикасының Әділет министрлігінде 2021 жылғы 26 қаңтарда № 22121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"Атом энергиясы пайдаланылатын объектілерде жұмыс істейтін персоналды аттестаттау қағидаларын бекіту туралы" Қазақстан Республикасы Энергетика министрінің 2016 жылғы 20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13468 болып тіркелген, 2016 жылғы 4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Атом энергиясы пайдаланылатын объектілерде жұмыс істейтін персоналды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"1. Осы Атом энергиясы пайдаланылатын объектілерде жұмыс істейтін персоналды аттестаттау қағидалары (бұдан әрі – Қағидалар) "Мемлекеттік көрсетілетін қызметтер туралы" 2013 жылғы 15 сәуірдегі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2016 жылғы 16 мамырдағы Қазақстан Республикасының Заңы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"Атом энергиясын пайдалану туралы" 2016 жылғы 12 қаңтардағы Қазақстан Республикасының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20) тармақшасына сәйкес әзірленді және атом энергиясы пайдаланылатын объектілерде жұмыс істейтін персоналды аттестаттау тәртібін (бұдан әрі – аттестаттау)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Аттестаттауды өткізу үшін көрсетілетін қызметті берушінің бірінші басшысының бұйрығымен атом энергиясы пайдаланылатын объектілерде жұмыс істейтін персоналды аттестаттауды өткізу үшін комиссияның (бұдан әрі – комиссия) құрамы және ережесі бекітіледі.</w:t>
      </w:r>
    </w:p>
    <w:bookmarkEnd w:id="4"/>
    <w:p>
      <w:pPr>
        <w:spacing w:after="0"/>
        <w:ind w:left="0"/>
        <w:jc w:val="both"/>
      </w:pPr>
      <w:r>
        <w:rPr>
          <w:rFonts w:ascii="Times New Roman"/>
          <w:b w:val="false"/>
          <w:i w:val="false"/>
          <w:color w:val="000000"/>
          <w:sz w:val="28"/>
        </w:rPr>
        <w:t>
      Комиссияның құрамына көрсетілетін қызметті берушінің бірінші басшысының жетекшілік ететін орынбасары, көрсетілетін қызметті беруші құрылымдық бөлімшелерінің қызметкерлері енгізіледі.</w:t>
      </w:r>
    </w:p>
    <w:p>
      <w:pPr>
        <w:spacing w:after="0"/>
        <w:ind w:left="0"/>
        <w:jc w:val="both"/>
      </w:pPr>
      <w:r>
        <w:rPr>
          <w:rFonts w:ascii="Times New Roman"/>
          <w:b w:val="false"/>
          <w:i w:val="false"/>
          <w:color w:val="000000"/>
          <w:sz w:val="28"/>
        </w:rPr>
        <w:t>
      Аттестаттауды өткізу кезінде ашықтықты және әділдікті қамтамасыз ету үшін комиссия отырысына дауыс беру құқығы жоқ бақылаушылар шақырылады. Бақылаушылар ретінде қоғамдық бірлестіктердің (үкіметтік емес ұйымдар), коммерциялық ұйымдардың, саяси партиялардың өкілдері, мемлекеттік қызметті көрсету сапасын бағалау және мемлекеттік бақылау жөніндегі уәкілетті органның қызметкерлері комиссияның отырысына қатыса алады.</w:t>
      </w:r>
    </w:p>
    <w:p>
      <w:pPr>
        <w:spacing w:after="0"/>
        <w:ind w:left="0"/>
        <w:jc w:val="both"/>
      </w:pPr>
      <w:r>
        <w:rPr>
          <w:rFonts w:ascii="Times New Roman"/>
          <w:b w:val="false"/>
          <w:i w:val="false"/>
          <w:color w:val="000000"/>
          <w:sz w:val="28"/>
        </w:rPr>
        <w:t>
      Комиссия мүшелерінің саны тақ болады және кемінде бес адамды құрайды. Хатшы комиссияның мүшесі болып табылмайды және оның дауыс беру құқығы жоқ.</w:t>
      </w:r>
    </w:p>
    <w:p>
      <w:pPr>
        <w:spacing w:after="0"/>
        <w:ind w:left="0"/>
        <w:jc w:val="both"/>
      </w:pPr>
      <w:r>
        <w:rPr>
          <w:rFonts w:ascii="Times New Roman"/>
          <w:b w:val="false"/>
          <w:i w:val="false"/>
          <w:color w:val="000000"/>
          <w:sz w:val="28"/>
        </w:rPr>
        <w:t>
      Комиссияның отырысы комиссия құрамының кемінде үштен екісін құрайтын кворум болған кезде заңды.</w:t>
      </w:r>
    </w:p>
    <w:p>
      <w:pPr>
        <w:spacing w:after="0"/>
        <w:ind w:left="0"/>
        <w:jc w:val="both"/>
      </w:pPr>
      <w:r>
        <w:rPr>
          <w:rFonts w:ascii="Times New Roman"/>
          <w:b w:val="false"/>
          <w:i w:val="false"/>
          <w:color w:val="000000"/>
          <w:sz w:val="28"/>
        </w:rPr>
        <w:t xml:space="preserve">
      Комиссия мүшесінде мүдделер қақтығысы туындаған жағдайда, мүдделер қақтығысы туындаған комиссия мүшесі әңгімелесу өткізгенге дейін қалған комиссия мүшелерін туындаған мүдделер қақтығысы туралы жазбаша нысанда хабардар етеді. </w:t>
      </w:r>
    </w:p>
    <w:p>
      <w:pPr>
        <w:spacing w:after="0"/>
        <w:ind w:left="0"/>
        <w:jc w:val="both"/>
      </w:pPr>
      <w:r>
        <w:rPr>
          <w:rFonts w:ascii="Times New Roman"/>
          <w:b w:val="false"/>
          <w:i w:val="false"/>
          <w:color w:val="000000"/>
          <w:sz w:val="28"/>
        </w:rPr>
        <w:t>
      Қалған комиссия мүшелері мүдделер қақтығысы туындаған комиссия мүшесінің өтініші бойынша немесе басқа да көздерден ақпарат алған кезде мүдделер қақтығысын болғызбау және реттеу бойынша мынадай шараларды уақтылы қабылдайды:</w:t>
      </w:r>
    </w:p>
    <w:p>
      <w:pPr>
        <w:spacing w:after="0"/>
        <w:ind w:left="0"/>
        <w:jc w:val="both"/>
      </w:pPr>
      <w:r>
        <w:rPr>
          <w:rFonts w:ascii="Times New Roman"/>
          <w:b w:val="false"/>
          <w:i w:val="false"/>
          <w:color w:val="000000"/>
          <w:sz w:val="28"/>
        </w:rPr>
        <w:t xml:space="preserve">
      1) мүдделер қақтығысы туындаған комиссия мүшесін комиссия жұмысына қатысудан шеттетеді. Мүдделер қақтығысы туындаған комиссия мүшесін шеттету туралы шешімді комиссия ашық дауыс беру жолымен оның мүшелерінің көпшілік даусымен жазбаша нысанда қабылдайды және ол мүдделер қақтығысы туындаған комиссия мүшесінің қатысуымен жария етіледі. Дауыстар саны тең болған жағдайда комиссия төрағасының дауысы шешуші болып табылады; </w:t>
      </w:r>
    </w:p>
    <w:p>
      <w:pPr>
        <w:spacing w:after="0"/>
        <w:ind w:left="0"/>
        <w:jc w:val="both"/>
      </w:pPr>
      <w:r>
        <w:rPr>
          <w:rFonts w:ascii="Times New Roman"/>
          <w:b w:val="false"/>
          <w:i w:val="false"/>
          <w:color w:val="000000"/>
          <w:sz w:val="28"/>
        </w:rPr>
        <w:t xml:space="preserve">
      2) күнтізбелік 1 (бір) күн ішінде комиссия құрамының өзара алмасуы жөніндегі бұйрыққа сәйкес комиссия құрамын қайта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"11. Аттестаттаудан өту үшін аттестатталатын адам (бұдан әрі – көрсетілетін қызметті алушы) көрсетілетін қызметті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түрде өтінішті және көрсетілетін қызметті алушыны қызметке тағайындау туралы бұйрығы мен лауазымдық нұсқаулығының электрондық көшірмесін (бұдан әрі – құжаттар) www.egov.kz "электрондық үкімет" веб-порталы (бұдан әрі – портал) арқылы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"13.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bookmarkEnd w:id="6"/>
    <w:p>
      <w:pPr>
        <w:spacing w:after="0"/>
        <w:ind w:left="0"/>
        <w:jc w:val="both"/>
      </w:pPr>
      <w:r>
        <w:rPr>
          <w:rFonts w:ascii="Times New Roman"/>
          <w:b w:val="false"/>
          <w:i w:val="false"/>
          <w:color w:val="000000"/>
          <w:sz w:val="28"/>
        </w:rPr>
        <w:t>
      Көрсетілетін қызметті алушы барлық қажетті құжаттарды ұсынған жағдайда "жеке кабинетке" мемлекеттік қызмет көрсетуге өтінімнің қабылданғаны туралы мәртебе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"15. Көрсетілетін қызметті берушінің жауапты құрылымдық бөлімшесінің қызметкері (бұдан әрі – көрсетілетін қызметті берушінің қызметкері)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тіркеген сәттен бастап 2 (екі) жұмыс күні ішінде ұсынылған құжаттардың толықтығын және қолданылу мерзімін тексереді.</w:t>
      </w:r>
    </w:p>
    <w:bookmarkEnd w:id="7"/>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 ұсынған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берушінің басшысы электрондық цифрлық қолтаңбамен қол қойған, одан әрі қараудан дәлелді бас тарту электрондық құжат нысанында өтініш берушінің "жеке кабинетіне" жіберіледі.</w:t>
      </w:r>
    </w:p>
    <w:bookmarkStart w:name="z14" w:id="8"/>
    <w:p>
      <w:pPr>
        <w:spacing w:after="0"/>
        <w:ind w:left="0"/>
        <w:jc w:val="both"/>
      </w:pPr>
      <w:r>
        <w:rPr>
          <w:rFonts w:ascii="Times New Roman"/>
          <w:b w:val="false"/>
          <w:i w:val="false"/>
          <w:color w:val="000000"/>
          <w:sz w:val="28"/>
        </w:rPr>
        <w:t xml:space="preserve">
      16. Көрсетілетін қызметті алушы құжаттардың толық топтамасын ұсынған және қолданылу мерзімі өткен құжаттар болмаған жағдайда, көрсетілетін қызметті берушінің қызметкері 1 (бір) жұмыс күні ішінде оларды қарастырады, тестілеуден өту күні, уақыты және орны туралы хабарламаны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мынадай негіздер бойынша: </w:t>
      </w:r>
    </w:p>
    <w:bookmarkEnd w:id="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құжаттарының және (немесе) оларда қамтылған деректердің (мәліметтердің) дұрыс еместігі анықталса;</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құжаттардың, деректердің және мәліметтердің осы Қағидалардың талаптарына сәйкес келмесе;</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 (үкімі) болса;</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айырылса,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Көрсетілетін қызметті берушінің басшысы электрондық цифрлық қолтаңбамен қол қойған, мемлекеттік қызметті көрсетуден дәлелді бас тарту электрондық құжат нысанында өтініш берушінің "жеке кабинетіне" жіберіледі.</w:t>
      </w:r>
    </w:p>
    <w:p>
      <w:pPr>
        <w:spacing w:after="0"/>
        <w:ind w:left="0"/>
        <w:jc w:val="both"/>
      </w:pPr>
      <w:r>
        <w:rPr>
          <w:rFonts w:ascii="Times New Roman"/>
          <w:b w:val="false"/>
          <w:i w:val="false"/>
          <w:color w:val="000000"/>
          <w:sz w:val="28"/>
        </w:rPr>
        <w:t>
      Аттестаттау құжаттарды тіркеген сәттен бастап 8 (сегіз) жұмыс күні ішінде жүргізіледі.</w:t>
      </w:r>
    </w:p>
    <w:p>
      <w:pPr>
        <w:spacing w:after="0"/>
        <w:ind w:left="0"/>
        <w:jc w:val="both"/>
      </w:pPr>
      <w:r>
        <w:rPr>
          <w:rFonts w:ascii="Times New Roman"/>
          <w:b w:val="false"/>
          <w:i w:val="false"/>
          <w:color w:val="000000"/>
          <w:sz w:val="28"/>
        </w:rPr>
        <w:t>
      Тестілеу және әңгімелесу барысы техникалық жазба құралдарының көмегімен тіркеледі.</w:t>
      </w:r>
    </w:p>
    <w:p>
      <w:pPr>
        <w:spacing w:after="0"/>
        <w:ind w:left="0"/>
        <w:jc w:val="both"/>
      </w:pPr>
      <w:r>
        <w:rPr>
          <w:rFonts w:ascii="Times New Roman"/>
          <w:b w:val="false"/>
          <w:i w:val="false"/>
          <w:color w:val="000000"/>
          <w:sz w:val="28"/>
        </w:rPr>
        <w:t>
      Техникалық жазба құралдарының көмегімен тіркелген материалдар аттестаттау өткізген сәттен бастап 1 (бір) жыл ішінде комиссия хатшысында сақталады.</w:t>
      </w:r>
    </w:p>
    <w:p>
      <w:pPr>
        <w:spacing w:after="0"/>
        <w:ind w:left="0"/>
        <w:jc w:val="both"/>
      </w:pPr>
      <w:r>
        <w:rPr>
          <w:rFonts w:ascii="Times New Roman"/>
          <w:b w:val="false"/>
          <w:i w:val="false"/>
          <w:color w:val="000000"/>
          <w:sz w:val="28"/>
        </w:rPr>
        <w:t>
      Тестілеу көрсетілетін қызметті алушының таңдауы бойынша мемлекеттік немесе орыс тілдерінде автоматтандырылған компьютерлік тәсілмен көрсетілетін қызметті беруші және көрсетілетін қызметті берушінің аумақтық құрылымдық бөлімшелері ұсынған орындарда өтеді.</w:t>
      </w:r>
    </w:p>
    <w:p>
      <w:pPr>
        <w:spacing w:after="0"/>
        <w:ind w:left="0"/>
        <w:jc w:val="both"/>
      </w:pPr>
      <w:r>
        <w:rPr>
          <w:rFonts w:ascii="Times New Roman"/>
          <w:b w:val="false"/>
          <w:i w:val="false"/>
          <w:color w:val="000000"/>
          <w:sz w:val="28"/>
        </w:rPr>
        <w:t xml:space="preserve">
      Көрсетілетін қызметті алушы жеке басын куәландыратын құжатты көрсеткен кезде аттестаттауға жіберіледі. </w:t>
      </w:r>
    </w:p>
    <w:p>
      <w:pPr>
        <w:spacing w:after="0"/>
        <w:ind w:left="0"/>
        <w:jc w:val="both"/>
      </w:pPr>
      <w:r>
        <w:rPr>
          <w:rFonts w:ascii="Times New Roman"/>
          <w:b w:val="false"/>
          <w:i w:val="false"/>
          <w:color w:val="000000"/>
          <w:sz w:val="28"/>
        </w:rPr>
        <w:t xml:space="preserve">
      Тестілеу уақытында көрсетілетін қызметті алушылар өзара сөйлеспейді, қандай да бір көмекші ақпараттық материалдарды (анықтамалық, арнайы әдебиет), байланыс құралдарын және электрондық жеткізгіштегі жазбаларды пайдаланбайды. </w:t>
      </w:r>
    </w:p>
    <w:p>
      <w:pPr>
        <w:spacing w:after="0"/>
        <w:ind w:left="0"/>
        <w:jc w:val="both"/>
      </w:pPr>
      <w:r>
        <w:rPr>
          <w:rFonts w:ascii="Times New Roman"/>
          <w:b w:val="false"/>
          <w:i w:val="false"/>
          <w:color w:val="000000"/>
          <w:sz w:val="28"/>
        </w:rPr>
        <w:t xml:space="preserve">
      Комиссияның хатшысы тестілеуден өту тәртібін бұзу фактісін анықтаған жағдайда, көрсетілетін қызметті алушыны тестілеу тоқтатылады. Осы бұзушылық фактісі бойынша комиссия хатшысы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тестілеуден өту тәртібінің бұзылғаны туралы акті ресімдейді, және көрсетілетін қызметті алушыға тестілеудің теріс нәтижесі беріледі.</w:t>
      </w:r>
    </w:p>
    <w:p>
      <w:pPr>
        <w:spacing w:after="0"/>
        <w:ind w:left="0"/>
        <w:jc w:val="both"/>
      </w:pPr>
      <w:r>
        <w:rPr>
          <w:rFonts w:ascii="Times New Roman"/>
          <w:b w:val="false"/>
          <w:i w:val="false"/>
          <w:color w:val="000000"/>
          <w:sz w:val="28"/>
        </w:rPr>
        <w:t>
      Тестілеуге бөлінген уақыт өткен соң бағдарлама автоматты түрде жабылады.</w:t>
      </w:r>
    </w:p>
    <w:p>
      <w:pPr>
        <w:spacing w:after="0"/>
        <w:ind w:left="0"/>
        <w:jc w:val="both"/>
      </w:pPr>
      <w:r>
        <w:rPr>
          <w:rFonts w:ascii="Times New Roman"/>
          <w:b w:val="false"/>
          <w:i w:val="false"/>
          <w:color w:val="000000"/>
          <w:sz w:val="28"/>
        </w:rPr>
        <w:t>
      Тестілеудің дұрыс жауаптарын есептеу енгізілген компьютерлік бағдарламаның көмегімен автоматты түрде жүргізіледі.</w:t>
      </w:r>
    </w:p>
    <w:p>
      <w:pPr>
        <w:spacing w:after="0"/>
        <w:ind w:left="0"/>
        <w:jc w:val="both"/>
      </w:pPr>
      <w:r>
        <w:rPr>
          <w:rFonts w:ascii="Times New Roman"/>
          <w:b w:val="false"/>
          <w:i w:val="false"/>
          <w:color w:val="000000"/>
          <w:sz w:val="28"/>
        </w:rPr>
        <w:t>
      Егер дұрыс жауаптар саны шекті деңгейге тең не одан жоғары болса, онда көрсетілетін қызметті алушыға монитордағы компьютерлік бағдарлама "тесттен өтті" деген тестілеудің оң нәтижесі беріледі.</w:t>
      </w:r>
    </w:p>
    <w:p>
      <w:pPr>
        <w:spacing w:after="0"/>
        <w:ind w:left="0"/>
        <w:jc w:val="both"/>
      </w:pPr>
      <w:r>
        <w:rPr>
          <w:rFonts w:ascii="Times New Roman"/>
          <w:b w:val="false"/>
          <w:i w:val="false"/>
          <w:color w:val="000000"/>
          <w:sz w:val="28"/>
        </w:rPr>
        <w:t>
      Егер дұрыс жауаптар саны шекті деңгейден төмен болса, онда монитордағы компьютерлік бағдарлама "тесттен өткен жоқ" деген тестілеудің теріс нәтижесі беріледі және көрсетілетін қызметті алушы әңгімелесуге жіберілмейді.</w:t>
      </w:r>
    </w:p>
    <w:p>
      <w:pPr>
        <w:spacing w:after="0"/>
        <w:ind w:left="0"/>
        <w:jc w:val="both"/>
      </w:pPr>
      <w:r>
        <w:rPr>
          <w:rFonts w:ascii="Times New Roman"/>
          <w:b w:val="false"/>
          <w:i w:val="false"/>
          <w:color w:val="000000"/>
          <w:sz w:val="28"/>
        </w:rPr>
        <w:t>
      Әңгімелесу сұрақ-жауап түрінде өткізіледі. Көрсетілетін қызметті алушыға 10 сұрақ қойылады.</w:t>
      </w:r>
    </w:p>
    <w:p>
      <w:pPr>
        <w:spacing w:after="0"/>
        <w:ind w:left="0"/>
        <w:jc w:val="both"/>
      </w:pPr>
      <w:r>
        <w:rPr>
          <w:rFonts w:ascii="Times New Roman"/>
          <w:b w:val="false"/>
          <w:i w:val="false"/>
          <w:color w:val="000000"/>
          <w:sz w:val="28"/>
        </w:rPr>
        <w:t>
      Егер аттестатталатын адам 7 және одан көп сұраққа жауап берсе әңгімелесуден өткен болып саналады.</w:t>
      </w:r>
    </w:p>
    <w:p>
      <w:pPr>
        <w:spacing w:after="0"/>
        <w:ind w:left="0"/>
        <w:jc w:val="both"/>
      </w:pPr>
      <w:r>
        <w:rPr>
          <w:rFonts w:ascii="Times New Roman"/>
          <w:b w:val="false"/>
          <w:i w:val="false"/>
          <w:color w:val="000000"/>
          <w:sz w:val="28"/>
        </w:rPr>
        <w:t>
      Егер аттестатталатын адам 6 және одан аз сұраққа жауап берсе әңгімелесуден өтпеген болып саналады.</w:t>
      </w:r>
    </w:p>
    <w:p>
      <w:pPr>
        <w:spacing w:after="0"/>
        <w:ind w:left="0"/>
        <w:jc w:val="both"/>
      </w:pPr>
      <w:r>
        <w:rPr>
          <w:rFonts w:ascii="Times New Roman"/>
          <w:b w:val="false"/>
          <w:i w:val="false"/>
          <w:color w:val="000000"/>
          <w:sz w:val="28"/>
        </w:rPr>
        <w:t>
      Әңгімелесу нәтижелері бойынша комиссия мынадай шешімдердің бірін қабылдайды:</w:t>
      </w:r>
    </w:p>
    <w:p>
      <w:pPr>
        <w:spacing w:after="0"/>
        <w:ind w:left="0"/>
        <w:jc w:val="both"/>
      </w:pPr>
      <w:r>
        <w:rPr>
          <w:rFonts w:ascii="Times New Roman"/>
          <w:b w:val="false"/>
          <w:i w:val="false"/>
          <w:color w:val="000000"/>
          <w:sz w:val="28"/>
        </w:rPr>
        <w:t>
      1) біліктілігі мен кәсіби даярлық деңгейі атқаратын лауазымына сәйкес келеді;</w:t>
      </w:r>
    </w:p>
    <w:p>
      <w:pPr>
        <w:spacing w:after="0"/>
        <w:ind w:left="0"/>
        <w:jc w:val="both"/>
      </w:pPr>
      <w:r>
        <w:rPr>
          <w:rFonts w:ascii="Times New Roman"/>
          <w:b w:val="false"/>
          <w:i w:val="false"/>
          <w:color w:val="000000"/>
          <w:sz w:val="28"/>
        </w:rPr>
        <w:t>
      2) біліктілігі мен кәсіби даярлық деңгейі атқаратын лауазымына сәйкес келмейді.</w:t>
      </w:r>
    </w:p>
    <w:p>
      <w:pPr>
        <w:spacing w:after="0"/>
        <w:ind w:left="0"/>
        <w:jc w:val="both"/>
      </w:pPr>
      <w:r>
        <w:rPr>
          <w:rFonts w:ascii="Times New Roman"/>
          <w:b w:val="false"/>
          <w:i w:val="false"/>
          <w:color w:val="000000"/>
          <w:sz w:val="28"/>
        </w:rPr>
        <w:t xml:space="preserve">
      Комиссияның шешімін комиссия хатшысы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атом энергиясы пайдаланылатын объектілерде жұмыс істейтін персоналға аттестаттау жүргізу комиссиясы отырысының қорытындысы түрінде ресімдейді.</w:t>
      </w:r>
    </w:p>
    <w:p>
      <w:pPr>
        <w:spacing w:after="0"/>
        <w:ind w:left="0"/>
        <w:jc w:val="both"/>
      </w:pPr>
      <w:r>
        <w:rPr>
          <w:rFonts w:ascii="Times New Roman"/>
          <w:b w:val="false"/>
          <w:i w:val="false"/>
          <w:color w:val="000000"/>
          <w:sz w:val="28"/>
        </w:rPr>
        <w:t xml:space="preserve">
      Комиссия көрсетілетін қызметті алушының біліктілігі мен кәсіби даярлығы деңгейінің атқаратын лауазымына сәйкестігі туралы шешім қабылдаған және (немесе) тестілеуден оң нәтиже алған жағдайда, көрсетілетін қызметті алушыға 2 (екі)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көрсетілетін қызметті берушінің басшысы қол қойған, атом энергиясы пайдаланылатын объектілерде жұмыс істейтін персоналды аттестаттау туралы куәлік (бұдан әрі – куәлік) жіберіледі.</w:t>
      </w:r>
    </w:p>
    <w:p>
      <w:pPr>
        <w:spacing w:after="0"/>
        <w:ind w:left="0"/>
        <w:jc w:val="both"/>
      </w:pPr>
      <w:r>
        <w:rPr>
          <w:rFonts w:ascii="Times New Roman"/>
          <w:b w:val="false"/>
          <w:i w:val="false"/>
          <w:color w:val="000000"/>
          <w:sz w:val="28"/>
        </w:rPr>
        <w:t>
      Комиссия көрсетілетін қызметті алушының біліктілігі мен кәсіби даярлығы деңгейінің атқаратын лауазымына сәйкес келмейтіні туралы шешім қабылдаған және (немесе) тестілеуден теріс нәтиже алған жағдайда, көрсетілетін қызметті алушыға 2 (екі) жұмыс күні ішінде көрсетілетін қызметті алушының біліктілігі мен кәсіби даярлығы деңгейінің атқаратын лауазымына сәйкес келмейтіні туралы комиссия қорытындысы жіберіледі.</w:t>
      </w:r>
    </w:p>
    <w:p>
      <w:pPr>
        <w:spacing w:after="0"/>
        <w:ind w:left="0"/>
        <w:jc w:val="both"/>
      </w:pPr>
      <w:r>
        <w:rPr>
          <w:rFonts w:ascii="Times New Roman"/>
          <w:b w:val="false"/>
          <w:i w:val="false"/>
          <w:color w:val="000000"/>
          <w:sz w:val="28"/>
        </w:rPr>
        <w:t>
      Егер көрсетілетін қызметті алушы көрсетілетін қызметті берушінің хабарламасында көрсетілген мерзімде аттестаттаудан өтуге дәлелсіз себеппен келмеген болса, онда аталған адам аттестаттаудың теріс нәтижесін алған болып саналады және комиссия көрсетілетін қызметті алушының біліктілігі мен кәсіби даярлығы деңгейінің атқаратын лауазымына сәйкес келмейтіні туралы шешім қабылдайды.</w:t>
      </w:r>
    </w:p>
    <w:p>
      <w:pPr>
        <w:spacing w:after="0"/>
        <w:ind w:left="0"/>
        <w:jc w:val="both"/>
      </w:pPr>
      <w:r>
        <w:rPr>
          <w:rFonts w:ascii="Times New Roman"/>
          <w:b w:val="false"/>
          <w:i w:val="false"/>
          <w:color w:val="000000"/>
          <w:sz w:val="28"/>
        </w:rPr>
        <w:t xml:space="preserve">
      Егер көрсетілетін қызметті берушінің хабарламасында көрсетілген мерзімде аттестаттауға дәлелді себептер бойынша (науқастануы, іссапар, демалыс, оқу орындарында оқуы) келмеген жағдайда және көрсетілетін қызметті алушының тарапынан туындаған дәлелді себеп және құжаттамалық растау туралы хабарлама жіберілген кезде мерзімді өткізу себебі болған мән-жайлардың қолданылуы тоқтатылғаннан кейін күнтізбелік 10 (он) күннен кешіктірмей көрсетілетін қызметті алушы осы Қағидалардың 4-тармағының </w:t>
      </w:r>
      <w:r>
        <w:rPr>
          <w:rFonts w:ascii="Times New Roman"/>
          <w:b w:val="false"/>
          <w:i w:val="false"/>
          <w:color w:val="000000"/>
          <w:sz w:val="28"/>
        </w:rPr>
        <w:t>3) тармақшасы</w:t>
      </w:r>
      <w:r>
        <w:rPr>
          <w:rFonts w:ascii="Times New Roman"/>
          <w:b w:val="false"/>
          <w:i w:val="false"/>
          <w:color w:val="000000"/>
          <w:sz w:val="28"/>
        </w:rPr>
        <w:t xml:space="preserve"> негізінде көрсетілетін қызметті берушіге кезектен тыс аттестаттаудан өтуге өтініш жібереді.</w:t>
      </w:r>
    </w:p>
    <w:p>
      <w:pPr>
        <w:spacing w:after="0"/>
        <w:ind w:left="0"/>
        <w:jc w:val="both"/>
      </w:pPr>
      <w:r>
        <w:rPr>
          <w:rFonts w:ascii="Times New Roman"/>
          <w:b w:val="false"/>
          <w:i w:val="false"/>
          <w:color w:val="000000"/>
          <w:sz w:val="28"/>
        </w:rPr>
        <w:t>
      Көрсетілетін қызметті алушы туындаған дәлелді себеп туралы хабарламаны көрсетілетін қызметті берушіге аттестаттауды өткізу мерзімі өтіп кеткен күннен бастап 2 (екі) жұмыс күнінен кешіктірмей еркін нысанда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 </w:t>
      </w:r>
    </w:p>
    <w:bookmarkStart w:name="z16" w:id="9"/>
    <w:p>
      <w:pPr>
        <w:spacing w:after="0"/>
        <w:ind w:left="0"/>
        <w:jc w:val="both"/>
      </w:pPr>
      <w:r>
        <w:rPr>
          <w:rFonts w:ascii="Times New Roman"/>
          <w:b w:val="false"/>
          <w:i w:val="false"/>
          <w:color w:val="000000"/>
          <w:sz w:val="28"/>
        </w:rPr>
        <w:t>
      "3-тарау. Аттестаттау нәтижелеріне шағымдану тәртібі</w:t>
      </w:r>
    </w:p>
    <w:bookmarkEnd w:id="9"/>
    <w:p>
      <w:pPr>
        <w:spacing w:after="0"/>
        <w:ind w:left="0"/>
        <w:jc w:val="both"/>
      </w:pPr>
      <w:r>
        <w:rPr>
          <w:rFonts w:ascii="Times New Roman"/>
          <w:b w:val="false"/>
          <w:i w:val="false"/>
          <w:color w:val="000000"/>
          <w:sz w:val="28"/>
        </w:rPr>
        <w:t xml:space="preserve">
      19. Көрсетілетін қызметті алушы тестілеу немесе әңгімелесу нәтижелерімен келіспеген жағдайда олардың нәтижелеріне аттестаттау өткен күні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тестілеу немесе әңгімелесу нәтижелерін қайта қарау туралы өтініш беру арқылы шағымданады.</w:t>
      </w:r>
    </w:p>
    <w:p>
      <w:pPr>
        <w:spacing w:after="0"/>
        <w:ind w:left="0"/>
        <w:jc w:val="both"/>
      </w:pPr>
      <w:r>
        <w:rPr>
          <w:rFonts w:ascii="Times New Roman"/>
          <w:b w:val="false"/>
          <w:i w:val="false"/>
          <w:color w:val="000000"/>
          <w:sz w:val="28"/>
        </w:rPr>
        <w:t>
      20. Тестілеу немесе әңгімелесу нәтижелерін қайта қарау туралы өтінішті қарау үшін көрсетілетін қызметті берушінің бірінші басшысының бұйрығымен тестілеу немесе әңгімелесу нәтижелерін қайта қарау туралы өтінішті қарау жөніндегі апелляциялық комиссияның құрамы және ережесі (бұдан әрі – апелляциялық комиссия) бекітіледі.</w:t>
      </w:r>
    </w:p>
    <w:p>
      <w:pPr>
        <w:spacing w:after="0"/>
        <w:ind w:left="0"/>
        <w:jc w:val="both"/>
      </w:pPr>
      <w:r>
        <w:rPr>
          <w:rFonts w:ascii="Times New Roman"/>
          <w:b w:val="false"/>
          <w:i w:val="false"/>
          <w:color w:val="000000"/>
          <w:sz w:val="28"/>
        </w:rPr>
        <w:t xml:space="preserve">
      Апелляциялық комиссия көрсетілетін қызметті берушінің құрылымдық бөлімшелерінің комиссияның құрамына кірмейтін қызметкерлерінен тұрады. Апелляциялық комиссия мүшелерінің саны тақ болып табылады және кемінде үш адамды құрайды. </w:t>
      </w:r>
    </w:p>
    <w:p>
      <w:pPr>
        <w:spacing w:after="0"/>
        <w:ind w:left="0"/>
        <w:jc w:val="both"/>
      </w:pPr>
      <w:r>
        <w:rPr>
          <w:rFonts w:ascii="Times New Roman"/>
          <w:b w:val="false"/>
          <w:i w:val="false"/>
          <w:color w:val="000000"/>
          <w:sz w:val="28"/>
        </w:rPr>
        <w:t xml:space="preserve">
      Апелляциялық комиссия мүшесінде мүдделер қақтығысы туындаған жағдайда, апелляциялық комиссиясының мүдделер қақтығысы туындаған мүшесі тестілеу немесе әңгімелесу нәтижелерін қайта қарау туралы өтінішті қарағанға дейін қалған апелляциялық комиссия мүшелерін туындаған мүдделер қақтығысы туралы жазбаша нысанда хабардар етеді. </w:t>
      </w:r>
    </w:p>
    <w:p>
      <w:pPr>
        <w:spacing w:after="0"/>
        <w:ind w:left="0"/>
        <w:jc w:val="both"/>
      </w:pPr>
      <w:r>
        <w:rPr>
          <w:rFonts w:ascii="Times New Roman"/>
          <w:b w:val="false"/>
          <w:i w:val="false"/>
          <w:color w:val="000000"/>
          <w:sz w:val="28"/>
        </w:rPr>
        <w:t>
      Қалған апелляциялық комиссия мүшелері апелляциялық комиссияның мүдделер қақтығысы туындаған мүшесінің өтініші бойынша немесе басқа да көздерден ақпарат алған кезде мүдделер қақтығысын болғызбау және реттеу бойынша мынадай шараларды уақтылы қабылдайды:</w:t>
      </w:r>
    </w:p>
    <w:p>
      <w:pPr>
        <w:spacing w:after="0"/>
        <w:ind w:left="0"/>
        <w:jc w:val="both"/>
      </w:pPr>
      <w:r>
        <w:rPr>
          <w:rFonts w:ascii="Times New Roman"/>
          <w:b w:val="false"/>
          <w:i w:val="false"/>
          <w:color w:val="000000"/>
          <w:sz w:val="28"/>
        </w:rPr>
        <w:t>
      1) мүдделер қақтығысы туындаған апелляциялық комиссия мүшесін апелляциялық комиссия жұмысына қатысудан шеттетеді. Мүдделер қақтығысы туындаған апелляциялық комиссия мүшесін шеттету туралы шешімді апелляциялық комиссия ашық дауыс беру жолымен оның мүшелерінің көпшілік даусымен жазбаша нысанда қабылдайды және ол мүдделер қақтығысы туындаған апелляциялық комиссия мүшесінің қатысуымен жария етіледі. Дауыстар саны тең болған жағдайда апелляциялық комиссия төрағасының дауысы шешуші болып табылады;</w:t>
      </w:r>
    </w:p>
    <w:p>
      <w:pPr>
        <w:spacing w:after="0"/>
        <w:ind w:left="0"/>
        <w:jc w:val="both"/>
      </w:pPr>
      <w:r>
        <w:rPr>
          <w:rFonts w:ascii="Times New Roman"/>
          <w:b w:val="false"/>
          <w:i w:val="false"/>
          <w:color w:val="000000"/>
          <w:sz w:val="28"/>
        </w:rPr>
        <w:t>
      2) күнтізбелік 1 (бір) күн ішінде апелляциялық комиссия құрамының өзара алмасуы жөніндегі бұйрыққа сәйкес апелляциялық комиссия құрамын қайта қарайды.</w:t>
      </w:r>
    </w:p>
    <w:p>
      <w:pPr>
        <w:spacing w:after="0"/>
        <w:ind w:left="0"/>
        <w:jc w:val="both"/>
      </w:pPr>
      <w:r>
        <w:rPr>
          <w:rFonts w:ascii="Times New Roman"/>
          <w:b w:val="false"/>
          <w:i w:val="false"/>
          <w:color w:val="000000"/>
          <w:sz w:val="28"/>
        </w:rPr>
        <w:t>
      21. Тестілеу және әңгімелесу нәтижелерін қайта қарау туралы өтінішті қарауды апелляциялық комиссия өтініш келіп түскен сәттен бастап 3 (үш) жұмыс күні ішінде жүргізеді.</w:t>
      </w:r>
    </w:p>
    <w:p>
      <w:pPr>
        <w:spacing w:after="0"/>
        <w:ind w:left="0"/>
        <w:jc w:val="both"/>
      </w:pPr>
      <w:r>
        <w:rPr>
          <w:rFonts w:ascii="Times New Roman"/>
          <w:b w:val="false"/>
          <w:i w:val="false"/>
          <w:color w:val="000000"/>
          <w:sz w:val="28"/>
        </w:rPr>
        <w:t>
      Апелляциялық комиссия отырысының барысы техникалық жазба құралдарының көмегімен тіркеледі.</w:t>
      </w:r>
    </w:p>
    <w:p>
      <w:pPr>
        <w:spacing w:after="0"/>
        <w:ind w:left="0"/>
        <w:jc w:val="both"/>
      </w:pPr>
      <w:r>
        <w:rPr>
          <w:rFonts w:ascii="Times New Roman"/>
          <w:b w:val="false"/>
          <w:i w:val="false"/>
          <w:color w:val="000000"/>
          <w:sz w:val="28"/>
        </w:rPr>
        <w:t xml:space="preserve">
      Техникалық жазба құралдарының көмегімен тіркелген материалдар апелляциялық комиссия отырысынан бастап 1 (бір) жыл ішінде апелляциялық комиссия хатшысында сақталады. </w:t>
      </w:r>
    </w:p>
    <w:p>
      <w:pPr>
        <w:spacing w:after="0"/>
        <w:ind w:left="0"/>
        <w:jc w:val="both"/>
      </w:pPr>
      <w:r>
        <w:rPr>
          <w:rFonts w:ascii="Times New Roman"/>
          <w:b w:val="false"/>
          <w:i w:val="false"/>
          <w:color w:val="000000"/>
          <w:sz w:val="28"/>
        </w:rPr>
        <w:t xml:space="preserve">
      22. Тестілеу немесе әңгімелесу нәтижелерін қайта қарау туралы өтінішті қарау қорытындысы бойынша апелляциялық комиссия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хаттама түрінде ресімделетін шешім шығарады және оны көрсетілетін қызметті алушыға портал арқылы жібереді.</w:t>
      </w:r>
    </w:p>
    <w:p>
      <w:pPr>
        <w:spacing w:after="0"/>
        <w:ind w:left="0"/>
        <w:jc w:val="both"/>
      </w:pPr>
      <w:r>
        <w:rPr>
          <w:rFonts w:ascii="Times New Roman"/>
          <w:b w:val="false"/>
          <w:i w:val="false"/>
          <w:color w:val="000000"/>
          <w:sz w:val="28"/>
        </w:rPr>
        <w:t>
      23. Мемлекеттік қызмет көрсету мәселесі бойынша көрсетілетін қызметті берушінің және (немесе) оның лауазымды адамдарының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жазбаша, ауызша нысанда не электрондық құжат, бейнеконференцбайланыс, бейнеөтініш нысанында беріледі.</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өтініш туралы ақпарат қолжетімді болады, ол көрсетілетін қызметті алушының өтінішін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xml:space="preserve">
      24.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25. Көрсетілетін қызметті беруші шешімінің нәтижелерімен келіспеген жағдайда көрсетілетін қызметті алушы нәтижелерге сотқа шағымдана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8" w:id="10"/>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2"/>
    <w:bookmarkStart w:name="z21" w:id="13"/>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13"/>
    <w:bookmarkStart w:name="z2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21 қаңтардағы</w:t>
            </w:r>
            <w:r>
              <w:br/>
            </w:r>
            <w:r>
              <w:rPr>
                <w:rFonts w:ascii="Times New Roman"/>
                <w:b w:val="false"/>
                <w:i w:val="false"/>
                <w:color w:val="000000"/>
                <w:sz w:val="20"/>
              </w:rPr>
              <w:t>№ 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объектілерде </w:t>
            </w:r>
            <w:r>
              <w:br/>
            </w:r>
            <w:r>
              <w:rPr>
                <w:rFonts w:ascii="Times New Roman"/>
                <w:b w:val="false"/>
                <w:i w:val="false"/>
                <w:color w:val="000000"/>
                <w:sz w:val="20"/>
              </w:rPr>
              <w:t xml:space="preserve">жұмыс істейтін персоналды </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bl>
    <w:bookmarkStart w:name="z26" w:id="16"/>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персоналды аттестаттау" мемлекеттік көрсетілетін қызмет стандарты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794"/>
        <w:gridCol w:w="9904"/>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(бұдан әрі – көрсетілетін қызметті беруші).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 "электрондық үкіметтің" www.egov.kz веб-порталы (бұдан әрі – портал) арқылы жүзеге асырылады.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r>
              <w:br/>
            </w:r>
            <w:r>
              <w:rPr>
                <w:rFonts w:ascii="Times New Roman"/>
                <w:b w:val="false"/>
                <w:i w:val="false"/>
                <w:color w:val="000000"/>
                <w:sz w:val="20"/>
              </w:rPr>
              <w:t>
Көрсетілетін қызметті беруші ұсынылған құжаттардың толықтығын және қолданылу мерзімін тексереді. Ұсынылған құжаттардың толық болмау фактісі анықталған және (немесе) олардың қолданылу мерзімі өткен жағдайда, көрсетілетін қызметті беруші 2 (екі) жұмыс күні ішінде өтінішті одан әрі қараудан дәлелді бас тартуды береді.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 көрсетілетін қызметті алушының біліктілігі мен кәсіби даярлығы деңгейінің атқаратын лауазымына сәйкес еместігі туралы комиссияның қорытындысы не осы мемлекеттік көрсетілетін қызмет стандартының 9-тармағына сәйкес мемлекеттік қызмет көрсетуден дәлелді бас тарту.</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және көрсетілетін қызметті берушінің жұмыс графигі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(қызмет алушы жұмыс уақыты аяқталған соң,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лауазымға тағайындау туралы бұйрықтың электрондық көшірмесі;</w:t>
            </w:r>
            <w:r>
              <w:br/>
            </w:r>
            <w:r>
              <w:rPr>
                <w:rFonts w:ascii="Times New Roman"/>
                <w:b w:val="false"/>
                <w:i w:val="false"/>
                <w:color w:val="000000"/>
                <w:sz w:val="20"/>
              </w:rPr>
              <w:t>
3) жұмыскердің лауазымдық нұсқаулығының электрондық көшірмесі.</w:t>
            </w:r>
            <w:r>
              <w:br/>
            </w:r>
            <w:r>
              <w:rPr>
                <w:rFonts w:ascii="Times New Roman"/>
                <w:b w:val="false"/>
                <w:i w:val="false"/>
                <w:color w:val="000000"/>
                <w:sz w:val="20"/>
              </w:rPr>
              <w:t>
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Көрсетілетін қызметті алушыға портал арқылы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көрсетуден бас тарту үшін негіздемелер</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құжаттарының және (немесе) оларда қамтылған деректердің (мәліметтердің) дұрыс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құжаттардың, деректердің және мәліметтердің Қазақстан Республикасы Энергетика министрінің 2016 жылғы 20 қаңтардағы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13468 болып тіркелген) Атом энергиясы пайдаланылатын объектілерде жұмыс істейтін персоналды аттестаттау қағидаларының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арнаулы құқығынан айырылуы.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 арқылы көрсету ерекшеліктері ескеріле отырып қойылатын өзге де талаптар</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r>
              <w:br/>
            </w:r>
            <w:r>
              <w:rPr>
                <w:rFonts w:ascii="Times New Roman"/>
                <w:b w:val="false"/>
                <w:i w:val="false"/>
                <w:color w:val="000000"/>
                <w:sz w:val="20"/>
              </w:rPr>
              <w:t>
www.gov.kz – мемлекеттік органдардың интернет-ресурстарының бірыңғай платформасының "Энергетика министрлігі" деген бөлімдегі "Көрсетілетін қызметтер" кіші бөлімінде;</w:t>
            </w:r>
            <w:r>
              <w:br/>
            </w:r>
            <w:r>
              <w:rPr>
                <w:rFonts w:ascii="Times New Roman"/>
                <w:b w:val="false"/>
                <w:i w:val="false"/>
                <w:color w:val="000000"/>
                <w:sz w:val="20"/>
              </w:rPr>
              <w:t>
порталда орналасқан;</w:t>
            </w:r>
            <w:r>
              <w:br/>
            </w: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xml:space="preserve">
5) мемлекеттік қызмет көрсету мәселелері жөніндегі анықтамалық қызметтердің байланыс телефондары www.gov.kz – мемлекеттік органдардың интернет-ресурстарының бірыңғай платформасының "Энергетика министрлігі" деген бөлімнің "Көрсетілетін қызметтер" кіші бөлімінде көрсетілген. Мемлекеттік қызметтер көрсету мәселелері жөніндегі бірыңғай байланыс орталығы: 1414, 8-800-080-7777.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