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2deb" w14:textId="4302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25 қаңтардағы № 27 бұйрығы. Қазақстан Республикасының Әділет министрлігінде 2021 жылғы 27 қаңтарда № 22128 болып тіркелді. Күші жойылды - Қазақстан Республикасы Өнеркәсіп және құрылыс министрінің 2024 жылғы 22 ақпандағы № 72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22.02.2024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16588 болып тіркелген, 2018 жылғы 18 сәуірде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аймағын құру мақсаттарына сәйкес келетін арнайы экономикалық аймақтар бөлінісінде қызметтің басым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"Ақтау теңіз айлағы" арнайы экономикалық аймағы:</w:t>
      </w:r>
    </w:p>
    <w:bookmarkEnd w:id="3"/>
    <w:p>
      <w:pPr>
        <w:spacing w:after="0"/>
        <w:ind w:left="0"/>
        <w:jc w:val="both"/>
      </w:pPr>
      <w:r>
        <w:rPr>
          <w:rFonts w:ascii="Times New Roman"/>
          <w:b w:val="false"/>
          <w:i w:val="false"/>
          <w:color w:val="000000"/>
          <w:sz w:val="28"/>
        </w:rPr>
        <w:t>
      1) тұрмыстық электр аспаптарын жасау;</w:t>
      </w:r>
    </w:p>
    <w:p>
      <w:pPr>
        <w:spacing w:after="0"/>
        <w:ind w:left="0"/>
        <w:jc w:val="both"/>
      </w:pPr>
      <w:r>
        <w:rPr>
          <w:rFonts w:ascii="Times New Roman"/>
          <w:b w:val="false"/>
          <w:i w:val="false"/>
          <w:color w:val="000000"/>
          <w:sz w:val="28"/>
        </w:rPr>
        <w:t>
      2) былғары және оған қатысты өнімдер өндіру;</w:t>
      </w:r>
    </w:p>
    <w:p>
      <w:pPr>
        <w:spacing w:after="0"/>
        <w:ind w:left="0"/>
        <w:jc w:val="both"/>
      </w:pPr>
      <w:r>
        <w:rPr>
          <w:rFonts w:ascii="Times New Roman"/>
          <w:b w:val="false"/>
          <w:i w:val="false"/>
          <w:color w:val="000000"/>
          <w:sz w:val="28"/>
        </w:rPr>
        <w:t>
      3) химия өнеркәсібі өнімдерін өндіру;</w:t>
      </w:r>
    </w:p>
    <w:p>
      <w:pPr>
        <w:spacing w:after="0"/>
        <w:ind w:left="0"/>
        <w:jc w:val="both"/>
      </w:pPr>
      <w:r>
        <w:rPr>
          <w:rFonts w:ascii="Times New Roman"/>
          <w:b w:val="false"/>
          <w:i w:val="false"/>
          <w:color w:val="000000"/>
          <w:sz w:val="28"/>
        </w:rPr>
        <w:t>
      4) резеңке және пластмасса бұйымдарын жасау;</w:t>
      </w:r>
    </w:p>
    <w:p>
      <w:pPr>
        <w:spacing w:after="0"/>
        <w:ind w:left="0"/>
        <w:jc w:val="both"/>
      </w:pPr>
      <w:r>
        <w:rPr>
          <w:rFonts w:ascii="Times New Roman"/>
          <w:b w:val="false"/>
          <w:i w:val="false"/>
          <w:color w:val="000000"/>
          <w:sz w:val="28"/>
        </w:rPr>
        <w:t>
      5) өзге де металл емес минералды өнім өндіру;</w:t>
      </w:r>
    </w:p>
    <w:p>
      <w:pPr>
        <w:spacing w:after="0"/>
        <w:ind w:left="0"/>
        <w:jc w:val="both"/>
      </w:pPr>
      <w:r>
        <w:rPr>
          <w:rFonts w:ascii="Times New Roman"/>
          <w:b w:val="false"/>
          <w:i w:val="false"/>
          <w:color w:val="000000"/>
          <w:sz w:val="28"/>
        </w:rPr>
        <w:t>
      6) металлургия өнеркәсібі;</w:t>
      </w:r>
    </w:p>
    <w:p>
      <w:pPr>
        <w:spacing w:after="0"/>
        <w:ind w:left="0"/>
        <w:jc w:val="both"/>
      </w:pPr>
      <w:r>
        <w:rPr>
          <w:rFonts w:ascii="Times New Roman"/>
          <w:b w:val="false"/>
          <w:i w:val="false"/>
          <w:color w:val="000000"/>
          <w:sz w:val="28"/>
        </w:rPr>
        <w:t>
      7) дайын металл бұйымдарын жасау;</w:t>
      </w:r>
    </w:p>
    <w:p>
      <w:pPr>
        <w:spacing w:after="0"/>
        <w:ind w:left="0"/>
        <w:jc w:val="both"/>
      </w:pPr>
      <w:r>
        <w:rPr>
          <w:rFonts w:ascii="Times New Roman"/>
          <w:b w:val="false"/>
          <w:i w:val="false"/>
          <w:color w:val="000000"/>
          <w:sz w:val="28"/>
        </w:rPr>
        <w:t>
      8) машиналар мен жабдықтарды жасау;</w:t>
      </w:r>
    </w:p>
    <w:p>
      <w:pPr>
        <w:spacing w:after="0"/>
        <w:ind w:left="0"/>
        <w:jc w:val="both"/>
      </w:pPr>
      <w:r>
        <w:rPr>
          <w:rFonts w:ascii="Times New Roman"/>
          <w:b w:val="false"/>
          <w:i w:val="false"/>
          <w:color w:val="000000"/>
          <w:sz w:val="28"/>
        </w:rPr>
        <w:t>
      9) мұнай-химия өнімдерін өндіру;</w:t>
      </w:r>
    </w:p>
    <w:p>
      <w:pPr>
        <w:spacing w:after="0"/>
        <w:ind w:left="0"/>
        <w:jc w:val="both"/>
      </w:pPr>
      <w:r>
        <w:rPr>
          <w:rFonts w:ascii="Times New Roman"/>
          <w:b w:val="false"/>
          <w:i w:val="false"/>
          <w:color w:val="000000"/>
          <w:sz w:val="28"/>
        </w:rPr>
        <w:t>
      10) негізгі фармацевтикалық өнімдер және препараттар өндіру;</w:t>
      </w:r>
    </w:p>
    <w:p>
      <w:pPr>
        <w:spacing w:after="0"/>
        <w:ind w:left="0"/>
        <w:jc w:val="both"/>
      </w:pPr>
      <w:r>
        <w:rPr>
          <w:rFonts w:ascii="Times New Roman"/>
          <w:b w:val="false"/>
          <w:i w:val="false"/>
          <w:color w:val="000000"/>
          <w:sz w:val="28"/>
        </w:rPr>
        <w:t>
      11) қойма шаруашылығы және қосалқы көлік қызметі;</w:t>
      </w:r>
    </w:p>
    <w:p>
      <w:pPr>
        <w:spacing w:after="0"/>
        <w:ind w:left="0"/>
        <w:jc w:val="both"/>
      </w:pPr>
      <w:r>
        <w:rPr>
          <w:rFonts w:ascii="Times New Roman"/>
          <w:b w:val="false"/>
          <w:i w:val="false"/>
          <w:color w:val="000000"/>
          <w:sz w:val="28"/>
        </w:rPr>
        <w:t>
      12) электр моторларын, генераторлар, трансформаторлар, электр таратқыш және бақылау аппаратурасын жасау;</w:t>
      </w:r>
    </w:p>
    <w:p>
      <w:pPr>
        <w:spacing w:after="0"/>
        <w:ind w:left="0"/>
        <w:jc w:val="both"/>
      </w:pPr>
      <w:r>
        <w:rPr>
          <w:rFonts w:ascii="Times New Roman"/>
          <w:b w:val="false"/>
          <w:i w:val="false"/>
          <w:color w:val="000000"/>
          <w:sz w:val="28"/>
        </w:rPr>
        <w:t>
      13) электр өткізгіштерді және электр өткізгіш аспаптарын жасау;</w:t>
      </w:r>
    </w:p>
    <w:p>
      <w:pPr>
        <w:spacing w:after="0"/>
        <w:ind w:left="0"/>
        <w:jc w:val="both"/>
      </w:pPr>
      <w:r>
        <w:rPr>
          <w:rFonts w:ascii="Times New Roman"/>
          <w:b w:val="false"/>
          <w:i w:val="false"/>
          <w:color w:val="000000"/>
          <w:sz w:val="28"/>
        </w:rPr>
        <w:t>
      14) жобалау-сметалық құжаттамаға шегінде қызметтің басым түрлерін жүзеге асыру үшін тікелей арналған объектілерді салу және пайдалануға беру;</w:t>
      </w:r>
    </w:p>
    <w:p>
      <w:pPr>
        <w:spacing w:after="0"/>
        <w:ind w:left="0"/>
        <w:jc w:val="both"/>
      </w:pPr>
      <w:r>
        <w:rPr>
          <w:rFonts w:ascii="Times New Roman"/>
          <w:b w:val="false"/>
          <w:i w:val="false"/>
          <w:color w:val="000000"/>
          <w:sz w:val="28"/>
        </w:rPr>
        <w:t>
      15) "AKTAU RESORT HOTEL" көпфункционалды кешенін жобалау-сметалық құжаттамаға сәйкес салу және пайдалануға беру;</w:t>
      </w:r>
    </w:p>
    <w:p>
      <w:pPr>
        <w:spacing w:after="0"/>
        <w:ind w:left="0"/>
        <w:jc w:val="both"/>
      </w:pPr>
      <w:r>
        <w:rPr>
          <w:rFonts w:ascii="Times New Roman"/>
          <w:b w:val="false"/>
          <w:i w:val="false"/>
          <w:color w:val="000000"/>
          <w:sz w:val="28"/>
        </w:rPr>
        <w:t>
      16) деректерді өңдеу, қосымшаларды (қолданбалы бағдармаларды) орналастыру және осымен байланысты қызметтер; веб-порталдардың қызметі;</w:t>
      </w:r>
    </w:p>
    <w:p>
      <w:pPr>
        <w:spacing w:after="0"/>
        <w:ind w:left="0"/>
        <w:jc w:val="both"/>
      </w:pPr>
      <w:r>
        <w:rPr>
          <w:rFonts w:ascii="Times New Roman"/>
          <w:b w:val="false"/>
          <w:i w:val="false"/>
          <w:color w:val="000000"/>
          <w:sz w:val="28"/>
        </w:rPr>
        <w:t>
      17) аквадақыл;</w:t>
      </w:r>
    </w:p>
    <w:p>
      <w:pPr>
        <w:spacing w:after="0"/>
        <w:ind w:left="0"/>
        <w:jc w:val="both"/>
      </w:pPr>
      <w:r>
        <w:rPr>
          <w:rFonts w:ascii="Times New Roman"/>
          <w:b w:val="false"/>
          <w:i w:val="false"/>
          <w:color w:val="000000"/>
          <w:sz w:val="28"/>
        </w:rPr>
        <w:t>
      18) жылу электр станцияларымен электр энергиясын өндіру;</w:t>
      </w:r>
    </w:p>
    <w:p>
      <w:pPr>
        <w:spacing w:after="0"/>
        <w:ind w:left="0"/>
        <w:jc w:val="both"/>
      </w:pPr>
      <w:r>
        <w:rPr>
          <w:rFonts w:ascii="Times New Roman"/>
          <w:b w:val="false"/>
          <w:i w:val="false"/>
          <w:color w:val="000000"/>
          <w:sz w:val="28"/>
        </w:rPr>
        <w:t>
      19) электр энергиясын беру;</w:t>
      </w:r>
    </w:p>
    <w:p>
      <w:pPr>
        <w:spacing w:after="0"/>
        <w:ind w:left="0"/>
        <w:jc w:val="both"/>
      </w:pPr>
      <w:r>
        <w:rPr>
          <w:rFonts w:ascii="Times New Roman"/>
          <w:b w:val="false"/>
          <w:i w:val="false"/>
          <w:color w:val="000000"/>
          <w:sz w:val="28"/>
        </w:rPr>
        <w:t>
      20) электр энергиясын тарату.</w:t>
      </w:r>
    </w:p>
    <w:p>
      <w:pPr>
        <w:spacing w:after="0"/>
        <w:ind w:left="0"/>
        <w:jc w:val="both"/>
      </w:pPr>
      <w:r>
        <w:rPr>
          <w:rFonts w:ascii="Times New Roman"/>
          <w:b w:val="false"/>
          <w:i w:val="false"/>
          <w:color w:val="000000"/>
          <w:sz w:val="28"/>
        </w:rPr>
        <w:t>
      21) тұрғын және тұрғын емес ғимараттардың құрылысы;</w:t>
      </w:r>
    </w:p>
    <w:p>
      <w:pPr>
        <w:spacing w:after="0"/>
        <w:ind w:left="0"/>
        <w:jc w:val="both"/>
      </w:pPr>
      <w:r>
        <w:rPr>
          <w:rFonts w:ascii="Times New Roman"/>
          <w:b w:val="false"/>
          <w:i w:val="false"/>
          <w:color w:val="000000"/>
          <w:sz w:val="28"/>
        </w:rPr>
        <w:t>
      22) қонақ үйлердің және тұруға арналған ұқсас орындардың қызметтер көрсетуі;</w:t>
      </w:r>
    </w:p>
    <w:p>
      <w:pPr>
        <w:spacing w:after="0"/>
        <w:ind w:left="0"/>
        <w:jc w:val="both"/>
      </w:pPr>
      <w:r>
        <w:rPr>
          <w:rFonts w:ascii="Times New Roman"/>
          <w:b w:val="false"/>
          <w:i w:val="false"/>
          <w:color w:val="000000"/>
          <w:sz w:val="28"/>
        </w:rPr>
        <w:t>
      23) меншікті немесе жалға алынған жылжымайтын мүлікті жалға алу және басқару;</w:t>
      </w:r>
    </w:p>
    <w:p>
      <w:pPr>
        <w:spacing w:after="0"/>
        <w:ind w:left="0"/>
        <w:jc w:val="both"/>
      </w:pPr>
      <w:r>
        <w:rPr>
          <w:rFonts w:ascii="Times New Roman"/>
          <w:b w:val="false"/>
          <w:i w:val="false"/>
          <w:color w:val="000000"/>
          <w:sz w:val="28"/>
        </w:rPr>
        <w:t>
      24) демалыс пен ойын-сауықты ұйымдастыру жөніндегі қызмет.".</w:t>
      </w:r>
    </w:p>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