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371b" w14:textId="a833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27 қаңтардағы № 42 бұйрығы. Қазақстан Республикасының Әділет министрлігінде 2021 жылғы 2 ақпанда № 22141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10972 болып тіркелген, "Әділет" ақпараттық-құқықтық жүйесінде 2015 жылғы 6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 бекітілсін.".</w:t>
      </w:r>
    </w:p>
    <w:bookmarkEnd w:id="2"/>
    <w:bookmarkStart w:name="z5" w:id="3"/>
    <w:p>
      <w:pPr>
        <w:spacing w:after="0"/>
        <w:ind w:left="0"/>
        <w:jc w:val="both"/>
      </w:pPr>
      <w:r>
        <w:rPr>
          <w:rFonts w:ascii="Times New Roman"/>
          <w:b w:val="false"/>
          <w:i w:val="false"/>
          <w:color w:val="000000"/>
          <w:sz w:val="28"/>
        </w:rPr>
        <w:t>
      2. Қазақстан Республикасы Төтенше жағдайлар министрлігі Дағдарыс жағдайларында басқару орталығы:</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жариялауды;</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Төтенше жағдайлар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27 қаңтардағы </w:t>
            </w:r>
            <w:r>
              <w:br/>
            </w:r>
            <w:r>
              <w:rPr>
                <w:rFonts w:ascii="Times New Roman"/>
                <w:b w:val="false"/>
                <w:i w:val="false"/>
                <w:color w:val="000000"/>
                <w:sz w:val="20"/>
              </w:rPr>
              <w:t xml:space="preserve">№ 42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138 бұйрығына</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w:t>
      </w:r>
    </w:p>
    <w:bookmarkEnd w:id="9"/>
    <w:bookmarkStart w:name="z14" w:id="10"/>
    <w:p>
      <w:pPr>
        <w:spacing w:after="0"/>
        <w:ind w:left="0"/>
        <w:jc w:val="left"/>
      </w:pPr>
      <w:r>
        <w:rPr>
          <w:rFonts w:ascii="Times New Roman"/>
          <w:b/>
          <w:i w:val="false"/>
          <w:color w:val="000000"/>
        </w:rPr>
        <w:t xml:space="preserve"> 1 -тарау.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аумағында кезекшілік-диспетчерлік қызметтердің қызметін үйлестіру қағидалары "Азаматтық қорғау туралы" 2014 жылғы 11 сәуірдегі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70-20) тармақшасына сәйкес әзірленді және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қызметтердің қызметін үйлестіру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2"/>
    <w:bookmarkStart w:name="z17" w:id="13"/>
    <w:p>
      <w:pPr>
        <w:spacing w:after="0"/>
        <w:ind w:left="0"/>
        <w:jc w:val="both"/>
      </w:pPr>
      <w:r>
        <w:rPr>
          <w:rFonts w:ascii="Times New Roman"/>
          <w:b w:val="false"/>
          <w:i w:val="false"/>
          <w:color w:val="000000"/>
          <w:sz w:val="28"/>
        </w:rPr>
        <w:t>
      1)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13"/>
    <w:bookmarkStart w:name="z18" w:id="14"/>
    <w:p>
      <w:pPr>
        <w:spacing w:after="0"/>
        <w:ind w:left="0"/>
        <w:jc w:val="both"/>
      </w:pPr>
      <w:r>
        <w:rPr>
          <w:rFonts w:ascii="Times New Roman"/>
          <w:b w:val="false"/>
          <w:i w:val="false"/>
          <w:color w:val="000000"/>
          <w:sz w:val="28"/>
        </w:rPr>
        <w:t>
      2)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4"/>
    <w:bookmarkStart w:name="z19" w:id="15"/>
    <w:p>
      <w:pPr>
        <w:spacing w:after="0"/>
        <w:ind w:left="0"/>
        <w:jc w:val="both"/>
      </w:pPr>
      <w:r>
        <w:rPr>
          <w:rFonts w:ascii="Times New Roman"/>
          <w:b w:val="false"/>
          <w:i w:val="false"/>
          <w:color w:val="000000"/>
          <w:sz w:val="28"/>
        </w:rPr>
        <w:t>
      3) Қазақстан Республикасы Төтенше жағдайлар министрлігі (бұдан әрі – ТЖМ)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асыратын Қазақстан Республикасының орталық атқарушы органы болып табылады;</w:t>
      </w:r>
    </w:p>
    <w:bookmarkEnd w:id="15"/>
    <w:bookmarkStart w:name="z20" w:id="16"/>
    <w:p>
      <w:pPr>
        <w:spacing w:after="0"/>
        <w:ind w:left="0"/>
        <w:jc w:val="both"/>
      </w:pPr>
      <w:r>
        <w:rPr>
          <w:rFonts w:ascii="Times New Roman"/>
          <w:b w:val="false"/>
          <w:i w:val="false"/>
          <w:color w:val="000000"/>
          <w:sz w:val="28"/>
        </w:rPr>
        <w:t>
      4) төтенше жағдайлар (бұдан әрі - ТЖ)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16"/>
    <w:bookmarkStart w:name="z21" w:id="17"/>
    <w:p>
      <w:pPr>
        <w:spacing w:after="0"/>
        <w:ind w:left="0"/>
        <w:jc w:val="left"/>
      </w:pPr>
      <w:r>
        <w:rPr>
          <w:rFonts w:ascii="Times New Roman"/>
          <w:b/>
          <w:i w:val="false"/>
          <w:color w:val="000000"/>
        </w:rPr>
        <w:t xml:space="preserve"> 2 -тарау. Қазақстан Республикасының аумағында өзара іс-қимыл жасасатын кезекшілік-диспетчерлік қызметтер</w:t>
      </w:r>
    </w:p>
    <w:bookmarkEnd w:id="17"/>
    <w:bookmarkStart w:name="z22" w:id="18"/>
    <w:p>
      <w:pPr>
        <w:spacing w:after="0"/>
        <w:ind w:left="0"/>
        <w:jc w:val="both"/>
      </w:pPr>
      <w:r>
        <w:rPr>
          <w:rFonts w:ascii="Times New Roman"/>
          <w:b w:val="false"/>
          <w:i w:val="false"/>
          <w:color w:val="000000"/>
          <w:sz w:val="28"/>
        </w:rPr>
        <w:t>
      3. Қазақстан Республикасы аумағында, Қазақстан Республикасы Ішкі істер министрлігі Төтенше жағдайлар комитетінің (бұдан әрі – ТЖМ) аумақтық бөлімшелерінің жауапты аймағында өзара іс-қимыл жасайтын кезекшілік-диспетчерлік қызметтердің құрамына:</w:t>
      </w:r>
    </w:p>
    <w:bookmarkEnd w:id="18"/>
    <w:bookmarkStart w:name="z23" w:id="19"/>
    <w:p>
      <w:pPr>
        <w:spacing w:after="0"/>
        <w:ind w:left="0"/>
        <w:jc w:val="both"/>
      </w:pPr>
      <w:r>
        <w:rPr>
          <w:rFonts w:ascii="Times New Roman"/>
          <w:b w:val="false"/>
          <w:i w:val="false"/>
          <w:color w:val="000000"/>
          <w:sz w:val="28"/>
        </w:rPr>
        <w:t>
      1) ТЖМ аумақтық бөлімшелерінің бірыңғай кезекшілік-диспетчерлік қызмет басқармасы (бұдан әрі - БКДҚБ);</w:t>
      </w:r>
    </w:p>
    <w:bookmarkEnd w:id="19"/>
    <w:bookmarkStart w:name="z24" w:id="20"/>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 бөлімі;</w:t>
      </w:r>
    </w:p>
    <w:bookmarkEnd w:id="20"/>
    <w:bookmarkStart w:name="z25" w:id="21"/>
    <w:p>
      <w:pPr>
        <w:spacing w:after="0"/>
        <w:ind w:left="0"/>
        <w:jc w:val="both"/>
      </w:pPr>
      <w:r>
        <w:rPr>
          <w:rFonts w:ascii="Times New Roman"/>
          <w:b w:val="false"/>
          <w:i w:val="false"/>
          <w:color w:val="000000"/>
          <w:sz w:val="28"/>
        </w:rPr>
        <w:t>
      3) жергілікті атқарушы органның жедел медициналық жәрдем станциясының диспетчерлік бөлімшесі;</w:t>
      </w:r>
    </w:p>
    <w:bookmarkEnd w:id="21"/>
    <w:bookmarkStart w:name="z26" w:id="22"/>
    <w:p>
      <w:pPr>
        <w:spacing w:after="0"/>
        <w:ind w:left="0"/>
        <w:jc w:val="both"/>
      </w:pPr>
      <w:r>
        <w:rPr>
          <w:rFonts w:ascii="Times New Roman"/>
          <w:b w:val="false"/>
          <w:i w:val="false"/>
          <w:color w:val="000000"/>
          <w:sz w:val="28"/>
        </w:rPr>
        <w:t>
      4) Қазақстан Республикасы Денсаулық сақтау министрлігінің санитариялық авиация қызметінің диспетчерлік бөлімшесі;</w:t>
      </w:r>
    </w:p>
    <w:bookmarkEnd w:id="22"/>
    <w:bookmarkStart w:name="z27" w:id="23"/>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 қызметі;</w:t>
      </w:r>
    </w:p>
    <w:bookmarkEnd w:id="23"/>
    <w:bookmarkStart w:name="z28" w:id="24"/>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Азаматтық авиация комитетінің "Қазаэронавигация" республикалық мемлекеттік кәсіпорнының әуе қозғалысын жоспарлаудың бас орталығы;</w:t>
      </w:r>
    </w:p>
    <w:bookmarkEnd w:id="24"/>
    <w:bookmarkStart w:name="z29" w:id="25"/>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bookmarkEnd w:id="25"/>
    <w:bookmarkStart w:name="z30" w:id="26"/>
    <w:p>
      <w:pPr>
        <w:spacing w:after="0"/>
        <w:ind w:left="0"/>
        <w:jc w:val="both"/>
      </w:pPr>
      <w:r>
        <w:rPr>
          <w:rFonts w:ascii="Times New Roman"/>
          <w:b w:val="false"/>
          <w:i w:val="false"/>
          <w:color w:val="000000"/>
          <w:sz w:val="28"/>
        </w:rPr>
        <w:t>
      8) байланыс операторларының анықтамалық қызметі кіреді.</w:t>
      </w:r>
    </w:p>
    <w:bookmarkEnd w:id="26"/>
    <w:bookmarkStart w:name="z31" w:id="27"/>
    <w:p>
      <w:pPr>
        <w:spacing w:after="0"/>
        <w:ind w:left="0"/>
        <w:jc w:val="left"/>
      </w:pPr>
      <w:r>
        <w:rPr>
          <w:rFonts w:ascii="Times New Roman"/>
          <w:b/>
          <w:i w:val="false"/>
          <w:color w:val="000000"/>
        </w:rPr>
        <w:t xml:space="preserve"> 3 -тарау. Қазақстан Республикасы аумағында кезекшілік-диспетчерлік қызметтердің қызметін үйлестіру тәртібі</w:t>
      </w:r>
    </w:p>
    <w:bookmarkEnd w:id="27"/>
    <w:bookmarkStart w:name="z32" w:id="28"/>
    <w:p>
      <w:pPr>
        <w:spacing w:after="0"/>
        <w:ind w:left="0"/>
        <w:jc w:val="both"/>
      </w:pPr>
      <w:r>
        <w:rPr>
          <w:rFonts w:ascii="Times New Roman"/>
          <w:b w:val="false"/>
          <w:i w:val="false"/>
          <w:color w:val="000000"/>
          <w:sz w:val="28"/>
        </w:rPr>
        <w:t>
      4. Төтенше жағдайлар туындаған, адамдардың өміріне қауіп төнген және денсаулығына зиян келтірген кезде және өзге де шұғыл көмек шараларын қабылдауды талап ететін жағдайларда БКДҚБ өзара іс-қимыл жасасатын кезекшілік-диспетчерлік қызметтердің қызметін үйлестіреді. Бұл үшін БКДҚБ орналасқан жерде мүдделі мемлекеттік органдар мен ұйымдардың ақпараттық жүйелерімен, сондай-ақ әкімшілік-аумақтық бірлік аумағындағы байланыс инфрақұрылымымен ықпалдасады.</w:t>
      </w:r>
    </w:p>
    <w:bookmarkEnd w:id="28"/>
    <w:bookmarkStart w:name="z33" w:id="29"/>
    <w:p>
      <w:pPr>
        <w:spacing w:after="0"/>
        <w:ind w:left="0"/>
        <w:jc w:val="both"/>
      </w:pPr>
      <w:r>
        <w:rPr>
          <w:rFonts w:ascii="Times New Roman"/>
          <w:b w:val="false"/>
          <w:i w:val="false"/>
          <w:color w:val="000000"/>
          <w:sz w:val="28"/>
        </w:rPr>
        <w:t>
      5. Кезекшілік-диспетчерлік қызметтермен өзара іс-қимыл күнделікті қызмет, жоғары әзірлік және төтенше жағдайлар режимінде ұйымдастырылады.</w:t>
      </w:r>
    </w:p>
    <w:bookmarkEnd w:id="29"/>
    <w:bookmarkStart w:name="z34" w:id="30"/>
    <w:p>
      <w:pPr>
        <w:spacing w:after="0"/>
        <w:ind w:left="0"/>
        <w:jc w:val="both"/>
      </w:pPr>
      <w:r>
        <w:rPr>
          <w:rFonts w:ascii="Times New Roman"/>
          <w:b w:val="false"/>
          <w:i w:val="false"/>
          <w:color w:val="000000"/>
          <w:sz w:val="28"/>
        </w:rPr>
        <w:t>
      1) Күнделікті қызмет режимінде:</w:t>
      </w:r>
    </w:p>
    <w:bookmarkEnd w:id="30"/>
    <w:p>
      <w:pPr>
        <w:spacing w:after="0"/>
        <w:ind w:left="0"/>
        <w:jc w:val="both"/>
      </w:pPr>
      <w:r>
        <w:rPr>
          <w:rFonts w:ascii="Times New Roman"/>
          <w:b w:val="false"/>
          <w:i w:val="false"/>
          <w:color w:val="000000"/>
          <w:sz w:val="28"/>
        </w:rPr>
        <w:t>
      "112" бірыңғай кезекші-диспетчерлік қызметінің (бұдан әрі – БКДҚ) жедел кезекшісі кезекшілікке түскен кезде байланыс арналары мен құралдарын тексереді, өзара іс-қимыл жасасатын кезекшілік-диспетчерлік қызметтердің жедел кезекшілерінің байланыс деректерін, нөмірлерін, шақыртулары мен басқа қажетті ақпаратты көрсете отырып, қосымша байланыс құралдарының бар-жоғы туралы мәліметті нақтылайды;</w:t>
      </w:r>
    </w:p>
    <w:p>
      <w:pPr>
        <w:spacing w:after="0"/>
        <w:ind w:left="0"/>
        <w:jc w:val="both"/>
      </w:pPr>
      <w:r>
        <w:rPr>
          <w:rFonts w:ascii="Times New Roman"/>
          <w:b w:val="false"/>
          <w:i w:val="false"/>
          <w:color w:val="000000"/>
          <w:sz w:val="28"/>
        </w:rPr>
        <w:t>
      кезекшілік кезінде өзара іс-қимыл жасасатын кезекшілік-диспетчерлік қызметтер төтенше жағдайлар, адамдардың өміріне қауіп төнген және денсаулығына зиян келтірілген және шұғыл көмек шараларын қабылдауды талап ететін өзге жағдайлар туралы ақпарат алмасуды жүзеге асырады;</w:t>
      </w:r>
    </w:p>
    <w:p>
      <w:pPr>
        <w:spacing w:after="0"/>
        <w:ind w:left="0"/>
        <w:jc w:val="both"/>
      </w:pPr>
      <w:r>
        <w:rPr>
          <w:rFonts w:ascii="Times New Roman"/>
          <w:b w:val="false"/>
          <w:i w:val="false"/>
          <w:color w:val="000000"/>
          <w:sz w:val="28"/>
        </w:rPr>
        <w:t>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 тиісті шұғыл қызметтерді тарта отырып, оларға ден қою бойынша іс-шараларды ұйымдастырады;</w:t>
      </w:r>
    </w:p>
    <w:p>
      <w:pPr>
        <w:spacing w:after="0"/>
        <w:ind w:left="0"/>
        <w:jc w:val="both"/>
      </w:pPr>
      <w:r>
        <w:rPr>
          <w:rFonts w:ascii="Times New Roman"/>
          <w:b w:val="false"/>
          <w:i w:val="false"/>
          <w:color w:val="000000"/>
          <w:sz w:val="28"/>
        </w:rPr>
        <w:t>
      өзара іс-қимыл жасасатын кезекшілік-диспетчерлік қызметтерге төтенше жағдай туралы ақпарат келіп түскен кезде ол "112" БКДҚ жедел кезекшісіне шұғыл түрде беріледі;</w:t>
      </w:r>
    </w:p>
    <w:p>
      <w:pPr>
        <w:spacing w:after="0"/>
        <w:ind w:left="0"/>
        <w:jc w:val="both"/>
      </w:pPr>
      <w:r>
        <w:rPr>
          <w:rFonts w:ascii="Times New Roman"/>
          <w:b w:val="false"/>
          <w:i w:val="false"/>
          <w:color w:val="000000"/>
          <w:sz w:val="28"/>
        </w:rPr>
        <w:t xml:space="preserve">
      кезекшілік-диспетчерлік қызметтер төтенше жағдайлар туындаған, адамдардың өміріне қауіп төнген және денсаулығына зиян келтірілген кезде және шұғыл көмек көрсету шараларын қабылдауды талап ететін өзге жағдайлармен байланысты оқиғаларға шұғыл ден қою бойынша іс-қимылы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"112" БКДҚ-ға хабар береді.</w:t>
      </w:r>
    </w:p>
    <w:bookmarkStart w:name="z35" w:id="31"/>
    <w:p>
      <w:pPr>
        <w:spacing w:after="0"/>
        <w:ind w:left="0"/>
        <w:jc w:val="both"/>
      </w:pPr>
      <w:r>
        <w:rPr>
          <w:rFonts w:ascii="Times New Roman"/>
          <w:b w:val="false"/>
          <w:i w:val="false"/>
          <w:color w:val="000000"/>
          <w:sz w:val="28"/>
        </w:rPr>
        <w:t>
      2) Жоғары әзірлік режимінде:</w:t>
      </w:r>
    </w:p>
    <w:bookmarkEnd w:id="31"/>
    <w:p>
      <w:pPr>
        <w:spacing w:after="0"/>
        <w:ind w:left="0"/>
        <w:jc w:val="both"/>
      </w:pPr>
      <w:r>
        <w:rPr>
          <w:rFonts w:ascii="Times New Roman"/>
          <w:b w:val="false"/>
          <w:i w:val="false"/>
          <w:color w:val="000000"/>
          <w:sz w:val="28"/>
        </w:rPr>
        <w:t>
      "112" БКДҚ жедел кезекшісі жағдайды қадағалау, бақылау және болжау қызметтерінен, сондай-ақ әлеуетті қауiпті объектілерден ақпаратты жинауды және қорытындылауды жүзеге асырады;</w:t>
      </w:r>
    </w:p>
    <w:p>
      <w:pPr>
        <w:spacing w:after="0"/>
        <w:ind w:left="0"/>
        <w:jc w:val="both"/>
      </w:pPr>
      <w:r>
        <w:rPr>
          <w:rFonts w:ascii="Times New Roman"/>
          <w:b w:val="false"/>
          <w:i w:val="false"/>
          <w:color w:val="000000"/>
          <w:sz w:val="28"/>
        </w:rPr>
        <w:t>
      "112" БКДҚ жедел кезекшісі қажет болған жағдайда тиісті бейіндегі өзара іс-қимыл жасасатын кезекшілік-диспетчерлік қызметтердің (өрт сөндіру қызметі, құқық қорғау қызметі, жедел медициналық қызмет, авариялық қызмет) жедел кезекшісіне радиациялық, химиялық, биологиялық, экологиялық, өрт және басқа да ахуалдар туралы, сондай-ақ төтенше жағдай аймағындағы барлық өзгерістер туралы ағымдағы ақпаратты жібереді;</w:t>
      </w:r>
    </w:p>
    <w:p>
      <w:pPr>
        <w:spacing w:after="0"/>
        <w:ind w:left="0"/>
        <w:jc w:val="both"/>
      </w:pPr>
      <w:r>
        <w:rPr>
          <w:rFonts w:ascii="Times New Roman"/>
          <w:b w:val="false"/>
          <w:i w:val="false"/>
          <w:color w:val="000000"/>
          <w:sz w:val="28"/>
        </w:rPr>
        <w:t>
      өзара іс-қимыл жасасатын кезекшілік-диспетчерлік қызметтердің жедел кезекшісі ықтимал төтенше жағдай аймағындағы өз мамандандыруы бойынша ахуалдың өзгерулері туралы келіп түскен ақпаратты "112" БКДҚ жедел кезекшісіне дереу жібереді;</w:t>
      </w:r>
    </w:p>
    <w:p>
      <w:pPr>
        <w:spacing w:after="0"/>
        <w:ind w:left="0"/>
        <w:jc w:val="both"/>
      </w:pPr>
      <w:r>
        <w:rPr>
          <w:rFonts w:ascii="Times New Roman"/>
          <w:b w:val="false"/>
          <w:i w:val="false"/>
          <w:color w:val="000000"/>
          <w:sz w:val="28"/>
        </w:rPr>
        <w:t xml:space="preserve">
      өзара іс-қимыл жасасатын кезекшілік-диспетчерлік қызметтердің жедел кезекшілері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төтенше жағдай қатері төнуі туралы ақпаратты алған кезде шұғыл ден қою құралымдарын жоғары әзірлікке келтіреді және "112" БКДҚ-ға олардың құрамы туралы деректер береді.</w:t>
      </w:r>
    </w:p>
    <w:bookmarkStart w:name="z36" w:id="32"/>
    <w:p>
      <w:pPr>
        <w:spacing w:after="0"/>
        <w:ind w:left="0"/>
        <w:jc w:val="both"/>
      </w:pPr>
      <w:r>
        <w:rPr>
          <w:rFonts w:ascii="Times New Roman"/>
          <w:b w:val="false"/>
          <w:i w:val="false"/>
          <w:color w:val="000000"/>
          <w:sz w:val="28"/>
        </w:rPr>
        <w:t>
      3) Төтенше жағдай режимінде:</w:t>
      </w:r>
    </w:p>
    <w:bookmarkEnd w:id="32"/>
    <w:p>
      <w:pPr>
        <w:spacing w:after="0"/>
        <w:ind w:left="0"/>
        <w:jc w:val="both"/>
      </w:pPr>
      <w:r>
        <w:rPr>
          <w:rFonts w:ascii="Times New Roman"/>
          <w:b w:val="false"/>
          <w:i w:val="false"/>
          <w:color w:val="000000"/>
          <w:sz w:val="28"/>
        </w:rPr>
        <w:t>
      төтенше жағдайлар туралы хабарлама алған кезде "112" БКДҚ жедел кезекшісі "Табиғи және техногендiк сипаттағы төтенше жағдайлардың сыныптамасын белгілеу туралы" Қазақстан Республикасы Үкіметінің 2014 жылғы 2 шілдедегі № 765 қаулысына сәйкес алынған ақпаратты сәйкестендіреді;</w:t>
      </w:r>
    </w:p>
    <w:p>
      <w:pPr>
        <w:spacing w:after="0"/>
        <w:ind w:left="0"/>
        <w:jc w:val="both"/>
      </w:pPr>
      <w:r>
        <w:rPr>
          <w:rFonts w:ascii="Times New Roman"/>
          <w:b w:val="false"/>
          <w:i w:val="false"/>
          <w:color w:val="000000"/>
          <w:sz w:val="28"/>
        </w:rPr>
        <w:t>
      "112" БКДҚ жедел кезекшісі шұғыл тәртіпте тиісті бейіндегі авариялық-құтқару құралымдарын (өрт сөндіру қызметі, құқық қорғау қызметі, жедел медициналық қызмет, авариялық қызмет) төтенше жағдайлар аймағына шұғыл түрде жібереді;</w:t>
      </w:r>
    </w:p>
    <w:p>
      <w:pPr>
        <w:spacing w:after="0"/>
        <w:ind w:left="0"/>
        <w:jc w:val="both"/>
      </w:pPr>
      <w:r>
        <w:rPr>
          <w:rFonts w:ascii="Times New Roman"/>
          <w:b w:val="false"/>
          <w:i w:val="false"/>
          <w:color w:val="000000"/>
          <w:sz w:val="28"/>
        </w:rPr>
        <w:t>
      төтенше жағдайлар аймағына қосымша шұғыл ден қою құралымдарын жіберу қажет болған кезде "112" БКДҚ жедел кезекшісі өзара іс-қимыл жасасатын кезекшілік-диспетчерлік қызметтердің тиісті жедел кезекшілеріне ол туралы шұғыл түрде хабар береді;</w:t>
      </w:r>
    </w:p>
    <w:p>
      <w:pPr>
        <w:spacing w:after="0"/>
        <w:ind w:left="0"/>
        <w:jc w:val="both"/>
      </w:pPr>
      <w:r>
        <w:rPr>
          <w:rFonts w:ascii="Times New Roman"/>
          <w:b w:val="false"/>
          <w:i w:val="false"/>
          <w:color w:val="000000"/>
          <w:sz w:val="28"/>
        </w:rPr>
        <w:t xml:space="preserve">
      төтенше жағдай аймағына өзара іс-қимыл жасасатын кезекшілік-диспетчерлік қызметтердің жедел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кезекшілері төтенше жағдай аймағына қосымша шұғыл ден қою құралымдарын жіберу туралы ақпаратты алған кезде көрсетілген іс-шараларды шұғыл тәртіппен жүзеге асырады және "112" БКДҚ-ға олардың құрамы, төтенше жағдай аймағынан кету және келу уақыты туралы деректер береді;</w:t>
      </w:r>
    </w:p>
    <w:bookmarkStart w:name="z37" w:id="33"/>
    <w:p>
      <w:pPr>
        <w:spacing w:after="0"/>
        <w:ind w:left="0"/>
        <w:jc w:val="left"/>
      </w:pPr>
      <w:r>
        <w:rPr>
          <w:rFonts w:ascii="Times New Roman"/>
          <w:b/>
          <w:i w:val="false"/>
          <w:color w:val="000000"/>
        </w:rPr>
        <w:t xml:space="preserve"> 4-тарау Қазақстан Республикасының аумағында бірыңғай кезекші-диспетчерлік "112" қызметінің өкілеттігі</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"112" БКДҚ өкілеттіктері:</w:t>
      </w:r>
    </w:p>
    <w:bookmarkEnd w:id="34"/>
    <w:bookmarkStart w:name="z39" w:id="35"/>
    <w:p>
      <w:pPr>
        <w:spacing w:after="0"/>
        <w:ind w:left="0"/>
        <w:jc w:val="both"/>
      </w:pPr>
      <w:r>
        <w:rPr>
          <w:rFonts w:ascii="Times New Roman"/>
          <w:b w:val="false"/>
          <w:i w:val="false"/>
          <w:color w:val="000000"/>
          <w:sz w:val="28"/>
        </w:rPr>
        <w:t>
      1) төтенше жағдайлар, өрт туындауының алғышарттары немесе туындағаны, адам өміріне қатер туындағаны және деңсаулығына зиян келтірілгені және шұғыл көмек шараларын қабылдауды талап ететін өзге жағдайлар туралы жеке және заңды тұлғалардан түскен хабарламаны қабылдау және өңдеу;</w:t>
      </w:r>
    </w:p>
    <w:bookmarkEnd w:id="35"/>
    <w:bookmarkStart w:name="z40" w:id="36"/>
    <w:p>
      <w:pPr>
        <w:spacing w:after="0"/>
        <w:ind w:left="0"/>
        <w:jc w:val="both"/>
      </w:pPr>
      <w:r>
        <w:rPr>
          <w:rFonts w:ascii="Times New Roman"/>
          <w:b w:val="false"/>
          <w:i w:val="false"/>
          <w:color w:val="000000"/>
          <w:sz w:val="28"/>
        </w:rPr>
        <w:t>
      2) төтенше жағдайлар, адам өміріне қатер туындағаны және денсаулығына зиян келтірілгені және шұғыл көмек шараларын қабылдауды талап ететін өзге жағдайларға шұғыл қызметтердің ден қоюы бойынша іс-қимылдарын үйлестіру;</w:t>
      </w:r>
    </w:p>
    <w:bookmarkEnd w:id="36"/>
    <w:bookmarkStart w:name="z41" w:id="37"/>
    <w:p>
      <w:pPr>
        <w:spacing w:after="0"/>
        <w:ind w:left="0"/>
        <w:jc w:val="both"/>
      </w:pPr>
      <w:r>
        <w:rPr>
          <w:rFonts w:ascii="Times New Roman"/>
          <w:b w:val="false"/>
          <w:i w:val="false"/>
          <w:color w:val="000000"/>
          <w:sz w:val="28"/>
        </w:rPr>
        <w:t>
      3) төтенше жағдайларды жою және авариялық-құтқару жұмыстарын жүргізу кезінде азаматтық қорғау саласындағы уәкілетті органның шұғыл қызметтерінің, авариялық-құтқару құрамаларының іс-қимылдарын үйлестіру;</w:t>
      </w:r>
    </w:p>
    <w:bookmarkEnd w:id="37"/>
    <w:bookmarkStart w:name="z42" w:id="38"/>
    <w:p>
      <w:pPr>
        <w:spacing w:after="0"/>
        <w:ind w:left="0"/>
        <w:jc w:val="both"/>
      </w:pPr>
      <w:r>
        <w:rPr>
          <w:rFonts w:ascii="Times New Roman"/>
          <w:b w:val="false"/>
          <w:i w:val="false"/>
          <w:color w:val="000000"/>
          <w:sz w:val="28"/>
        </w:rPr>
        <w:t>
      4) халықтың өмірі мен денсаулығына қатер төнген жағдайда төтенше жағдайлардың алғышарттары немесе туындауы, сондай-ақ қалыптасқан жағдайда іс-қимылдар тәртібі туралы жеке және заңды тұлғаларды құлақтандыру және оларға хабар беру;</w:t>
      </w:r>
    </w:p>
    <w:bookmarkEnd w:id="38"/>
    <w:bookmarkStart w:name="z43" w:id="39"/>
    <w:p>
      <w:pPr>
        <w:spacing w:after="0"/>
        <w:ind w:left="0"/>
        <w:jc w:val="both"/>
      </w:pPr>
      <w:r>
        <w:rPr>
          <w:rFonts w:ascii="Times New Roman"/>
          <w:b w:val="false"/>
          <w:i w:val="false"/>
          <w:color w:val="000000"/>
          <w:sz w:val="28"/>
        </w:rPr>
        <w:t>
      5) ТЖМ облыста (қалада) орналасқан ведомстволық бағынысты мекемелері мен ұйымдарының, Төтенше жағдайлар департаменттері (бұдан әрі - ТЖД) ведомстволық бағынысты мемлекеттік мекемелерінің кезекші қызметтеріне жедел қатынаста басшылық ету;</w:t>
      </w:r>
    </w:p>
    <w:bookmarkEnd w:id="39"/>
    <w:bookmarkStart w:name="z44" w:id="40"/>
    <w:p>
      <w:pPr>
        <w:spacing w:after="0"/>
        <w:ind w:left="0"/>
        <w:jc w:val="both"/>
      </w:pPr>
      <w:r>
        <w:rPr>
          <w:rFonts w:ascii="Times New Roman"/>
          <w:b w:val="false"/>
          <w:i w:val="false"/>
          <w:color w:val="000000"/>
          <w:sz w:val="28"/>
        </w:rPr>
        <w:t>
      6) ТЖД ведомстволық бағынысты мемлекеттік мекемелеріне, облыста (қалада) орналасқан ТЖМ ведомстволық бағынысты мекемелері мен ұйымдарына кезек күттірмейтін төтенше жағдайларға жедел ден қою шараларын жүзеге асыру мәселелері бойынша ТЖМ және ТЖД басшылығының өкімдерін жеткізу.</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