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d533" w14:textId="414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(пилоттық жоба) Қазақстан Республикасы Премьер-Министрінің Бірінші орынбасары–Қазақстан Республикасы Қаржы министрінің 2019 жылғы 3 қазандағы № 1084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18 наурыздағы № 232 бұйрығы. Қазақстан Республикасының Әділет министрлігінде 2021 жылғы 25 наурызда № 22381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мерзімдерін бекіту туралы (пилоттық жоба) Қазақстан Республикасы Премьер-Министрінің Бірінші орынбасары – Қазақстан Республикасы Қаржы министрінің 2019 жылғы 3 қазандағы № 1084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19445 болып тіркелген, 2019 жылғы 7 қазанда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алғашқы ресми жарияланған күнінен кейін күнтізбелік он күн өткен соң қолданысқа енгізіледі және 2022 жылғы 1 шілдеге дейін қолданылады.";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жөніндегі пилоттық жобаны іске асыру қағидалары мен мерзімдері (пилоттық жоба) (бұдан әрі – Қағидалар) "Салық және бюджетке төленетін басқа да міндетті төлемдер туралы" 2017 жылғы 25 желтоқсандағы Қазақстан Республикасы Кодексінің (Салық кодексі) (ары қарай – Салық кодексі) 68-бабы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басқару жүйесін қолдана отырып, электрондық шот-фактуралар ақпараттық жүйесінің негізінде қосылған құн салығын әкімшілендіруді жетілдіру және Қазақстан Республикасының салық заңнамасын бұзушылық жасауға ықпал ететін себептер мен жағдайларды жою жолымен салық төлеушілерге жәрдемдесу, сондай-ақ пилоттық жобаны іске асыру тәртібін айқындау мақсатында әзірленді.";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салық төлеуші тәуекелдің жоғары дәрежесіне жатқызылған ЭШФ қайтарып алу жолымен салық заңнамасын бұзушылық жасауға ықпал ететін себептер мен жағдайларды өздігінен жоюға;";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ай сайын келесі айдың 5 күнінен кешіктірмей Комитеттің http://kgd.gov.kz ресми сайтында орналастыруға салық төлеушілердің мынадай: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ЭШФ жазып беруге шектеу жасалған;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 шеңберінде ЭШФ жазып беруі қайтарып алынған тізбелерін орналастыруға.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осы тізбелер өсу қорытындысымен орналастыру жүргізілген айдың бірінші күніне өзекті болып табылады.";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егер де, көрсетілген хабарламадағы бұзушылықтармен келіскен жағдайда–салық төлеуші тәуекелдің жоғары дәрежесіне жатқызылған жазып берілген ЭШФ қайтарып алған жағдайда;";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Хабарлама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мемлекеттік кірістер органдарының шешім шығаруымен орындалмаған деп танылған жағдайда, осы Қағидалардың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пилоттық жобаға қатысушыларының банк шоттары бойынша шығыс операцияларын тоқтата тұру жүргізілмейді.";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салық төлеуші жоғары тәуекел дәрежесіне жатқызылған жазып берілген ЭШФ (олар болған кезде) көрсете отырып, салық төлеушінің атына хабарлама. Бұл ретте осындай ЭШФ күні 2019 жылғы бірінші қаңтардан бұрын жазылмайды;";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Хабарлама орындалған жағдайда мемлекеттік кірістер органдары осындай хабарлама орындалғаннан кейін бір жұмыс күні ішінде бұл туралы пилоттық жобаға қатысушыларды ЭШФ АЖ-да бір мезгілде хабардар ете отырып, ЭШФ АЖ-ға кіруге шектеуді қолдануды жояды.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ЭШФ жазып беру шектелген жағдайда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413-бабында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оны жазып беру мерзімдері мұндай шектеу алып тасталғанға дейін тоқтатыла тұрады.".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