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2d4f0" w14:textId="a52d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Өтініш уәкілетті органда тіркелген күнге соңғы үш жылдағы салықтық жүктемесі коэффициентінің шекті мәнін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14 сәуірдегі № 339 бұйрығы. Қазақстан Республикасының Әділет министрлігінде 2021 жылғы 15 сәуірде № 22548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532-бабы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1. Салық жүктемесі коэффициентінің орташа салалық мәні деп түсінілетін уәкілетті органда өтініш тіркелген күнге соңғы үш жылдағы салық жүктемесі коэффициентінің шекті мәні бекітілсін.</w:t>
      </w:r>
    </w:p>
    <w:bookmarkEnd w:id="1"/>
    <w:bookmarkStart w:name="z4" w:id="2"/>
    <w:p>
      <w:pPr>
        <w:spacing w:after="0"/>
        <w:ind w:left="0"/>
        <w:jc w:val="both"/>
      </w:pPr>
      <w:r>
        <w:rPr>
          <w:rFonts w:ascii="Times New Roman"/>
          <w:b w:val="false"/>
          <w:i w:val="false"/>
          <w:color w:val="000000"/>
          <w:sz w:val="28"/>
        </w:rPr>
        <w:t>
      Бұл ретте салықтық жүктеменің орташа салалық коэфициенті мәнінің есебі әрбір күнтізбелік жыл үшін жеке жүргізіледі.</w:t>
      </w:r>
    </w:p>
    <w:bookmarkEnd w:id="2"/>
    <w:bookmarkStart w:name="z5" w:id="3"/>
    <w:p>
      <w:pPr>
        <w:spacing w:after="0"/>
        <w:ind w:left="0"/>
        <w:jc w:val="both"/>
      </w:pPr>
      <w:r>
        <w:rPr>
          <w:rFonts w:ascii="Times New Roman"/>
          <w:b w:val="false"/>
          <w:i w:val="false"/>
          <w:color w:val="000000"/>
          <w:sz w:val="28"/>
        </w:rPr>
        <w:t xml:space="preserve">
      2. Салық жүктемесі коэффициентінің орташа салалық мәнінің есебі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қағидаларын бекіту туралы" Қазақстан Республикасы Қаржы министрінің 2018 жылғы 20 ақпандағы № 253 бұйрығымен (Нормативтік құқықтық актілерді мемлекеттік тіркеу тізілімінде № 16518 болып тіркелген) бекітілген Салық органдарында дара кәсіпкерлер ретінде тіркелмеген және жеке практикамен айналыспайтын жеке тұлғаларды қоспағанда, салық төлеушінің (салық агентінің) салықтық жүктемесінің коэффициентін есептеу қағидаларының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4-тармақтарымен</w:t>
      </w:r>
      <w:r>
        <w:rPr>
          <w:rFonts w:ascii="Times New Roman"/>
          <w:b w:val="false"/>
          <w:i w:val="false"/>
          <w:color w:val="000000"/>
          <w:sz w:val="28"/>
        </w:rPr>
        <w:t xml:space="preserve"> көзделген тәртіпте айқындалатындығы белгіленсін.</w:t>
      </w:r>
    </w:p>
    <w:bookmarkEnd w:id="3"/>
    <w:bookmarkStart w:name="z6" w:id="4"/>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