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0bcc" w14:textId="03b0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спорт секцияларында мемлекеттік спорттық тапсырысты орналастыру және олардың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27 сәуірдегі № 120 бұйрығы. Қазақстан Республикасының Әділет министрлігінде 2021 жылғы 27 сәуірде № 22631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01.05.2021 бастап қолданысқа енгізіледі</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7-бабының </w:t>
      </w:r>
      <w:r>
        <w:rPr>
          <w:rFonts w:ascii="Times New Roman"/>
          <w:b w:val="false"/>
          <w:i w:val="false"/>
          <w:color w:val="000000"/>
          <w:sz w:val="28"/>
        </w:rPr>
        <w:t>65-8)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28.04.2022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Балалар мен жасөспірімдерге арналған спорт секцияларында мемлекеттік спорттық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жетекшілік ететін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мамырдан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27 сәуірдегі</w:t>
            </w:r>
            <w:r>
              <w:br/>
            </w:r>
            <w:r>
              <w:rPr>
                <w:rFonts w:ascii="Times New Roman"/>
                <w:b w:val="false"/>
                <w:i w:val="false"/>
                <w:color w:val="000000"/>
                <w:sz w:val="20"/>
              </w:rPr>
              <w:t>№ 120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Балалар мен жасөспірімдерге арналған спорт секцияларында мемлекеттік спорттық тапсырысты орналастыру және олардың жұмыс істеу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Мәдениет және спорт министрінің 15.09.2022 </w:t>
      </w:r>
      <w:r>
        <w:rPr>
          <w:rFonts w:ascii="Times New Roman"/>
          <w:b w:val="false"/>
          <w:i w:val="false"/>
          <w:color w:val="ff0000"/>
          <w:sz w:val="28"/>
        </w:rPr>
        <w:t>№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bookmarkStart w:name="z13" w:id="9"/>
    <w:p>
      <w:pPr>
        <w:spacing w:after="0"/>
        <w:ind w:left="0"/>
        <w:jc w:val="left"/>
      </w:pPr>
      <w:r>
        <w:rPr>
          <w:rFonts w:ascii="Times New Roman"/>
          <w:b/>
          <w:i w:val="false"/>
          <w:color w:val="000000"/>
        </w:rPr>
        <w:t xml:space="preserve"> 1-тарау. Жалпы ережелер</w:t>
      </w:r>
    </w:p>
    <w:bookmarkEnd w:id="9"/>
    <w:bookmarkStart w:name="z62" w:id="10"/>
    <w:p>
      <w:pPr>
        <w:spacing w:after="0"/>
        <w:ind w:left="0"/>
        <w:jc w:val="both"/>
      </w:pPr>
      <w:r>
        <w:rPr>
          <w:rFonts w:ascii="Times New Roman"/>
          <w:b w:val="false"/>
          <w:i w:val="false"/>
          <w:color w:val="000000"/>
          <w:sz w:val="28"/>
        </w:rPr>
        <w:t xml:space="preserve">
      1. Осы Балалар мен жасөспірімдерге арналған спорт секцияларында мемлекеттік спорттық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"Дене шынықтыру және спорт туралы" Қазақстан Республикасы Заңының (бұдан әрі – Заң) 7-бабының </w:t>
      </w:r>
      <w:r>
        <w:rPr>
          <w:rFonts w:ascii="Times New Roman"/>
          <w:b w:val="false"/>
          <w:i w:val="false"/>
          <w:color w:val="000000"/>
          <w:sz w:val="28"/>
        </w:rPr>
        <w:t>65-8) тармақшасына</w:t>
      </w:r>
      <w:r>
        <w:rPr>
          <w:rFonts w:ascii="Times New Roman"/>
          <w:b w:val="false"/>
          <w:i w:val="false"/>
          <w:color w:val="000000"/>
          <w:sz w:val="28"/>
        </w:rPr>
        <w:t xml:space="preserve"> сәйкес әзірленді және балалар мен жасөспірімдерге арналған спорт секцияларында мемлекеттік спорттық тапсырысты орналастыру және олардың жұмыс істеу тәртібін айқындайды.</w:t>
      </w:r>
    </w:p>
    <w:bookmarkEnd w:id="10"/>
    <w:bookmarkStart w:name="z6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64" w:id="12"/>
    <w:p>
      <w:pPr>
        <w:spacing w:after="0"/>
        <w:ind w:left="0"/>
        <w:jc w:val="both"/>
      </w:pPr>
      <w:r>
        <w:rPr>
          <w:rFonts w:ascii="Times New Roman"/>
          <w:b w:val="false"/>
          <w:i w:val="false"/>
          <w:color w:val="000000"/>
          <w:sz w:val="28"/>
        </w:rPr>
        <w:t>
      1) оператор – облыстың, республикалық маңызы бар қаланың және астананың жергілікті атқарушы органы немесе осы Қағидаларға сәйкес мемлекеттік спорттық тапсырысты орналастыру рәсімін әкімшілендіруді орындауға уәкілеттік берілген оның құрылымдық бөлімшесі;</w:t>
      </w:r>
    </w:p>
    <w:bookmarkEnd w:id="12"/>
    <w:bookmarkStart w:name="z65" w:id="13"/>
    <w:p>
      <w:pPr>
        <w:spacing w:after="0"/>
        <w:ind w:left="0"/>
        <w:jc w:val="both"/>
      </w:pPr>
      <w:r>
        <w:rPr>
          <w:rFonts w:ascii="Times New Roman"/>
          <w:b w:val="false"/>
          <w:i w:val="false"/>
          <w:color w:val="000000"/>
          <w:sz w:val="28"/>
        </w:rPr>
        <w:t>
      2) Өнім беруші – білім беру ұйымдарынан басқа, меншік нысанына, ведомстволық бағыныстылығына қарамастан, заңды тұлға немесе дара кәсіпкер;</w:t>
      </w:r>
    </w:p>
    <w:bookmarkEnd w:id="13"/>
    <w:bookmarkStart w:name="z66" w:id="14"/>
    <w:p>
      <w:pPr>
        <w:spacing w:after="0"/>
        <w:ind w:left="0"/>
        <w:jc w:val="both"/>
      </w:pPr>
      <w:r>
        <w:rPr>
          <w:rFonts w:ascii="Times New Roman"/>
          <w:b w:val="false"/>
          <w:i w:val="false"/>
          <w:color w:val="000000"/>
          <w:sz w:val="28"/>
        </w:rPr>
        <w:t>
      3) баланың заңды өкілдері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14"/>
    <w:bookmarkStart w:name="z67" w:id="15"/>
    <w:p>
      <w:pPr>
        <w:spacing w:after="0"/>
        <w:ind w:left="0"/>
        <w:jc w:val="left"/>
      </w:pPr>
      <w:r>
        <w:rPr>
          <w:rFonts w:ascii="Times New Roman"/>
          <w:b/>
          <w:i w:val="false"/>
          <w:color w:val="000000"/>
        </w:rPr>
        <w:t xml:space="preserve"> 2-тарау. Мемлекеттік спорттық тапсырысты орналастыру тәртібі</w:t>
      </w:r>
    </w:p>
    <w:bookmarkEnd w:id="15"/>
    <w:bookmarkStart w:name="z68" w:id="16"/>
    <w:p>
      <w:pPr>
        <w:spacing w:after="0"/>
        <w:ind w:left="0"/>
        <w:jc w:val="both"/>
      </w:pPr>
      <w:r>
        <w:rPr>
          <w:rFonts w:ascii="Times New Roman"/>
          <w:b w:val="false"/>
          <w:i w:val="false"/>
          <w:color w:val="000000"/>
          <w:sz w:val="28"/>
        </w:rPr>
        <w:t>
      3. Балалар мен жасөспірімдерге арналған спорт секцияларында мемлекеттік спорттық тапсырысты (бұдан әрі – мемлекеттік тапсырыс) орналастыру мыналарды қамтиды:</w:t>
      </w:r>
    </w:p>
    <w:bookmarkEnd w:id="16"/>
    <w:bookmarkStart w:name="z69" w:id="17"/>
    <w:p>
      <w:pPr>
        <w:spacing w:after="0"/>
        <w:ind w:left="0"/>
        <w:jc w:val="both"/>
      </w:pPr>
      <w:r>
        <w:rPr>
          <w:rFonts w:ascii="Times New Roman"/>
          <w:b w:val="false"/>
          <w:i w:val="false"/>
          <w:color w:val="000000"/>
          <w:sz w:val="28"/>
        </w:rPr>
        <w:t>
      1) мемлекеттік тапсырысты орналастыру үшін өнім берушілерді іріктеу;</w:t>
      </w:r>
    </w:p>
    <w:bookmarkEnd w:id="17"/>
    <w:bookmarkStart w:name="z70" w:id="18"/>
    <w:p>
      <w:pPr>
        <w:spacing w:after="0"/>
        <w:ind w:left="0"/>
        <w:jc w:val="both"/>
      </w:pPr>
      <w:r>
        <w:rPr>
          <w:rFonts w:ascii="Times New Roman"/>
          <w:b w:val="false"/>
          <w:i w:val="false"/>
          <w:color w:val="000000"/>
          <w:sz w:val="28"/>
        </w:rPr>
        <w:t>
      2) спорт секцияларына орындарды бөлу тәртібі.</w:t>
      </w:r>
    </w:p>
    <w:bookmarkEnd w:id="18"/>
    <w:p>
      <w:pPr>
        <w:spacing w:after="0"/>
        <w:ind w:left="0"/>
        <w:jc w:val="both"/>
      </w:pPr>
      <w:r>
        <w:rPr>
          <w:rFonts w:ascii="Times New Roman"/>
          <w:b w:val="false"/>
          <w:i w:val="false"/>
          <w:color w:val="000000"/>
          <w:sz w:val="28"/>
        </w:rPr>
        <w:t>
      Оператор мемлекеттік тапсырысты орналастыруды "Ұлттық білім беру дерекқоры" ақпараттық жүйесімен (бұдан әрі – ҰБДҚ) интеграцияланған ақпараттық жүйе арқылы жүзеге асырады.</w:t>
      </w:r>
    </w:p>
    <w:p>
      <w:pPr>
        <w:spacing w:after="0"/>
        <w:ind w:left="0"/>
        <w:jc w:val="both"/>
      </w:pPr>
      <w:r>
        <w:rPr>
          <w:rFonts w:ascii="Times New Roman"/>
          <w:b w:val="false"/>
          <w:i w:val="false"/>
          <w:color w:val="000000"/>
          <w:sz w:val="28"/>
        </w:rPr>
        <w:t>
      Мемлекеттік тапсырысты орналастыру оператордың тиісті жылға арналған бюджетінде көзделген қаражат көлемінде өнім берушілер арасында жүзеге асырылады.</w:t>
      </w:r>
    </w:p>
    <w:p>
      <w:pPr>
        <w:spacing w:after="0"/>
        <w:ind w:left="0"/>
        <w:jc w:val="both"/>
      </w:pPr>
      <w:r>
        <w:rPr>
          <w:rFonts w:ascii="Times New Roman"/>
          <w:b w:val="false"/>
          <w:i w:val="false"/>
          <w:color w:val="000000"/>
          <w:sz w:val="28"/>
        </w:rPr>
        <w:t>
      Оператор мемлекеттік тапсырысты қаржыландыру жоспарының жобасын күнтізбелік жылдың толық көлемінде жасайды және жыл сайын жоспарланатын жылдың алдындағы жылдың 31 қазанынан кешіктірілмейтін мерзімде оператордың ресми интернет-ресурсында орналастырады.</w:t>
      </w:r>
    </w:p>
    <w:p>
      <w:pPr>
        <w:spacing w:after="0"/>
        <w:ind w:left="0"/>
        <w:jc w:val="both"/>
      </w:pPr>
      <w:r>
        <w:rPr>
          <w:rFonts w:ascii="Times New Roman"/>
          <w:b w:val="false"/>
          <w:i w:val="false"/>
          <w:color w:val="000000"/>
          <w:sz w:val="28"/>
        </w:rPr>
        <w:t>
      Оператор мемлекеттік тапсырысты қаржыландырудың бекітілген жоспарын ол бекітілгеннен кейін 5 (бес) жұмыс күнінен кешіктірілмейтін мерзімде оператордың ресми интернет-ресурсында жыл сайын орналастырады.</w:t>
      </w:r>
    </w:p>
    <w:p>
      <w:pPr>
        <w:spacing w:after="0"/>
        <w:ind w:left="0"/>
        <w:jc w:val="both"/>
      </w:pPr>
      <w:r>
        <w:rPr>
          <w:rFonts w:ascii="Times New Roman"/>
          <w:b w:val="false"/>
          <w:i w:val="false"/>
          <w:color w:val="000000"/>
          <w:sz w:val="28"/>
        </w:rPr>
        <w:t>
      Оператор мемлекеттік тапсырысты қаржыландырудың бекітілген көлемін алдыңғы қаржы жылының мемлекеттік тапсырысын қаржыландыруды жалғастыруға көзделген қаражат көлемін шегере отырып, жыл сайын қаржы жылының бірінші жұмыс күні ақпараттық жүйеде орналастырады.</w:t>
      </w:r>
    </w:p>
    <w:p>
      <w:pPr>
        <w:spacing w:after="0"/>
        <w:ind w:left="0"/>
        <w:jc w:val="both"/>
      </w:pPr>
      <w:r>
        <w:rPr>
          <w:rFonts w:ascii="Times New Roman"/>
          <w:b w:val="false"/>
          <w:i w:val="false"/>
          <w:color w:val="000000"/>
          <w:sz w:val="28"/>
        </w:rPr>
        <w:t xml:space="preserve">
      Оператордың бюджетінен мемлекеттік тапсырысты іске асыруға қосымша қаражат бөлінген кезде, бекітілген қосымша қаржыландыру көлемі ол бекітілгеннен кейін 3 (үш) жұмыс күнінен кешіктірілмей ақпараттық жүйеде орналастырылады. </w:t>
      </w:r>
    </w:p>
    <w:p>
      <w:pPr>
        <w:spacing w:after="0"/>
        <w:ind w:left="0"/>
        <w:jc w:val="both"/>
      </w:pPr>
      <w:r>
        <w:rPr>
          <w:rFonts w:ascii="Times New Roman"/>
          <w:b w:val="false"/>
          <w:i w:val="false"/>
          <w:color w:val="000000"/>
          <w:sz w:val="28"/>
        </w:rPr>
        <w:t xml:space="preserve">
      Балалар контингентін жинақтауды оператор баланың заңды өкілдерінің белгілі бір өнім берушіге берген электрондық өтініштері негізінде автоматты түрде ақпараттық жүйе арқылы жүзеге асырады. Балалар контингентін жинақтау кезінде ақпараттық жүйе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тармақтарында</w:t>
      </w:r>
      <w:r>
        <w:rPr>
          <w:rFonts w:ascii="Times New Roman"/>
          <w:b w:val="false"/>
          <w:i w:val="false"/>
          <w:color w:val="000000"/>
          <w:sz w:val="28"/>
        </w:rPr>
        <w:t xml:space="preserve"> көзделген кезектілікті басшылыққа ала отырып, балалар мен жасөспірімдерге арналған спорт секцияларына (бұдан әрі-спорт секцияларына) орындар бөледі.</w:t>
      </w:r>
    </w:p>
    <w:p>
      <w:pPr>
        <w:spacing w:after="0"/>
        <w:ind w:left="0"/>
        <w:jc w:val="both"/>
      </w:pPr>
      <w:r>
        <w:rPr>
          <w:rFonts w:ascii="Times New Roman"/>
          <w:b w:val="false"/>
          <w:i w:val="false"/>
          <w:color w:val="000000"/>
          <w:sz w:val="28"/>
        </w:rPr>
        <w:t>
      Мемлекеттік тапсырысты орналастыру, балалар контингентін жинақтау, сондай-ақ өнім берушінің, оператордың және баланың заңды өкілінің осы процестерге байланысты өзге де ілеспе функционалдық операциялары өнім беруші және баланың заңды өкілі үшін өтеусіз жүзеге асырылады;</w:t>
      </w:r>
    </w:p>
    <w:bookmarkStart w:name="z71" w:id="19"/>
    <w:p>
      <w:pPr>
        <w:spacing w:after="0"/>
        <w:ind w:left="0"/>
        <w:jc w:val="both"/>
      </w:pPr>
      <w:r>
        <w:rPr>
          <w:rFonts w:ascii="Times New Roman"/>
          <w:b w:val="false"/>
          <w:i w:val="false"/>
          <w:color w:val="000000"/>
          <w:sz w:val="28"/>
        </w:rPr>
        <w:t>
      3) электронды және жалпыға қолжетімді форматтарда мемлекеттік тапсырысты орналастырудың, оның сапасын бақылаудың және мақсатты игерілуінің барлық кезеңдері мен рәсімдерін орындалуын қамтамасыз ету.</w:t>
      </w:r>
    </w:p>
    <w:bookmarkEnd w:id="19"/>
    <w:bookmarkStart w:name="z72" w:id="20"/>
    <w:p>
      <w:pPr>
        <w:spacing w:after="0"/>
        <w:ind w:left="0"/>
        <w:jc w:val="left"/>
      </w:pPr>
      <w:r>
        <w:rPr>
          <w:rFonts w:ascii="Times New Roman"/>
          <w:b/>
          <w:i w:val="false"/>
          <w:color w:val="000000"/>
        </w:rPr>
        <w:t xml:space="preserve"> 1-параграф. Мемлекеттік тапсырысты орналастыру үшін өнім берушілерді іріктеу</w:t>
      </w:r>
    </w:p>
    <w:bookmarkEnd w:id="20"/>
    <w:bookmarkStart w:name="z73" w:id="21"/>
    <w:p>
      <w:pPr>
        <w:spacing w:after="0"/>
        <w:ind w:left="0"/>
        <w:jc w:val="both"/>
      </w:pPr>
      <w:r>
        <w:rPr>
          <w:rFonts w:ascii="Times New Roman"/>
          <w:b w:val="false"/>
          <w:i w:val="false"/>
          <w:color w:val="000000"/>
          <w:sz w:val="28"/>
        </w:rPr>
        <w:t xml:space="preserve">
      4. Мемлекеттік тапсырысты орналастыруға қатысу үшін өнім беруші ақпараттық жүйе арқылы операторға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1"/>
    <w:bookmarkStart w:name="z74" w:id="22"/>
    <w:p>
      <w:pPr>
        <w:spacing w:after="0"/>
        <w:ind w:left="0"/>
        <w:jc w:val="both"/>
      </w:pPr>
      <w:r>
        <w:rPr>
          <w:rFonts w:ascii="Times New Roman"/>
          <w:b w:val="false"/>
          <w:i w:val="false"/>
          <w:color w:val="000000"/>
          <w:sz w:val="28"/>
        </w:rPr>
        <w:t>
      1) жеке тұлғалар үшін – жеке кәсіпкер ретінде қызметті бастағаны туралы хабарлама немесе жеке кәсіпкер талоны, немесе жеке кәсіпкер куәлігі, заңды тұлғалар үшін – заңды тұлғаны мемлекеттік тіркеу (қайта тіркеу) туралы анықтама;</w:t>
      </w:r>
    </w:p>
    <w:bookmarkEnd w:id="22"/>
    <w:bookmarkStart w:name="z75" w:id="23"/>
    <w:p>
      <w:pPr>
        <w:spacing w:after="0"/>
        <w:ind w:left="0"/>
        <w:jc w:val="both"/>
      </w:pPr>
      <w:r>
        <w:rPr>
          <w:rFonts w:ascii="Times New Roman"/>
          <w:b w:val="false"/>
          <w:i w:val="false"/>
          <w:color w:val="000000"/>
          <w:sz w:val="28"/>
        </w:rPr>
        <w:t>
      2) спорт секция қызметін ұйымдастыруға пайдалану үшін өнім берушінің меншігіндегі және (немесе) өзге де заңды негіздегі жылжымайтын мүлікке құқық белгілейтін құжаттарды ұсынады.</w:t>
      </w:r>
    </w:p>
    <w:bookmarkEnd w:id="23"/>
    <w:p>
      <w:pPr>
        <w:spacing w:after="0"/>
        <w:ind w:left="0"/>
        <w:jc w:val="both"/>
      </w:pPr>
      <w:r>
        <w:rPr>
          <w:rFonts w:ascii="Times New Roman"/>
          <w:b w:val="false"/>
          <w:i w:val="false"/>
          <w:color w:val="000000"/>
          <w:sz w:val="28"/>
        </w:rPr>
        <w:t>
      Жылжымайтын мүлікті пайдалану құқығын растайтын құжаттың мерзімі өнім беруші өтініш берген күннен кейін кемінде 10 (он) айды құрайды.</w:t>
      </w:r>
    </w:p>
    <w:p>
      <w:pPr>
        <w:spacing w:after="0"/>
        <w:ind w:left="0"/>
        <w:jc w:val="both"/>
      </w:pPr>
      <w:r>
        <w:rPr>
          <w:rFonts w:ascii="Times New Roman"/>
          <w:b w:val="false"/>
          <w:i w:val="false"/>
          <w:color w:val="000000"/>
          <w:sz w:val="28"/>
        </w:rPr>
        <w:t>
      Мемлекеттік меншіктегі жылжымайтын мүлікті пайдаланған жағдайда қызмет көрсету туралы шарт ұсынылады, онда құқық белгілейтін құжаттарды ұсына отырып, көрсетілетін қызметті беруші тікелей теңгерім ұстаушы болып табылады;</w:t>
      </w:r>
    </w:p>
    <w:bookmarkStart w:name="z76" w:id="24"/>
    <w:p>
      <w:pPr>
        <w:spacing w:after="0"/>
        <w:ind w:left="0"/>
        <w:jc w:val="both"/>
      </w:pPr>
      <w:r>
        <w:rPr>
          <w:rFonts w:ascii="Times New Roman"/>
          <w:b w:val="false"/>
          <w:i w:val="false"/>
          <w:color w:val="000000"/>
          <w:sz w:val="28"/>
        </w:rPr>
        <w:t xml:space="preserve">
      3) құжаттарды тапсырғанға дейін бір ай мерзімнен ерте емес күні бар Қазақстан Республикасы Денсаулық сақтау министрінің 2020 жылғы 30 қарашадағы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 22004 болып тіркелген) ұйым ғимаратының/үй-жайларының санитариялық-эпидемиологиялық талаптарға сәйкестігі туралы санитариялық-эпидемиологиялық қорытындының көшірмесі немесе эпидемиялық маңыздылығы болмашы объекті қызметінің басталғаны (оларды пайдалану) туралы хабарламаның көшірмесі;</w:t>
      </w:r>
    </w:p>
    <w:bookmarkEnd w:id="24"/>
    <w:bookmarkStart w:name="z77" w:id="25"/>
    <w:p>
      <w:pPr>
        <w:spacing w:after="0"/>
        <w:ind w:left="0"/>
        <w:jc w:val="both"/>
      </w:pPr>
      <w:r>
        <w:rPr>
          <w:rFonts w:ascii="Times New Roman"/>
          <w:b w:val="false"/>
          <w:i w:val="false"/>
          <w:color w:val="000000"/>
          <w:sz w:val="28"/>
        </w:rPr>
        <w:t>
      4) өнім беруші бекіткен спорт түрлерінен оқу бағдарламасы, мыналарды қамтиды:</w:t>
      </w:r>
    </w:p>
    <w:bookmarkEnd w:id="25"/>
    <w:p>
      <w:pPr>
        <w:spacing w:after="0"/>
        <w:ind w:left="0"/>
        <w:jc w:val="both"/>
      </w:pPr>
      <w:r>
        <w:rPr>
          <w:rFonts w:ascii="Times New Roman"/>
          <w:b w:val="false"/>
          <w:i w:val="false"/>
          <w:color w:val="000000"/>
          <w:sz w:val="28"/>
        </w:rPr>
        <w:t>
      оқу бағдарламасының мақсаттары мен міндеттері;</w:t>
      </w:r>
    </w:p>
    <w:p>
      <w:pPr>
        <w:spacing w:after="0"/>
        <w:ind w:left="0"/>
        <w:jc w:val="both"/>
      </w:pPr>
      <w:r>
        <w:rPr>
          <w:rFonts w:ascii="Times New Roman"/>
          <w:b w:val="false"/>
          <w:i w:val="false"/>
          <w:color w:val="000000"/>
          <w:sz w:val="28"/>
        </w:rPr>
        <w:t>
      болжамды спорттық нәтижелер;</w:t>
      </w:r>
    </w:p>
    <w:p>
      <w:pPr>
        <w:spacing w:after="0"/>
        <w:ind w:left="0"/>
        <w:jc w:val="both"/>
      </w:pPr>
      <w:r>
        <w:rPr>
          <w:rFonts w:ascii="Times New Roman"/>
          <w:b w:val="false"/>
          <w:i w:val="false"/>
          <w:color w:val="000000"/>
          <w:sz w:val="28"/>
        </w:rPr>
        <w:t xml:space="preserve">
      оқу дәрежелері бойынша сабақтардың мазмұны (Қазақстан Республикасы Мәдениет және спорт министрінің 2021 жылғы 27 сәуірдегі № 119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спорттық тапсырысты жан басына шаққандағы нормативтік қаржыландыру әдістемесіне (Нормативтік құқықтық актілердің мемлекеттік тіркеу тізілімінде № 22633 болып тіркелген) (бұдан әрі – Әдістеме) сәйкес бір тақырыпқа жұмсалатын сабақтардың санын көрсете отырып, күнтізбелік бір жылға сабақтардың тақырыптарын тізбектеу));</w:t>
      </w:r>
    </w:p>
    <w:p>
      <w:pPr>
        <w:spacing w:after="0"/>
        <w:ind w:left="0"/>
        <w:jc w:val="both"/>
      </w:pPr>
      <w:r>
        <w:rPr>
          <w:rFonts w:ascii="Times New Roman"/>
          <w:b w:val="false"/>
          <w:i w:val="false"/>
          <w:color w:val="000000"/>
          <w:sz w:val="28"/>
        </w:rPr>
        <w:t>
      сабақтарды қамтамасыз ету үшін материалдық-техникалық жарақтандырудың сипаттамасы;</w:t>
      </w:r>
    </w:p>
    <w:p>
      <w:pPr>
        <w:spacing w:after="0"/>
        <w:ind w:left="0"/>
        <w:jc w:val="both"/>
      </w:pPr>
      <w:r>
        <w:rPr>
          <w:rFonts w:ascii="Times New Roman"/>
          <w:b w:val="false"/>
          <w:i w:val="false"/>
          <w:color w:val="000000"/>
          <w:sz w:val="28"/>
        </w:rPr>
        <w:t>
      сабақтарды өткізу кестесі;</w:t>
      </w:r>
    </w:p>
    <w:p>
      <w:pPr>
        <w:spacing w:after="0"/>
        <w:ind w:left="0"/>
        <w:jc w:val="both"/>
      </w:pPr>
      <w:r>
        <w:rPr>
          <w:rFonts w:ascii="Times New Roman"/>
          <w:b w:val="false"/>
          <w:i w:val="false"/>
          <w:color w:val="000000"/>
          <w:sz w:val="28"/>
        </w:rPr>
        <w:t>
      баланың заңды өкілдері үшін ішкі іс-шараларды, оның ішінде жарыстық (конкурстық), есептік іс-шараларды және ашық сабақтарды өткізудің жоспарланған кестесі;</w:t>
      </w:r>
    </w:p>
    <w:p>
      <w:pPr>
        <w:spacing w:after="0"/>
        <w:ind w:left="0"/>
        <w:jc w:val="both"/>
      </w:pPr>
      <w:r>
        <w:rPr>
          <w:rFonts w:ascii="Times New Roman"/>
          <w:b w:val="false"/>
          <w:i w:val="false"/>
          <w:color w:val="000000"/>
          <w:sz w:val="28"/>
        </w:rPr>
        <w:t>
      сабақ өткізу үшін қажетті балалардың жеке мүкәммалы мен киім-кешегі туралы мәліметтер;</w:t>
      </w:r>
    </w:p>
    <w:p>
      <w:pPr>
        <w:spacing w:after="0"/>
        <w:ind w:left="0"/>
        <w:jc w:val="both"/>
      </w:pPr>
      <w:r>
        <w:rPr>
          <w:rFonts w:ascii="Times New Roman"/>
          <w:b w:val="false"/>
          <w:i w:val="false"/>
          <w:color w:val="000000"/>
          <w:sz w:val="28"/>
        </w:rPr>
        <w:t>
      спорт секциясына бару регламенті;</w:t>
      </w:r>
    </w:p>
    <w:p>
      <w:pPr>
        <w:spacing w:after="0"/>
        <w:ind w:left="0"/>
        <w:jc w:val="both"/>
      </w:pPr>
      <w:r>
        <w:rPr>
          <w:rFonts w:ascii="Times New Roman"/>
          <w:b w:val="false"/>
          <w:i w:val="false"/>
          <w:color w:val="000000"/>
          <w:sz w:val="28"/>
        </w:rPr>
        <w:t>
      баланың заңды өкілдері үшін ішкі іс-шараларды, оның ішінде жарыстық (конкурстық), есептік іс-шараларды және ашық сабақтарды өткізудің жоспарланған кестесі;</w:t>
      </w:r>
    </w:p>
    <w:p>
      <w:pPr>
        <w:spacing w:after="0"/>
        <w:ind w:left="0"/>
        <w:jc w:val="both"/>
      </w:pPr>
      <w:r>
        <w:rPr>
          <w:rFonts w:ascii="Times New Roman"/>
          <w:b w:val="false"/>
          <w:i w:val="false"/>
          <w:color w:val="000000"/>
          <w:sz w:val="28"/>
        </w:rPr>
        <w:t>
      сабақ өткізу үшін қажетті балалардың жеке мүкәммалы мен киім-кешегі туралы мәліметтер;</w:t>
      </w:r>
    </w:p>
    <w:p>
      <w:pPr>
        <w:spacing w:after="0"/>
        <w:ind w:left="0"/>
        <w:jc w:val="both"/>
      </w:pPr>
      <w:r>
        <w:rPr>
          <w:rFonts w:ascii="Times New Roman"/>
          <w:b w:val="false"/>
          <w:i w:val="false"/>
          <w:color w:val="000000"/>
          <w:sz w:val="28"/>
        </w:rPr>
        <w:t>
      спорт секциясына бару регламенті;</w:t>
      </w:r>
    </w:p>
    <w:bookmarkStart w:name="z78" w:id="2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мен мәліметтерді қоса бере отырып, балалармен сабақ өткізу үшін тартылатын қызметкерлердің тізімі.</w:t>
      </w:r>
    </w:p>
    <w:bookmarkEnd w:id="26"/>
    <w:bookmarkStart w:name="z79" w:id="27"/>
    <w:p>
      <w:pPr>
        <w:spacing w:after="0"/>
        <w:ind w:left="0"/>
        <w:jc w:val="both"/>
      </w:pPr>
      <w:r>
        <w:rPr>
          <w:rFonts w:ascii="Times New Roman"/>
          <w:b w:val="false"/>
          <w:i w:val="false"/>
          <w:color w:val="000000"/>
          <w:sz w:val="28"/>
        </w:rPr>
        <w:t>
      5. Өнім берушінің балалармен сабақ өткізетін әрбір қызметкеріне, өтінішке мынадай құжаттар мен мәліметтерді қамтитын ақпарат қоса беріледі:</w:t>
      </w:r>
    </w:p>
    <w:bookmarkEnd w:id="27"/>
    <w:bookmarkStart w:name="z80" w:id="28"/>
    <w:p>
      <w:pPr>
        <w:spacing w:after="0"/>
        <w:ind w:left="0"/>
        <w:jc w:val="both"/>
      </w:pPr>
      <w:r>
        <w:rPr>
          <w:rFonts w:ascii="Times New Roman"/>
          <w:b w:val="false"/>
          <w:i w:val="false"/>
          <w:color w:val="000000"/>
          <w:sz w:val="28"/>
        </w:rPr>
        <w:t>
      1) тегі, аты, әкесінің аты (бар болса), жеке сәйкестендіру нөмірі;</w:t>
      </w:r>
    </w:p>
    <w:bookmarkEnd w:id="28"/>
    <w:bookmarkStart w:name="z81" w:id="29"/>
    <w:p>
      <w:pPr>
        <w:spacing w:after="0"/>
        <w:ind w:left="0"/>
        <w:jc w:val="both"/>
      </w:pPr>
      <w:r>
        <w:rPr>
          <w:rFonts w:ascii="Times New Roman"/>
          <w:b w:val="false"/>
          <w:i w:val="false"/>
          <w:color w:val="000000"/>
          <w:sz w:val="28"/>
        </w:rPr>
        <w:t>
      2) мынадай тәсілдердің бірімен кәсіби спорт бейінін растайтын құжаттар:</w:t>
      </w:r>
    </w:p>
    <w:bookmarkEnd w:id="29"/>
    <w:p>
      <w:pPr>
        <w:spacing w:after="0"/>
        <w:ind w:left="0"/>
        <w:jc w:val="both"/>
      </w:pPr>
      <w:r>
        <w:rPr>
          <w:rFonts w:ascii="Times New Roman"/>
          <w:b w:val="false"/>
          <w:i w:val="false"/>
          <w:color w:val="000000"/>
          <w:sz w:val="28"/>
        </w:rPr>
        <w:t>
      кадрларды даярлау бағыты бойынша техникалық және кәсіптік (арнайы орта, кәсіптік орта) немесе жоғары білімі туралы дипломның көшірмесі: "Дене шынықтыру және спорт" немесе "Дене шынықтыру" мамандығы бойынша педагогикалық ғылымдар;</w:t>
      </w:r>
    </w:p>
    <w:p>
      <w:pPr>
        <w:spacing w:after="0"/>
        <w:ind w:left="0"/>
        <w:jc w:val="both"/>
      </w:pPr>
      <w:r>
        <w:rPr>
          <w:rFonts w:ascii="Times New Roman"/>
          <w:b w:val="false"/>
          <w:i w:val="false"/>
          <w:color w:val="000000"/>
          <w:sz w:val="28"/>
        </w:rPr>
        <w:t>
      "Қазақстан Республикасының спорт шебері" немесе "Қазақстан Республикасының халықаралық дәрежедегі спорт шебері" немесе "Қазақстан Республикасының Еңбек сіңірген спорт шебері" немесе "Кеңестік Социалистік Республикалар Одағының спорт шебері" спорттық атақтары бар тұлғаларға - техникалық және кәсіптік (арнайы орта, кәсіптік орта) немесе жоғары білімі туралы дипломның, бейінді спорт түрі бойынша жоғарыда көрсетілген спорттық атақтарды беру туралы куәліктің және Қазақстан Республикасының дене шынықтыру және спорт саласындағы уәкілетті органы жанындағы жаттықтырушылардың біліктілігін арттыру курстарынан өткені туралы құжаттың көшірмесі;</w:t>
      </w:r>
    </w:p>
    <w:bookmarkStart w:name="z82" w:id="30"/>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19 қазандағы № ҚР ДСМ-138/2020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азаматтарын алғашқы көмек көрсету дағдыларына оқыту қағидаларына (Нормативтік құқықтық актілердің мемлекеттік тіркеу тізілімінде № 21464 болып тіркелген) нысан бойынша өтініш берілген күнге қарай 24 (жиырма төрт) айдан кешіктірмей берілген сертификат, немесе жоғары (жоғары оқу орнынан кейінгі) және/немесе орта кәсіптік медициналық білімі туралы дипломның көшірмесі;</w:t>
      </w:r>
    </w:p>
    <w:bookmarkEnd w:id="30"/>
    <w:bookmarkStart w:name="z83" w:id="31"/>
    <w:p>
      <w:pPr>
        <w:spacing w:after="0"/>
        <w:ind w:left="0"/>
        <w:jc w:val="both"/>
      </w:pPr>
      <w:r>
        <w:rPr>
          <w:rFonts w:ascii="Times New Roman"/>
          <w:b w:val="false"/>
          <w:i w:val="false"/>
          <w:color w:val="000000"/>
          <w:sz w:val="28"/>
        </w:rPr>
        <w:t>
      4) өтініш берілген күнге күнтізбелік 10 (он) күннен кешіктірілмей берілген соттылықтың болуы немесе болмауы туралы анықтама;</w:t>
      </w:r>
    </w:p>
    <w:bookmarkEnd w:id="31"/>
    <w:bookmarkStart w:name="z84" w:id="32"/>
    <w:p>
      <w:pPr>
        <w:spacing w:after="0"/>
        <w:ind w:left="0"/>
        <w:jc w:val="both"/>
      </w:pPr>
      <w:r>
        <w:rPr>
          <w:rFonts w:ascii="Times New Roman"/>
          <w:b w:val="false"/>
          <w:i w:val="false"/>
          <w:color w:val="000000"/>
          <w:sz w:val="28"/>
        </w:rPr>
        <w:t>
      5) өтініш берілген күнге күнтізбелік 10 (он) күннен кешіктірілмей берілген наркологиялық ұйымда диспансерлік бақылауда тұрғаны/тұрмағаны туралы анықтама;</w:t>
      </w:r>
    </w:p>
    <w:bookmarkEnd w:id="32"/>
    <w:bookmarkStart w:name="z85" w:id="33"/>
    <w:p>
      <w:pPr>
        <w:spacing w:after="0"/>
        <w:ind w:left="0"/>
        <w:jc w:val="both"/>
      </w:pPr>
      <w:r>
        <w:rPr>
          <w:rFonts w:ascii="Times New Roman"/>
          <w:b w:val="false"/>
          <w:i w:val="false"/>
          <w:color w:val="000000"/>
          <w:sz w:val="28"/>
        </w:rPr>
        <w:t>
      6) өтініш берілген күнге күнтізбелік 10 (он) күннен кешіктірілмей берілген психоневрологиялық ұйымда диспансерлік бақылауда тұрғаны/тұрмағаны туралы анықтама;</w:t>
      </w:r>
    </w:p>
    <w:bookmarkEnd w:id="33"/>
    <w:bookmarkStart w:name="z86" w:id="34"/>
    <w:p>
      <w:pPr>
        <w:spacing w:after="0"/>
        <w:ind w:left="0"/>
        <w:jc w:val="both"/>
      </w:pPr>
      <w:r>
        <w:rPr>
          <w:rFonts w:ascii="Times New Roman"/>
          <w:b w:val="false"/>
          <w:i w:val="false"/>
          <w:color w:val="000000"/>
          <w:sz w:val="28"/>
        </w:rPr>
        <w:t>
      7) өтініш берілген күнге күнтізбелік 10 (он) күннен кешіктірілмей берілген туберкулезге қарсы мамандырылған ұйымда (туберкулезбен ауыратындардың диспансерлік бақылауда тұрғаны/тұрмағаны) туралы анықтама.</w:t>
      </w:r>
    </w:p>
    <w:bookmarkEnd w:id="34"/>
    <w:p>
      <w:pPr>
        <w:spacing w:after="0"/>
        <w:ind w:left="0"/>
        <w:jc w:val="both"/>
      </w:pPr>
      <w:r>
        <w:rPr>
          <w:rFonts w:ascii="Times New Roman"/>
          <w:b w:val="false"/>
          <w:i w:val="false"/>
          <w:color w:val="000000"/>
          <w:sz w:val="28"/>
        </w:rPr>
        <w:t xml:space="preserve">
      Қызметкерлер бойынша деректер, жылжымайтын мүлікке құқық белгілейтін құжаттар, оқу бағдарламасы, сондай – ақ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құжаттар мен мәліметтер (бұдан әрі-деректер) өзгерген кезде Өнім беруші растаушы құжаттарды қоса бере отырып, ақпараттық жүйе арқылы қарау үшін деректерді түзетеді және операторға жібереді.</w:t>
      </w:r>
    </w:p>
    <w:p>
      <w:pPr>
        <w:spacing w:after="0"/>
        <w:ind w:left="0"/>
        <w:jc w:val="both"/>
      </w:pPr>
      <w:r>
        <w:rPr>
          <w:rFonts w:ascii="Times New Roman"/>
          <w:b w:val="false"/>
          <w:i w:val="false"/>
          <w:color w:val="000000"/>
          <w:sz w:val="28"/>
        </w:rPr>
        <w:t>
      Ұсынылған деректер сәйкес келген кезде оператор 5 (бес) жұмыс күні ішінде өнім берушінің енгізілген өзгерістерін мақұлдайды, сәйкес келмеген жағдайда қабылдамайды.</w:t>
      </w:r>
    </w:p>
    <w:bookmarkStart w:name="z87" w:id="35"/>
    <w:p>
      <w:pPr>
        <w:spacing w:after="0"/>
        <w:ind w:left="0"/>
        <w:jc w:val="both"/>
      </w:pPr>
      <w:r>
        <w:rPr>
          <w:rFonts w:ascii="Times New Roman"/>
          <w:b w:val="false"/>
          <w:i w:val="false"/>
          <w:color w:val="000000"/>
          <w:sz w:val="28"/>
        </w:rPr>
        <w:t xml:space="preserve">
      6. Өтінішке қоса берілетін құжаттар мен мәліметтер операторға олардағы ақпаратты сәйкестендіру үшін жеткілікті сапада орындалған электрондық құжаттар түрінде ұсынылады. </w:t>
      </w:r>
    </w:p>
    <w:bookmarkEnd w:id="35"/>
    <w:p>
      <w:pPr>
        <w:spacing w:after="0"/>
        <w:ind w:left="0"/>
        <w:jc w:val="both"/>
      </w:pPr>
      <w:r>
        <w:rPr>
          <w:rFonts w:ascii="Times New Roman"/>
          <w:b w:val="false"/>
          <w:i w:val="false"/>
          <w:color w:val="000000"/>
          <w:sz w:val="28"/>
        </w:rPr>
        <w:t xml:space="preserve">
      Өтініш беру ақпараттық жүйеде орналастырылатын және мемлекеттік тапсырысты орналастыруға қатысатын тараптардың өзара қарым-қатынастарын реттейтін оператордың жария офертасына өнім берушінің акцептімен сүйемелденеді. </w:t>
      </w:r>
    </w:p>
    <w:bookmarkStart w:name="z88" w:id="36"/>
    <w:p>
      <w:pPr>
        <w:spacing w:after="0"/>
        <w:ind w:left="0"/>
        <w:jc w:val="both"/>
      </w:pPr>
      <w:r>
        <w:rPr>
          <w:rFonts w:ascii="Times New Roman"/>
          <w:b w:val="false"/>
          <w:i w:val="false"/>
          <w:color w:val="000000"/>
          <w:sz w:val="28"/>
        </w:rPr>
        <w:t>
      7. Оператор өтінішті өнім берушінің өтініш берген күнінен бастап 10 (он) жұмыс күні ішінде қарайды.</w:t>
      </w:r>
    </w:p>
    <w:bookmarkEnd w:id="36"/>
    <w:p>
      <w:pPr>
        <w:spacing w:after="0"/>
        <w:ind w:left="0"/>
        <w:jc w:val="both"/>
      </w:pPr>
      <w:r>
        <w:rPr>
          <w:rFonts w:ascii="Times New Roman"/>
          <w:b w:val="false"/>
          <w:i w:val="false"/>
          <w:color w:val="000000"/>
          <w:sz w:val="28"/>
        </w:rPr>
        <w:t xml:space="preserve">
      Өтінішті қарау қорытындылары бойынша өнім беруші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келген кезде мемлекеттік тапсырысты орналастыруға қатысатын өнім берушілердің тізіміне енгізіледі. Өнім беруші осы Қағидаларының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келмеген кезде, өнім берушіге дәлелді бас тарту жіберіледі.</w:t>
      </w:r>
    </w:p>
    <w:bookmarkStart w:name="z89" w:id="37"/>
    <w:p>
      <w:pPr>
        <w:spacing w:after="0"/>
        <w:ind w:left="0"/>
        <w:jc w:val="both"/>
      </w:pPr>
      <w:r>
        <w:rPr>
          <w:rFonts w:ascii="Times New Roman"/>
          <w:b w:val="false"/>
          <w:i w:val="false"/>
          <w:color w:val="000000"/>
          <w:sz w:val="28"/>
        </w:rPr>
        <w:t xml:space="preserve">
      8. Мемлекеттік тапсырысты орналастыруға қатысатын өнім берушілер тізіміне енгізілген өнім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 жүйе арқылы операторға өтініш жіберу арқылы өз бастамасы бойынша тізімнен шығарылады.</w:t>
      </w:r>
    </w:p>
    <w:bookmarkEnd w:id="37"/>
    <w:bookmarkStart w:name="z90" w:id="38"/>
    <w:p>
      <w:pPr>
        <w:spacing w:after="0"/>
        <w:ind w:left="0"/>
        <w:jc w:val="left"/>
      </w:pPr>
      <w:r>
        <w:rPr>
          <w:rFonts w:ascii="Times New Roman"/>
          <w:b/>
          <w:i w:val="false"/>
          <w:color w:val="000000"/>
        </w:rPr>
        <w:t xml:space="preserve"> 2-параграф. Спорт секцияларына орындарды бөлу тәртібі</w:t>
      </w:r>
    </w:p>
    <w:bookmarkEnd w:id="38"/>
    <w:bookmarkStart w:name="z91" w:id="39"/>
    <w:p>
      <w:pPr>
        <w:spacing w:after="0"/>
        <w:ind w:left="0"/>
        <w:jc w:val="both"/>
      </w:pPr>
      <w:r>
        <w:rPr>
          <w:rFonts w:ascii="Times New Roman"/>
          <w:b w:val="false"/>
          <w:i w:val="false"/>
          <w:color w:val="000000"/>
          <w:sz w:val="28"/>
        </w:rPr>
        <w:t xml:space="preserve">
      9. Өнім беруші спорт секцияларында орындар босатылған кезде өнім беруші 3 (үш) жұмыс күні ішінде олар бойынша мәліметтерді ақпараттық жүйеге енгізеді. Ақпараттық жүйе енгізілген мәліметтерді автоматты түрде Қазақстан Республикасы Мәдениет және спорт министрінің 2021 жылғы 27 сәуірдегі № 121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 мен жасөспірімдерге арналған спорт секцияларын жан басына шаққандағы нормативтік қаржыландыру қағидаларында (Нормативтік құқықтық актілердің мемлекеттік тіркеу тізілімінде № 22637 болып тіркелген) көзделген мемлекеттік қаржыландыру көлемдерін бөлу кезінде ескереді.</w:t>
      </w:r>
    </w:p>
    <w:bookmarkEnd w:id="39"/>
    <w:p>
      <w:pPr>
        <w:spacing w:after="0"/>
        <w:ind w:left="0"/>
        <w:jc w:val="both"/>
      </w:pPr>
      <w:r>
        <w:rPr>
          <w:rFonts w:ascii="Times New Roman"/>
          <w:b w:val="false"/>
          <w:i w:val="false"/>
          <w:color w:val="000000"/>
          <w:sz w:val="28"/>
        </w:rPr>
        <w:t xml:space="preserve">
      Бос орындарды ақпараттық жүйе баланың заңды өкіліне спорт секциясына қабылдау үшін электрондық ваучер бере отырып, балалар арасында олардың кезектілігіне сәйкес бөледі. </w:t>
      </w:r>
    </w:p>
    <w:bookmarkStart w:name="z92" w:id="40"/>
    <w:p>
      <w:pPr>
        <w:spacing w:after="0"/>
        <w:ind w:left="0"/>
        <w:jc w:val="both"/>
      </w:pPr>
      <w:r>
        <w:rPr>
          <w:rFonts w:ascii="Times New Roman"/>
          <w:b w:val="false"/>
          <w:i w:val="false"/>
          <w:color w:val="000000"/>
          <w:sz w:val="28"/>
        </w:rPr>
        <w:t>
      10. Спорт секциясына қабылдау үшін ваучер алу үшін баланың заңды өкілі кезекке қою үшін электрондық өтініш (бұдан әрі – өтініш) береді.</w:t>
      </w:r>
    </w:p>
    <w:bookmarkEnd w:id="40"/>
    <w:p>
      <w:pPr>
        <w:spacing w:after="0"/>
        <w:ind w:left="0"/>
        <w:jc w:val="both"/>
      </w:pPr>
      <w:r>
        <w:rPr>
          <w:rFonts w:ascii="Times New Roman"/>
          <w:b w:val="false"/>
          <w:i w:val="false"/>
          <w:color w:val="000000"/>
          <w:sz w:val="28"/>
        </w:rPr>
        <w:t>
      Ваучер, ақпараттық жүйе оны алған бала туралы ақпаратты тіркейтін, бала қабылданатын өнім берушінің спорттық секциясын және балаға бөлінетін қаржыландыру көлемін көрсететін бірегей нөмір болып табылады. Берілген ваучер туралы ақпарат электрондық хабарлама арқылы баланың заңды өкіліне жіберіледі.</w:t>
      </w:r>
    </w:p>
    <w:p>
      <w:pPr>
        <w:spacing w:after="0"/>
        <w:ind w:left="0"/>
        <w:jc w:val="both"/>
      </w:pPr>
      <w:r>
        <w:rPr>
          <w:rFonts w:ascii="Times New Roman"/>
          <w:b w:val="false"/>
          <w:i w:val="false"/>
          <w:color w:val="000000"/>
          <w:sz w:val="28"/>
        </w:rPr>
        <w:t>
      Баланың заңды өкілі арыз беруді жеке өзі жүзеге асырады. Осы талаптың бұзылуы анықталған кезде оператор кезектегі өтініштің және ол бойынша берілген ваучердің күшін жояды. Осы талаптың бұзылуы анықталған жағдайда ақпараттық жүйе кезектегі өтінішті және ол бойынша берілген ваучерді жояды.</w:t>
      </w:r>
    </w:p>
    <w:p>
      <w:pPr>
        <w:spacing w:after="0"/>
        <w:ind w:left="0"/>
        <w:jc w:val="both"/>
      </w:pPr>
      <w:r>
        <w:rPr>
          <w:rFonts w:ascii="Times New Roman"/>
          <w:b w:val="false"/>
          <w:i w:val="false"/>
          <w:color w:val="000000"/>
          <w:sz w:val="28"/>
        </w:rPr>
        <w:t>
      Мемлекеттік спорттық, шығармашылық және білім беру тапсырыстары шеңберінде ел ауқымында бір балаға спорт секцияларының немесе шығармашылық үйірмелердің қызметтеріне кезекте баланың заңды өкілінің бірден көп емес өтінішінің болуына жол беріледі.</w:t>
      </w:r>
    </w:p>
    <w:p>
      <w:pPr>
        <w:spacing w:after="0"/>
        <w:ind w:left="0"/>
        <w:jc w:val="both"/>
      </w:pPr>
      <w:r>
        <w:rPr>
          <w:rFonts w:ascii="Times New Roman"/>
          <w:b w:val="false"/>
          <w:i w:val="false"/>
          <w:color w:val="000000"/>
          <w:sz w:val="28"/>
        </w:rPr>
        <w:t>
      Спорттық секцияны ауыстырған кезде баланың заңды өкілі өнім берушіге кезекке қоюға бұрын берілген өтінішті кері қайтарып алу туралы өтініш жібереді және кезекке қоюға қайта өтініш береді.</w:t>
      </w:r>
    </w:p>
    <w:bookmarkStart w:name="z93" w:id="41"/>
    <w:p>
      <w:pPr>
        <w:spacing w:after="0"/>
        <w:ind w:left="0"/>
        <w:jc w:val="both"/>
      </w:pPr>
      <w:r>
        <w:rPr>
          <w:rFonts w:ascii="Times New Roman"/>
          <w:b w:val="false"/>
          <w:i w:val="false"/>
          <w:color w:val="000000"/>
          <w:sz w:val="28"/>
        </w:rPr>
        <w:t>
      11. Спорт секциясына қабылдау кезегі ақпараттық жүйеде автоматты режимде жүргізіледі және баланың және заңды өкілінің тегі, аты, әкесінің аты (бар болса), спорттық секцияның түрі, өтініштің нөмірі мен уақыты, секундтың үлесіне дейін дәлме-дәл, кезектегі реттік нөмірін қамтиды, сондай-ақ ақпараттық жүйе ұсынған мәліметтер негізінде бөлуге арналған орындардың тізімін қамтиды.</w:t>
      </w:r>
    </w:p>
    <w:bookmarkEnd w:id="41"/>
    <w:p>
      <w:pPr>
        <w:spacing w:after="0"/>
        <w:ind w:left="0"/>
        <w:jc w:val="both"/>
      </w:pPr>
      <w:r>
        <w:rPr>
          <w:rFonts w:ascii="Times New Roman"/>
          <w:b w:val="false"/>
          <w:i w:val="false"/>
          <w:color w:val="000000"/>
          <w:sz w:val="28"/>
        </w:rPr>
        <w:t>
      Кезек балалардың заңды өкілдерінің берген өтініштері бойынша баланың жас шектеулері ескеріле отырып, өнім берушінің әрбір спорт секциясы бойынша жеке құрылады.</w:t>
      </w:r>
    </w:p>
    <w:p>
      <w:pPr>
        <w:spacing w:after="0"/>
        <w:ind w:left="0"/>
        <w:jc w:val="both"/>
      </w:pPr>
      <w:r>
        <w:rPr>
          <w:rFonts w:ascii="Times New Roman"/>
          <w:b w:val="false"/>
          <w:i w:val="false"/>
          <w:color w:val="000000"/>
          <w:sz w:val="28"/>
        </w:rPr>
        <w:t>
      Ішкі істер органдарында есепте тұрған девиантты мінез-құлықты балалар басым тәртіппен ақпараттық жүйеде тіркеледі.</w:t>
      </w:r>
    </w:p>
    <w:p>
      <w:pPr>
        <w:spacing w:after="0"/>
        <w:ind w:left="0"/>
        <w:jc w:val="both"/>
      </w:pPr>
      <w:r>
        <w:rPr>
          <w:rFonts w:ascii="Times New Roman"/>
          <w:b w:val="false"/>
          <w:i w:val="false"/>
          <w:color w:val="000000"/>
          <w:sz w:val="28"/>
        </w:rPr>
        <w:t xml:space="preserve">
      Кезектегі позиция заңды өкілдердің өтінішті қайтарып алуына байланысты немесе ваучерді алу себебінен балалардың кезектен шығу себебінен кему жағына қарай және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ваучерлерін өнім беруші кері қайтарып алған балалардың кезекке оралу себебі бойынша өсу жағына қарай жылжиды.</w:t>
      </w:r>
    </w:p>
    <w:p>
      <w:pPr>
        <w:spacing w:after="0"/>
        <w:ind w:left="0"/>
        <w:jc w:val="both"/>
      </w:pPr>
      <w:r>
        <w:rPr>
          <w:rFonts w:ascii="Times New Roman"/>
          <w:b w:val="false"/>
          <w:i w:val="false"/>
          <w:color w:val="000000"/>
          <w:sz w:val="28"/>
        </w:rPr>
        <w:t>
      Кезекте орын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Туризм және спорт министрінің 15.05.2024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4" w:id="42"/>
    <w:p>
      <w:pPr>
        <w:spacing w:after="0"/>
        <w:ind w:left="0"/>
        <w:jc w:val="both"/>
      </w:pPr>
      <w:r>
        <w:rPr>
          <w:rFonts w:ascii="Times New Roman"/>
          <w:b w:val="false"/>
          <w:i w:val="false"/>
          <w:color w:val="000000"/>
          <w:sz w:val="28"/>
        </w:rPr>
        <w:t xml:space="preserve">
      12. Орындарды бөлу және ваучерлерді беруді күн сайын Нұр-Сұлтан қаласының уақыты бойынша сағат 18:00-де ақпараттық жүйе автоматты режимде жүзеге асырады. </w:t>
      </w:r>
    </w:p>
    <w:bookmarkEnd w:id="42"/>
    <w:p>
      <w:pPr>
        <w:spacing w:after="0"/>
        <w:ind w:left="0"/>
        <w:jc w:val="both"/>
      </w:pPr>
      <w:r>
        <w:rPr>
          <w:rFonts w:ascii="Times New Roman"/>
          <w:b w:val="false"/>
          <w:i w:val="false"/>
          <w:color w:val="000000"/>
          <w:sz w:val="28"/>
        </w:rPr>
        <w:t>
      Ваучерлер өнім берушілердің тізіміне енгізілген өнім берушілерден спорт секцияларындағы бос орындарға кезек тәртібімен беріледі. Ваучер берілгеннен кейін баланың заңды өкілінің өтініші кезектен алынады.</w:t>
      </w:r>
    </w:p>
    <w:p>
      <w:pPr>
        <w:spacing w:after="0"/>
        <w:ind w:left="0"/>
        <w:jc w:val="both"/>
      </w:pPr>
      <w:r>
        <w:rPr>
          <w:rFonts w:ascii="Times New Roman"/>
          <w:b w:val="false"/>
          <w:i w:val="false"/>
          <w:color w:val="000000"/>
          <w:sz w:val="28"/>
        </w:rPr>
        <w:t>
      Ваучердің қолданылу мерзімі 10 (он) жұмыс күнін құрайды, осы уақыт ішінде баланың заңды өкілі спорт секциясына қабылдау үшін қажетті құжаттарды жинауды және өнім берушімен шарт жасасуды жүзеге асырады.</w:t>
      </w:r>
    </w:p>
    <w:p>
      <w:pPr>
        <w:spacing w:after="0"/>
        <w:ind w:left="0"/>
        <w:jc w:val="both"/>
      </w:pPr>
      <w:r>
        <w:rPr>
          <w:rFonts w:ascii="Times New Roman"/>
          <w:b w:val="false"/>
          <w:i w:val="false"/>
          <w:color w:val="000000"/>
          <w:sz w:val="28"/>
        </w:rPr>
        <w:t>
      Ваучер атаулы болып табылады және айырбастауға жатпайды. Ваучердің қолданылу мерзімі ұзартылмайды, мерзімі өткен ваучер автоматты түрде жойылады. Баланың заңды өкілі қажет болған жағдайда, кезекке қоюға қайта өтініш береді.</w:t>
      </w:r>
    </w:p>
    <w:p>
      <w:pPr>
        <w:spacing w:after="0"/>
        <w:ind w:left="0"/>
        <w:jc w:val="both"/>
      </w:pPr>
      <w:r>
        <w:rPr>
          <w:rFonts w:ascii="Times New Roman"/>
          <w:b w:val="false"/>
          <w:i w:val="false"/>
          <w:color w:val="000000"/>
          <w:sz w:val="28"/>
        </w:rPr>
        <w:t>
      Өнім берушілерден өтінім қабылдау, орындарды бөлу және ваучерлер беру тиісті қаржы жылының 1 қаңтарынан 30 қарашасына дейін жүргізіледі.</w:t>
      </w:r>
    </w:p>
    <w:p>
      <w:pPr>
        <w:spacing w:after="0"/>
        <w:ind w:left="0"/>
        <w:jc w:val="both"/>
      </w:pPr>
      <w:r>
        <w:rPr>
          <w:rFonts w:ascii="Times New Roman"/>
          <w:b w:val="false"/>
          <w:i w:val="false"/>
          <w:color w:val="000000"/>
          <w:sz w:val="28"/>
        </w:rPr>
        <w:t>
      1 желтоқсаннан 31 желтоқсанға дейін ақпараттық жүйеде өтінім қабылдау, орындарды бөлу және ваучерлер беру келесі жылдың бірінші жұмыс күніне дейін тоқтатылады.</w:t>
      </w:r>
    </w:p>
    <w:p>
      <w:pPr>
        <w:spacing w:after="0"/>
        <w:ind w:left="0"/>
        <w:jc w:val="both"/>
      </w:pPr>
      <w:r>
        <w:rPr>
          <w:rFonts w:ascii="Times New Roman"/>
          <w:b w:val="false"/>
          <w:i w:val="false"/>
          <w:color w:val="000000"/>
          <w:sz w:val="28"/>
        </w:rPr>
        <w:t>
      Өнім берушіден өтінімдерді қабылдау, орындарды бөлу және ваучерлерді беру мынадай кездерде уақытша тоқтатылады:</w:t>
      </w:r>
    </w:p>
    <w:p>
      <w:pPr>
        <w:spacing w:after="0"/>
        <w:ind w:left="0"/>
        <w:jc w:val="both"/>
      </w:pPr>
      <w:r>
        <w:rPr>
          <w:rFonts w:ascii="Times New Roman"/>
          <w:b w:val="false"/>
          <w:i w:val="false"/>
          <w:color w:val="000000"/>
          <w:sz w:val="28"/>
        </w:rPr>
        <w:t>
      1) оператордың бюджетінде тиісті жылға көзделген мемлекеттік тапсырыс үшін қаражат көлемі толық игерілген кезде;</w:t>
      </w:r>
    </w:p>
    <w:p>
      <w:pPr>
        <w:spacing w:after="0"/>
        <w:ind w:left="0"/>
        <w:jc w:val="both"/>
      </w:pPr>
      <w:r>
        <w:rPr>
          <w:rFonts w:ascii="Times New Roman"/>
          <w:b w:val="false"/>
          <w:i w:val="false"/>
          <w:color w:val="000000"/>
          <w:sz w:val="28"/>
        </w:rPr>
        <w:t>
      2) мемлекет тарапынан өнім берушілердің амалсыз тұрып қалуына әкеп соғатын, оның ішінде карантин, әлеуметтік, табиғи және техногендік сипаттағы төтенше жағдайлар салдарынан балалардың шығармашылық үйірмеге қатысу мүмкіндігі болмайтын шектеу шаралары белгіленген кезде.</w:t>
      </w:r>
    </w:p>
    <w:p>
      <w:pPr>
        <w:spacing w:after="0"/>
        <w:ind w:left="0"/>
        <w:jc w:val="both"/>
      </w:pPr>
      <w:r>
        <w:rPr>
          <w:rFonts w:ascii="Times New Roman"/>
          <w:b w:val="false"/>
          <w:i w:val="false"/>
          <w:color w:val="000000"/>
          <w:sz w:val="28"/>
        </w:rPr>
        <w:t xml:space="preserve">
      Эпидемиологиялық жағдайға байланысты тиісті әкімшілік-аумақтық бірліктерде (жекелеген объектілерде) бас мемлекеттік санитариялық дәрігердің қаулысы негізінде спорт секцияларында қашықтықтан сабақтар өткізуге жол беріледі. </w:t>
      </w:r>
    </w:p>
    <w:bookmarkStart w:name="z95" w:id="43"/>
    <w:p>
      <w:pPr>
        <w:spacing w:after="0"/>
        <w:ind w:left="0"/>
        <w:jc w:val="both"/>
      </w:pPr>
      <w:r>
        <w:rPr>
          <w:rFonts w:ascii="Times New Roman"/>
          <w:b w:val="false"/>
          <w:i w:val="false"/>
          <w:color w:val="000000"/>
          <w:sz w:val="28"/>
        </w:rPr>
        <w:t>
      13. Жыл сайын 1-31 тамыз және 1-28 ақпан аралығында ақпараттық жүйе бұрын кезекке қоюға өтініш берген, кезекте тұру мерзімі үш айдан асатын және баланы спорт секцияға қабылдау үшін ваучерлер алынбаған балалардың заңды өкілдерінің кезекті электрондық растау рәсімін жүзеге асырады.</w:t>
      </w:r>
    </w:p>
    <w:bookmarkEnd w:id="43"/>
    <w:p>
      <w:pPr>
        <w:spacing w:after="0"/>
        <w:ind w:left="0"/>
        <w:jc w:val="both"/>
      </w:pPr>
      <w:r>
        <w:rPr>
          <w:rFonts w:ascii="Times New Roman"/>
          <w:b w:val="false"/>
          <w:i w:val="false"/>
          <w:color w:val="000000"/>
          <w:sz w:val="28"/>
        </w:rPr>
        <w:t>
      Баланың заңды өкілі электрондық түрде кезекте тұруға одан әрі мүдделілігін растайды немесе баланың заңды өкілінің растауы болмаған кезде өтініш ақпараттық жүйемен кезектен алынады.</w:t>
      </w:r>
    </w:p>
    <w:p>
      <w:pPr>
        <w:spacing w:after="0"/>
        <w:ind w:left="0"/>
        <w:jc w:val="both"/>
      </w:pPr>
      <w:r>
        <w:rPr>
          <w:rFonts w:ascii="Times New Roman"/>
          <w:b w:val="false"/>
          <w:i w:val="false"/>
          <w:color w:val="000000"/>
          <w:sz w:val="28"/>
        </w:rPr>
        <w:t xml:space="preserve">
      Қажет болған жағдайда баланың заңды өкілі кезекке қоюға қайта өтініш беруді жүзеге асырады. </w:t>
      </w:r>
    </w:p>
    <w:bookmarkStart w:name="z96" w:id="44"/>
    <w:p>
      <w:pPr>
        <w:spacing w:after="0"/>
        <w:ind w:left="0"/>
        <w:jc w:val="both"/>
      </w:pPr>
      <w:r>
        <w:rPr>
          <w:rFonts w:ascii="Times New Roman"/>
          <w:b w:val="false"/>
          <w:i w:val="false"/>
          <w:color w:val="000000"/>
          <w:sz w:val="28"/>
        </w:rPr>
        <w:t>
      14. Өнім беруші спорт секциясындағы орындарды, оның ішінде берілген ваучері бар орындарды қайтарып алу себебін көрсете отырып, кері қайтарып алады.</w:t>
      </w:r>
    </w:p>
    <w:bookmarkEnd w:id="44"/>
    <w:p>
      <w:pPr>
        <w:spacing w:after="0"/>
        <w:ind w:left="0"/>
        <w:jc w:val="both"/>
      </w:pPr>
      <w:r>
        <w:rPr>
          <w:rFonts w:ascii="Times New Roman"/>
          <w:b w:val="false"/>
          <w:i w:val="false"/>
          <w:color w:val="000000"/>
          <w:sz w:val="28"/>
        </w:rPr>
        <w:t>
      Ваучер берілген орынды қайтарып алу баланың заңды өкілінің өтінішті беру күні мен уақытына сәйкес позицияға кезектегі бастапқы өтінішін қалпына келтіреді.</w:t>
      </w:r>
    </w:p>
    <w:bookmarkStart w:name="z97" w:id="45"/>
    <w:p>
      <w:pPr>
        <w:spacing w:after="0"/>
        <w:ind w:left="0"/>
        <w:jc w:val="both"/>
      </w:pPr>
      <w:r>
        <w:rPr>
          <w:rFonts w:ascii="Times New Roman"/>
          <w:b w:val="false"/>
          <w:i w:val="false"/>
          <w:color w:val="000000"/>
          <w:sz w:val="28"/>
        </w:rPr>
        <w:t>
      15. Ақпараттық жүйе автоматты режимде төмендегі ақпаратты өзектендіреді және ресми интернет-ресурста орналастырады:</w:t>
      </w:r>
    </w:p>
    <w:bookmarkEnd w:id="45"/>
    <w:bookmarkStart w:name="z98" w:id="46"/>
    <w:p>
      <w:pPr>
        <w:spacing w:after="0"/>
        <w:ind w:left="0"/>
        <w:jc w:val="both"/>
      </w:pPr>
      <w:r>
        <w:rPr>
          <w:rFonts w:ascii="Times New Roman"/>
          <w:b w:val="false"/>
          <w:i w:val="false"/>
          <w:color w:val="000000"/>
          <w:sz w:val="28"/>
        </w:rPr>
        <w:t>
      1) елді мекеннің аудандарындағы (шағын учаскелері) спорт секцияларына сұраныс туралы мәліметтер;</w:t>
      </w:r>
    </w:p>
    <w:bookmarkEnd w:id="46"/>
    <w:bookmarkStart w:name="z99" w:id="47"/>
    <w:p>
      <w:pPr>
        <w:spacing w:after="0"/>
        <w:ind w:left="0"/>
        <w:jc w:val="both"/>
      </w:pPr>
      <w:r>
        <w:rPr>
          <w:rFonts w:ascii="Times New Roman"/>
          <w:b w:val="false"/>
          <w:i w:val="false"/>
          <w:color w:val="000000"/>
          <w:sz w:val="28"/>
        </w:rPr>
        <w:t>
      2) келесі қаржы жылына арналған мемлекеттік тапсырысты қаржыландыру жоспары туралы мәліметтер;</w:t>
      </w:r>
    </w:p>
    <w:bookmarkEnd w:id="47"/>
    <w:bookmarkStart w:name="z100" w:id="48"/>
    <w:p>
      <w:pPr>
        <w:spacing w:after="0"/>
        <w:ind w:left="0"/>
        <w:jc w:val="both"/>
      </w:pPr>
      <w:r>
        <w:rPr>
          <w:rFonts w:ascii="Times New Roman"/>
          <w:b w:val="false"/>
          <w:i w:val="false"/>
          <w:color w:val="000000"/>
          <w:sz w:val="28"/>
        </w:rPr>
        <w:t>
      3) ағымдағы қаржы жылында мемлекеттік тапсырысты қаржыландыру жоспарының ай сайын орындалуы туралы мәліметтер;</w:t>
      </w:r>
    </w:p>
    <w:bookmarkEnd w:id="48"/>
    <w:bookmarkStart w:name="z101" w:id="49"/>
    <w:p>
      <w:pPr>
        <w:spacing w:after="0"/>
        <w:ind w:left="0"/>
        <w:jc w:val="both"/>
      </w:pPr>
      <w:r>
        <w:rPr>
          <w:rFonts w:ascii="Times New Roman"/>
          <w:b w:val="false"/>
          <w:i w:val="false"/>
          <w:color w:val="000000"/>
          <w:sz w:val="28"/>
        </w:rPr>
        <w:t>
      4) спорт секциясының рейтингі туралы мәліметтер;</w:t>
      </w:r>
    </w:p>
    <w:bookmarkEnd w:id="49"/>
    <w:bookmarkStart w:name="z102" w:id="50"/>
    <w:p>
      <w:pPr>
        <w:spacing w:after="0"/>
        <w:ind w:left="0"/>
        <w:jc w:val="both"/>
      </w:pPr>
      <w:r>
        <w:rPr>
          <w:rFonts w:ascii="Times New Roman"/>
          <w:b w:val="false"/>
          <w:i w:val="false"/>
          <w:color w:val="000000"/>
          <w:sz w:val="28"/>
        </w:rPr>
        <w:t>
      5) оператор балаларға арнап ұйымдастыратын аудандық, қалалық және өңірлік конкурстардың, байқаулар мен жарыстардың тегін іс-шараларының күнтізбесі;</w:t>
      </w:r>
    </w:p>
    <w:bookmarkEnd w:id="50"/>
    <w:bookmarkStart w:name="z103" w:id="51"/>
    <w:p>
      <w:pPr>
        <w:spacing w:after="0"/>
        <w:ind w:left="0"/>
        <w:jc w:val="both"/>
      </w:pPr>
      <w:r>
        <w:rPr>
          <w:rFonts w:ascii="Times New Roman"/>
          <w:b w:val="false"/>
          <w:i w:val="false"/>
          <w:color w:val="000000"/>
          <w:sz w:val="28"/>
        </w:rPr>
        <w:t>
      6) өнім берушідегі орындардың босау хронологиясы;</w:t>
      </w:r>
    </w:p>
    <w:bookmarkEnd w:id="51"/>
    <w:bookmarkStart w:name="z104" w:id="52"/>
    <w:p>
      <w:pPr>
        <w:spacing w:after="0"/>
        <w:ind w:left="0"/>
        <w:jc w:val="both"/>
      </w:pPr>
      <w:r>
        <w:rPr>
          <w:rFonts w:ascii="Times New Roman"/>
          <w:b w:val="false"/>
          <w:i w:val="false"/>
          <w:color w:val="000000"/>
          <w:sz w:val="28"/>
        </w:rPr>
        <w:t xml:space="preserve">
      7) ваучерлерді беру хронологиясы. </w:t>
      </w:r>
    </w:p>
    <w:bookmarkEnd w:id="52"/>
    <w:bookmarkStart w:name="z105" w:id="53"/>
    <w:p>
      <w:pPr>
        <w:spacing w:after="0"/>
        <w:ind w:left="0"/>
        <w:jc w:val="both"/>
      </w:pPr>
      <w:r>
        <w:rPr>
          <w:rFonts w:ascii="Times New Roman"/>
          <w:b w:val="false"/>
          <w:i w:val="false"/>
          <w:color w:val="000000"/>
          <w:sz w:val="28"/>
        </w:rPr>
        <w:t>
      16. Оператор мемлекеттік тапсырыс рәсімдерін орындау барысында жинақталатын мәліметтерді Қазақстан Республикасының мемлекеттік органдарының бірыңғай көлік ортасы периметрінің ішінде физикалық орналасқан ақпараттық жүйенің серверлерінде және ақпарат жеткізгіштерінде сақтауды жүзеге асырады.</w:t>
      </w:r>
    </w:p>
    <w:bookmarkEnd w:id="53"/>
    <w:bookmarkStart w:name="z106" w:id="54"/>
    <w:p>
      <w:pPr>
        <w:spacing w:after="0"/>
        <w:ind w:left="0"/>
        <w:jc w:val="both"/>
      </w:pPr>
      <w:r>
        <w:rPr>
          <w:rFonts w:ascii="Times New Roman"/>
          <w:b w:val="false"/>
          <w:i w:val="false"/>
          <w:color w:val="000000"/>
          <w:sz w:val="28"/>
        </w:rPr>
        <w:t>
      Мемлекеттік тапсырыс міндеттерін жүзеге асыратын ақпараттық жүйенің компоненттері:</w:t>
      </w:r>
    </w:p>
    <w:bookmarkEnd w:id="54"/>
    <w:bookmarkStart w:name="z107" w:id="55"/>
    <w:p>
      <w:pPr>
        <w:spacing w:after="0"/>
        <w:ind w:left="0"/>
        <w:jc w:val="both"/>
      </w:pPr>
      <w:r>
        <w:rPr>
          <w:rFonts w:ascii="Times New Roman"/>
          <w:b w:val="false"/>
          <w:i w:val="false"/>
          <w:color w:val="000000"/>
          <w:sz w:val="28"/>
        </w:rPr>
        <w:t>
      1) "электрондық үкіметтің" сыртқы шлюзі арқылы Интернет желісін пайдаланушылармен өзара іс-қимыл жасайды;</w:t>
      </w:r>
    </w:p>
    <w:bookmarkEnd w:id="55"/>
    <w:bookmarkStart w:name="z108" w:id="56"/>
    <w:p>
      <w:pPr>
        <w:spacing w:after="0"/>
        <w:ind w:left="0"/>
        <w:jc w:val="both"/>
      </w:pPr>
      <w:r>
        <w:rPr>
          <w:rFonts w:ascii="Times New Roman"/>
          <w:b w:val="false"/>
          <w:i w:val="false"/>
          <w:color w:val="000000"/>
          <w:sz w:val="28"/>
        </w:rPr>
        <w:t>
      2)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сәйкес ақпараттық қауіпсіздікті қамтамасыз ету саласындағы уәкілетті органда ақпараттық қауіпсіздікті қамтамасыз ету саласындағы екінші деңгейден төмен емес ақпараттандыру объектілеріне қойылатын талаптарға сәйкестігіне ақпараттық қауіпсіздікке жүргізілген сынақтардың сәтті нәтижесі туралы акт алады;</w:t>
      </w:r>
    </w:p>
    <w:bookmarkEnd w:id="56"/>
    <w:bookmarkStart w:name="z109" w:id="57"/>
    <w:p>
      <w:pPr>
        <w:spacing w:after="0"/>
        <w:ind w:left="0"/>
        <w:jc w:val="both"/>
      </w:pPr>
      <w:r>
        <w:rPr>
          <w:rFonts w:ascii="Times New Roman"/>
          <w:b w:val="false"/>
          <w:i w:val="false"/>
          <w:color w:val="000000"/>
          <w:sz w:val="28"/>
        </w:rPr>
        <w:t>
      3) мемлекеттік білім беру, шығармашылық және спорттық тапсырысын алуға кезекте тұрған және алатын балалар, осы процеске қатысатын өнім берушілер мен олардың қызметкерлері бойынша ақпарат алмасуды және ақпаратты салыстырып тексеруді, сондай-ақ, бала баратын орта білім беру ұйымы туралы мәліметтерді, оның қорғаншылары мен қамқоршылары туралы мәліметтерді (болған жағдайда) алуды жүзеге асыру үшін ҰБДҚ-мен интеграцияйды;</w:t>
      </w:r>
    </w:p>
    <w:bookmarkEnd w:id="57"/>
    <w:bookmarkStart w:name="z110" w:id="58"/>
    <w:p>
      <w:pPr>
        <w:spacing w:after="0"/>
        <w:ind w:left="0"/>
        <w:jc w:val="both"/>
      </w:pPr>
      <w:r>
        <w:rPr>
          <w:rFonts w:ascii="Times New Roman"/>
          <w:b w:val="false"/>
          <w:i w:val="false"/>
          <w:color w:val="000000"/>
          <w:sz w:val="28"/>
        </w:rPr>
        <w:t>
      4) цифрландыру саласындағы "Қазақстан Республикасының мобильді азаматтар базасы" ақпараттық жүйесімен интеграциаланады;</w:t>
      </w:r>
    </w:p>
    <w:bookmarkEnd w:id="58"/>
    <w:bookmarkStart w:name="z111" w:id="59"/>
    <w:p>
      <w:pPr>
        <w:spacing w:after="0"/>
        <w:ind w:left="0"/>
        <w:jc w:val="both"/>
      </w:pPr>
      <w:r>
        <w:rPr>
          <w:rFonts w:ascii="Times New Roman"/>
          <w:b w:val="false"/>
          <w:i w:val="false"/>
          <w:color w:val="000000"/>
          <w:sz w:val="28"/>
        </w:rPr>
        <w:t>
      5) іркілістер жағдайында жұмысқа қабілеттілікті тез қалпына келтіру мүмкіндігі үшін жинақталған деректерді резервтейді.</w:t>
      </w:r>
    </w:p>
    <w:bookmarkEnd w:id="59"/>
    <w:bookmarkStart w:name="z112" w:id="60"/>
    <w:p>
      <w:pPr>
        <w:spacing w:after="0"/>
        <w:ind w:left="0"/>
        <w:jc w:val="left"/>
      </w:pPr>
      <w:r>
        <w:rPr>
          <w:rFonts w:ascii="Times New Roman"/>
          <w:b/>
          <w:i w:val="false"/>
          <w:color w:val="000000"/>
        </w:rPr>
        <w:t xml:space="preserve"> 3-тарау. Спорт секцияларының жұмыс істеу тәртібі</w:t>
      </w:r>
    </w:p>
    <w:bookmarkEnd w:id="60"/>
    <w:bookmarkStart w:name="z113" w:id="61"/>
    <w:p>
      <w:pPr>
        <w:spacing w:after="0"/>
        <w:ind w:left="0"/>
        <w:jc w:val="both"/>
      </w:pPr>
      <w:r>
        <w:rPr>
          <w:rFonts w:ascii="Times New Roman"/>
          <w:b w:val="false"/>
          <w:i w:val="false"/>
          <w:color w:val="000000"/>
          <w:sz w:val="28"/>
        </w:rPr>
        <w:t>
      17. Спорт секцияларының жұмыс істеуі мыналарды қамтиды:</w:t>
      </w:r>
    </w:p>
    <w:bookmarkEnd w:id="61"/>
    <w:bookmarkStart w:name="z114" w:id="62"/>
    <w:p>
      <w:pPr>
        <w:spacing w:after="0"/>
        <w:ind w:left="0"/>
        <w:jc w:val="both"/>
      </w:pPr>
      <w:r>
        <w:rPr>
          <w:rFonts w:ascii="Times New Roman"/>
          <w:b w:val="false"/>
          <w:i w:val="false"/>
          <w:color w:val="000000"/>
          <w:sz w:val="28"/>
        </w:rPr>
        <w:t>
      1) сабақтар өткізуге арналған үй-жайға қойылатын талаптар;</w:t>
      </w:r>
    </w:p>
    <w:bookmarkEnd w:id="62"/>
    <w:bookmarkStart w:name="z115" w:id="63"/>
    <w:p>
      <w:pPr>
        <w:spacing w:after="0"/>
        <w:ind w:left="0"/>
        <w:jc w:val="both"/>
      </w:pPr>
      <w:r>
        <w:rPr>
          <w:rFonts w:ascii="Times New Roman"/>
          <w:b w:val="false"/>
          <w:i w:val="false"/>
          <w:color w:val="000000"/>
          <w:sz w:val="28"/>
        </w:rPr>
        <w:t>
      2) балаларды қабылдау, есепке алу және дамыту.</w:t>
      </w:r>
    </w:p>
    <w:bookmarkEnd w:id="63"/>
    <w:p>
      <w:pPr>
        <w:spacing w:after="0"/>
        <w:ind w:left="0"/>
        <w:jc w:val="both"/>
      </w:pPr>
      <w:r>
        <w:rPr>
          <w:rFonts w:ascii="Times New Roman"/>
          <w:b w:val="false"/>
          <w:i w:val="false"/>
          <w:color w:val="000000"/>
          <w:sz w:val="28"/>
        </w:rPr>
        <w:t>
      Спорт секцияларының жұмыс істеуін өнім беруші сабақтар өткізуге арналған үй-жайларды жарақтандыруға қойылатын талаптарды ескере отырып және Әдістемеге сәйкес спорт секцияларының түрлеріне қойылатын талаптарды ескере отырып жүзеге асырады.</w:t>
      </w:r>
    </w:p>
    <w:bookmarkStart w:name="z116" w:id="64"/>
    <w:p>
      <w:pPr>
        <w:spacing w:after="0"/>
        <w:ind w:left="0"/>
        <w:jc w:val="left"/>
      </w:pPr>
      <w:r>
        <w:rPr>
          <w:rFonts w:ascii="Times New Roman"/>
          <w:b/>
          <w:i w:val="false"/>
          <w:color w:val="000000"/>
        </w:rPr>
        <w:t xml:space="preserve"> 1-параграф. Сабақтар өткізу үшін үй-жайға қойылатын талаптар</w:t>
      </w:r>
    </w:p>
    <w:bookmarkEnd w:id="64"/>
    <w:bookmarkStart w:name="z117" w:id="65"/>
    <w:p>
      <w:pPr>
        <w:spacing w:after="0"/>
        <w:ind w:left="0"/>
        <w:jc w:val="both"/>
      </w:pPr>
      <w:r>
        <w:rPr>
          <w:rFonts w:ascii="Times New Roman"/>
          <w:b w:val="false"/>
          <w:i w:val="false"/>
          <w:color w:val="000000"/>
          <w:sz w:val="28"/>
        </w:rPr>
        <w:t>
      18. Сабақ өткізуге арналған үй-жай орналасқан ғимарат бөлек санитариялық тораппен және мыналармен жабдықталады:</w:t>
      </w:r>
    </w:p>
    <w:bookmarkEnd w:id="65"/>
    <w:p>
      <w:pPr>
        <w:spacing w:after="0"/>
        <w:ind w:left="0"/>
        <w:jc w:val="both"/>
      </w:pPr>
      <w:r>
        <w:rPr>
          <w:rFonts w:ascii="Times New Roman"/>
          <w:b w:val="false"/>
          <w:i w:val="false"/>
          <w:color w:val="000000"/>
          <w:sz w:val="28"/>
        </w:rPr>
        <w:t>
      дәретханамен. Кәрізденбеген жерде санитариялық-аулалық қондырғылар орнатуға жол беріледі;</w:t>
      </w:r>
    </w:p>
    <w:p>
      <w:pPr>
        <w:spacing w:after="0"/>
        <w:ind w:left="0"/>
        <w:jc w:val="both"/>
      </w:pPr>
      <w:r>
        <w:rPr>
          <w:rFonts w:ascii="Times New Roman"/>
          <w:b w:val="false"/>
          <w:i w:val="false"/>
          <w:color w:val="000000"/>
          <w:sz w:val="28"/>
        </w:rPr>
        <w:t>
      ыстық және суық суы бар қолжуғышпен;</w:t>
      </w:r>
    </w:p>
    <w:p>
      <w:pPr>
        <w:spacing w:after="0"/>
        <w:ind w:left="0"/>
        <w:jc w:val="both"/>
      </w:pPr>
      <w:r>
        <w:rPr>
          <w:rFonts w:ascii="Times New Roman"/>
          <w:b w:val="false"/>
          <w:i w:val="false"/>
          <w:color w:val="000000"/>
          <w:sz w:val="28"/>
        </w:rPr>
        <w:t>
      душ бөлмелерімен;</w:t>
      </w:r>
    </w:p>
    <w:p>
      <w:pPr>
        <w:spacing w:after="0"/>
        <w:ind w:left="0"/>
        <w:jc w:val="both"/>
      </w:pPr>
      <w:r>
        <w:rPr>
          <w:rFonts w:ascii="Times New Roman"/>
          <w:b w:val="false"/>
          <w:i w:val="false"/>
          <w:color w:val="000000"/>
          <w:sz w:val="28"/>
        </w:rPr>
        <w:t>
      жеке гигиена құралдарымен, оның ішінде дәретхана қағазымен және сабынмен;</w:t>
      </w:r>
    </w:p>
    <w:p>
      <w:pPr>
        <w:spacing w:after="0"/>
        <w:ind w:left="0"/>
        <w:jc w:val="both"/>
      </w:pPr>
      <w:r>
        <w:rPr>
          <w:rFonts w:ascii="Times New Roman"/>
          <w:b w:val="false"/>
          <w:i w:val="false"/>
          <w:color w:val="000000"/>
          <w:sz w:val="28"/>
        </w:rPr>
        <w:t>
      жарықтандыру;</w:t>
      </w:r>
    </w:p>
    <w:p>
      <w:pPr>
        <w:spacing w:after="0"/>
        <w:ind w:left="0"/>
        <w:jc w:val="both"/>
      </w:pPr>
      <w:r>
        <w:rPr>
          <w:rFonts w:ascii="Times New Roman"/>
          <w:b w:val="false"/>
          <w:i w:val="false"/>
          <w:color w:val="000000"/>
          <w:sz w:val="28"/>
        </w:rPr>
        <w:t>
      қол кептіргішпен немесе бір рет қолданылатын қағаз сүлгімен.</w:t>
      </w:r>
    </w:p>
    <w:bookmarkStart w:name="z118" w:id="66"/>
    <w:p>
      <w:pPr>
        <w:spacing w:after="0"/>
        <w:ind w:left="0"/>
        <w:jc w:val="both"/>
      </w:pPr>
      <w:r>
        <w:rPr>
          <w:rFonts w:ascii="Times New Roman"/>
          <w:b w:val="false"/>
          <w:i w:val="false"/>
          <w:color w:val="000000"/>
          <w:sz w:val="28"/>
        </w:rPr>
        <w:t>
      19. Сабақ өткізуге арналған үй-жай жабдықталады:</w:t>
      </w:r>
    </w:p>
    <w:bookmarkEnd w:id="66"/>
    <w:bookmarkStart w:name="z119" w:id="67"/>
    <w:p>
      <w:pPr>
        <w:spacing w:after="0"/>
        <w:ind w:left="0"/>
        <w:jc w:val="both"/>
      </w:pPr>
      <w:r>
        <w:rPr>
          <w:rFonts w:ascii="Times New Roman"/>
          <w:b w:val="false"/>
          <w:i w:val="false"/>
          <w:color w:val="000000"/>
          <w:sz w:val="28"/>
        </w:rPr>
        <w:t>
      1) топтағы балалардың рұқсат етілген шекті санынан кем емес жеке шкафтармен жабдықталған киім шешетін орынмен;</w:t>
      </w:r>
    </w:p>
    <w:bookmarkEnd w:id="67"/>
    <w:bookmarkStart w:name="z120" w:id="68"/>
    <w:p>
      <w:pPr>
        <w:spacing w:after="0"/>
        <w:ind w:left="0"/>
        <w:jc w:val="both"/>
      </w:pPr>
      <w:r>
        <w:rPr>
          <w:rFonts w:ascii="Times New Roman"/>
          <w:b w:val="false"/>
          <w:i w:val="false"/>
          <w:color w:val="000000"/>
          <w:sz w:val="28"/>
        </w:rPr>
        <w:t>
      2) бейне мұрағатты кемінде күнтізбелік 30 (отыз) күн ішінде сақтау мүмкіндігі бар бейнебақылау камерасымен қамтамасыз етіледі;</w:t>
      </w:r>
    </w:p>
    <w:bookmarkEnd w:id="68"/>
    <w:bookmarkStart w:name="z121" w:id="69"/>
    <w:p>
      <w:pPr>
        <w:spacing w:after="0"/>
        <w:ind w:left="0"/>
        <w:jc w:val="both"/>
      </w:pPr>
      <w:r>
        <w:rPr>
          <w:rFonts w:ascii="Times New Roman"/>
          <w:b w:val="false"/>
          <w:i w:val="false"/>
          <w:color w:val="000000"/>
          <w:sz w:val="28"/>
        </w:rPr>
        <w:t xml:space="preserve">
      3) өртке қарсы қауіпсіздік жүйесімен жабдықталады. </w:t>
      </w:r>
    </w:p>
    <w:bookmarkEnd w:id="69"/>
    <w:bookmarkStart w:name="z122" w:id="70"/>
    <w:p>
      <w:pPr>
        <w:spacing w:after="0"/>
        <w:ind w:left="0"/>
        <w:jc w:val="both"/>
      </w:pPr>
      <w:r>
        <w:rPr>
          <w:rFonts w:ascii="Times New Roman"/>
          <w:b w:val="false"/>
          <w:i w:val="false"/>
          <w:color w:val="000000"/>
          <w:sz w:val="28"/>
        </w:rPr>
        <w:t>
      20. Мұз қабатын пайдаланатын спорт түрлері бойынша сабақтар өткізуге арналған үй-жайларды қоспағанда, сабақтар өткізуге арналған үй-жайлар, санитарлық торап пен киім шешетін бөлмелер жылытылады және күзгі-қысқы кезеңде кемінде 20°С температураны қамтамасыз етеді.</w:t>
      </w:r>
    </w:p>
    <w:bookmarkEnd w:id="70"/>
    <w:p>
      <w:pPr>
        <w:spacing w:after="0"/>
        <w:ind w:left="0"/>
        <w:jc w:val="both"/>
      </w:pPr>
      <w:r>
        <w:rPr>
          <w:rFonts w:ascii="Times New Roman"/>
          <w:b w:val="false"/>
          <w:i w:val="false"/>
          <w:color w:val="000000"/>
          <w:sz w:val="28"/>
        </w:rPr>
        <w:t>
      Сабақ өткізуге арналған үй-жайдың табиғи жарық түсетін және желдету мүмкіндігі бар терезелері болады немесе ішке тарты-сыртқа тарату желдеткішімен жабдықталады.</w:t>
      </w:r>
    </w:p>
    <w:bookmarkStart w:name="z123" w:id="71"/>
    <w:p>
      <w:pPr>
        <w:spacing w:after="0"/>
        <w:ind w:left="0"/>
        <w:jc w:val="both"/>
      </w:pPr>
      <w:r>
        <w:rPr>
          <w:rFonts w:ascii="Times New Roman"/>
          <w:b w:val="false"/>
          <w:i w:val="false"/>
          <w:color w:val="000000"/>
          <w:sz w:val="28"/>
        </w:rPr>
        <w:t xml:space="preserve">
      21. Сабақтар өткізуге арналған үй-жайларды күтіп ұстау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қағидаларында (Нормативтік құқықтық актілерін мемлекеттік тіркеу тізілімінде № 23890 болып тіркелген) көзделген талаптарға сәйкес жүзеге асырылады.</w:t>
      </w:r>
    </w:p>
    <w:bookmarkEnd w:id="71"/>
    <w:p>
      <w:pPr>
        <w:spacing w:after="0"/>
        <w:ind w:left="0"/>
        <w:jc w:val="both"/>
      </w:pPr>
      <w:r>
        <w:rPr>
          <w:rFonts w:ascii="Times New Roman"/>
          <w:b w:val="false"/>
          <w:i w:val="false"/>
          <w:color w:val="000000"/>
          <w:sz w:val="28"/>
        </w:rPr>
        <w:t xml:space="preserve">
      Дене, психикалық, интеллектуалдық және басқа да ерекшеліктері бар адамдар үшін үй-жайлар "Қазақстан Республикасында мүгедектігі бар адамдарды әлеуметтік қорғау туралы" Қазақстан Республикасы Заңының 25-бабы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келеді.</w:t>
      </w:r>
    </w:p>
    <w:bookmarkStart w:name="z124" w:id="72"/>
    <w:p>
      <w:pPr>
        <w:spacing w:after="0"/>
        <w:ind w:left="0"/>
        <w:jc w:val="left"/>
      </w:pPr>
      <w:r>
        <w:rPr>
          <w:rFonts w:ascii="Times New Roman"/>
          <w:b/>
          <w:i w:val="false"/>
          <w:color w:val="000000"/>
        </w:rPr>
        <w:t xml:space="preserve"> 2-параграф. Балаларды қабылдау, есепке алу және дамыту</w:t>
      </w:r>
    </w:p>
    <w:bookmarkEnd w:id="72"/>
    <w:bookmarkStart w:name="z125" w:id="73"/>
    <w:p>
      <w:pPr>
        <w:spacing w:after="0"/>
        <w:ind w:left="0"/>
        <w:jc w:val="both"/>
      </w:pPr>
      <w:r>
        <w:rPr>
          <w:rFonts w:ascii="Times New Roman"/>
          <w:b w:val="false"/>
          <w:i w:val="false"/>
          <w:color w:val="000000"/>
          <w:sz w:val="28"/>
        </w:rPr>
        <w:t>
      22. Ваучерде көрсетілген өнім беруші мен баланың заңды өкілі арасында ваучердің қолданылу мерзімі ішінде спорт секциясында сабақ өткізу қызметін көрсетуге шарт жасалады.</w:t>
      </w:r>
    </w:p>
    <w:bookmarkEnd w:id="73"/>
    <w:p>
      <w:pPr>
        <w:spacing w:after="0"/>
        <w:ind w:left="0"/>
        <w:jc w:val="both"/>
      </w:pPr>
      <w:r>
        <w:rPr>
          <w:rFonts w:ascii="Times New Roman"/>
          <w:b w:val="false"/>
          <w:i w:val="false"/>
          <w:color w:val="000000"/>
          <w:sz w:val="28"/>
        </w:rPr>
        <w:t>
      Өнім беруші мен баланың заңды өкілі арасында шарт жасасу әрбір ваучер бойынша жеке жүзеге асырылады.</w:t>
      </w:r>
    </w:p>
    <w:bookmarkStart w:name="z126" w:id="74"/>
    <w:p>
      <w:pPr>
        <w:spacing w:after="0"/>
        <w:ind w:left="0"/>
        <w:jc w:val="both"/>
      </w:pPr>
      <w:r>
        <w:rPr>
          <w:rFonts w:ascii="Times New Roman"/>
          <w:b w:val="false"/>
          <w:i w:val="false"/>
          <w:color w:val="000000"/>
          <w:sz w:val="28"/>
        </w:rPr>
        <w:t>
      23. Баланың заңды өкілі өнім берушінің біліктілігін және сабақтарды өткізу шарттарын бағалау мақсатында өнім берушімен шартқа қол қою немесе қол қоймау туралы шешім қабылдау үшін ваучердің қолданылу мерзімі кезеңінде кемінде екі сынақ сабағына қатысуға рұқсат етеді.</w:t>
      </w:r>
    </w:p>
    <w:bookmarkEnd w:id="74"/>
    <w:bookmarkStart w:name="z127" w:id="75"/>
    <w:p>
      <w:pPr>
        <w:spacing w:after="0"/>
        <w:ind w:left="0"/>
        <w:jc w:val="both"/>
      </w:pPr>
      <w:r>
        <w:rPr>
          <w:rFonts w:ascii="Times New Roman"/>
          <w:b w:val="false"/>
          <w:i w:val="false"/>
          <w:color w:val="000000"/>
          <w:sz w:val="28"/>
        </w:rPr>
        <w:t>
      24. Шарт жасасу үшін баланың заңды өкілі өнім берушіге мынадай құжаттарды ұсынады:</w:t>
      </w:r>
    </w:p>
    <w:bookmarkEnd w:id="75"/>
    <w:p>
      <w:pPr>
        <w:spacing w:after="0"/>
        <w:ind w:left="0"/>
        <w:jc w:val="both"/>
      </w:pPr>
      <w:r>
        <w:rPr>
          <w:rFonts w:ascii="Times New Roman"/>
          <w:b w:val="false"/>
          <w:i w:val="false"/>
          <w:color w:val="000000"/>
          <w:sz w:val="28"/>
        </w:rPr>
        <w:t>
      1) спорт секциясына қабылдауға еркін нысандағы өтініші;</w:t>
      </w:r>
    </w:p>
    <w:p>
      <w:pPr>
        <w:spacing w:after="0"/>
        <w:ind w:left="0"/>
        <w:jc w:val="both"/>
      </w:pPr>
      <w:r>
        <w:rPr>
          <w:rFonts w:ascii="Times New Roman"/>
          <w:b w:val="false"/>
          <w:i w:val="false"/>
          <w:color w:val="000000"/>
          <w:sz w:val="28"/>
        </w:rPr>
        <w:t>
      2) баланың суреті;</w:t>
      </w:r>
    </w:p>
    <w:p>
      <w:pPr>
        <w:spacing w:after="0"/>
        <w:ind w:left="0"/>
        <w:jc w:val="both"/>
      </w:pPr>
      <w:r>
        <w:rPr>
          <w:rFonts w:ascii="Times New Roman"/>
          <w:b w:val="false"/>
          <w:i w:val="false"/>
          <w:color w:val="000000"/>
          <w:sz w:val="28"/>
        </w:rPr>
        <w:t>
      3) баланың туу туралы куәлігінің көшірмесі;</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027/е нысаны (Нормативтік құқықтық актілердің мемлекеттік тіркеу тізілімінде № 21579 болып тіркелген) бойынша берілген медициналық-санитариялық алғашқы көмек көрсететін медициналық ұйымнан анықтама;</w:t>
      </w:r>
    </w:p>
    <w:p>
      <w:pPr>
        <w:spacing w:after="0"/>
        <w:ind w:left="0"/>
        <w:jc w:val="both"/>
      </w:pPr>
      <w:r>
        <w:rPr>
          <w:rFonts w:ascii="Times New Roman"/>
          <w:b w:val="false"/>
          <w:i w:val="false"/>
          <w:color w:val="000000"/>
          <w:sz w:val="28"/>
        </w:rPr>
        <w:t>
      5) баланың заңды өкілінің жеке басын куәландыратын құжаттың көшірмесі.</w:t>
      </w:r>
    </w:p>
    <w:p>
      <w:pPr>
        <w:spacing w:after="0"/>
        <w:ind w:left="0"/>
        <w:jc w:val="both"/>
      </w:pPr>
      <w:r>
        <w:rPr>
          <w:rFonts w:ascii="Times New Roman"/>
          <w:b w:val="false"/>
          <w:i w:val="false"/>
          <w:color w:val="000000"/>
          <w:sz w:val="28"/>
        </w:rPr>
        <w:t>
      Мүмкіндіктері шектеулі немесе ерекше білім берілуіне қажеттілігі бар балалар тобына қабылдау үшін баланың заңды өкілі өнім берушіге оның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Туризм және спорт министрінің 15.05.2024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76"/>
    <w:p>
      <w:pPr>
        <w:spacing w:after="0"/>
        <w:ind w:left="0"/>
        <w:jc w:val="both"/>
      </w:pPr>
      <w:r>
        <w:rPr>
          <w:rFonts w:ascii="Times New Roman"/>
          <w:b w:val="false"/>
          <w:i w:val="false"/>
          <w:color w:val="000000"/>
          <w:sz w:val="28"/>
        </w:rPr>
        <w:t>
      25. Өнім беруші шарт жасасудан мынадай кезде бас тартады:</w:t>
      </w:r>
    </w:p>
    <w:bookmarkEnd w:id="76"/>
    <w:bookmarkStart w:name="z134" w:id="77"/>
    <w:p>
      <w:pPr>
        <w:spacing w:after="0"/>
        <w:ind w:left="0"/>
        <w:jc w:val="both"/>
      </w:pPr>
      <w:r>
        <w:rPr>
          <w:rFonts w:ascii="Times New Roman"/>
          <w:b w:val="false"/>
          <w:i w:val="false"/>
          <w:color w:val="000000"/>
          <w:sz w:val="28"/>
        </w:rPr>
        <w:t xml:space="preserve">
      1) баланың заңды өкілі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құжаттардың толық топтамасын ұсынбаған кезде;</w:t>
      </w:r>
    </w:p>
    <w:bookmarkEnd w:id="77"/>
    <w:bookmarkStart w:name="z135" w:id="78"/>
    <w:p>
      <w:pPr>
        <w:spacing w:after="0"/>
        <w:ind w:left="0"/>
        <w:jc w:val="both"/>
      </w:pPr>
      <w:r>
        <w:rPr>
          <w:rFonts w:ascii="Times New Roman"/>
          <w:b w:val="false"/>
          <w:i w:val="false"/>
          <w:color w:val="000000"/>
          <w:sz w:val="28"/>
        </w:rPr>
        <w:t>
      2) баланың заңды өкілі анық емес және бұрмаланған ақпарат берген кезде;</w:t>
      </w:r>
    </w:p>
    <w:bookmarkEnd w:id="78"/>
    <w:bookmarkStart w:name="z136" w:id="79"/>
    <w:p>
      <w:pPr>
        <w:spacing w:after="0"/>
        <w:ind w:left="0"/>
        <w:jc w:val="both"/>
      </w:pPr>
      <w:r>
        <w:rPr>
          <w:rFonts w:ascii="Times New Roman"/>
          <w:b w:val="false"/>
          <w:i w:val="false"/>
          <w:color w:val="000000"/>
          <w:sz w:val="28"/>
        </w:rPr>
        <w:t>
      3) баланы спорт секциясына қабылдауға кедергі келтіретін медициналық қарсы көрсетілімдер болған кезде.</w:t>
      </w:r>
    </w:p>
    <w:bookmarkEnd w:id="79"/>
    <w:p>
      <w:pPr>
        <w:spacing w:after="0"/>
        <w:ind w:left="0"/>
        <w:jc w:val="both"/>
      </w:pPr>
      <w:r>
        <w:rPr>
          <w:rFonts w:ascii="Times New Roman"/>
          <w:b w:val="false"/>
          <w:i w:val="false"/>
          <w:color w:val="000000"/>
          <w:sz w:val="28"/>
        </w:rPr>
        <w:t>
      Ерекше білім беру қажеттіліктері бар немесе мүмкіндіктері шектеулі баланы спорт секциясына қабылдау мүмкіндігін бағалау өнім берушінің қалауы бойынша айқындалады.</w:t>
      </w:r>
    </w:p>
    <w:bookmarkStart w:name="z137" w:id="80"/>
    <w:p>
      <w:pPr>
        <w:spacing w:after="0"/>
        <w:ind w:left="0"/>
        <w:jc w:val="both"/>
      </w:pPr>
      <w:r>
        <w:rPr>
          <w:rFonts w:ascii="Times New Roman"/>
          <w:b w:val="false"/>
          <w:i w:val="false"/>
          <w:color w:val="000000"/>
          <w:sz w:val="28"/>
        </w:rPr>
        <w:t>
      26. Баланы спорт секциясына қабылдау шарт жасалған күннен кейінгі келесі күні жүзеге асырылады.</w:t>
      </w:r>
    </w:p>
    <w:bookmarkEnd w:id="80"/>
    <w:bookmarkStart w:name="z138" w:id="81"/>
    <w:p>
      <w:pPr>
        <w:spacing w:after="0"/>
        <w:ind w:left="0"/>
        <w:jc w:val="both"/>
      </w:pPr>
      <w:r>
        <w:rPr>
          <w:rFonts w:ascii="Times New Roman"/>
          <w:b w:val="false"/>
          <w:i w:val="false"/>
          <w:color w:val="000000"/>
          <w:sz w:val="28"/>
        </w:rPr>
        <w:t>
      27. Қажеттілікке сәйкес өнім беруші балалардың заңды өкілдерін алдын ала хабардар ете отырып, сабақ кестесіне өзгерістер енгізеді, топтардағы балалар санын түзетеді.</w:t>
      </w:r>
    </w:p>
    <w:bookmarkEnd w:id="81"/>
    <w:bookmarkStart w:name="z139" w:id="82"/>
    <w:p>
      <w:pPr>
        <w:spacing w:after="0"/>
        <w:ind w:left="0"/>
        <w:jc w:val="both"/>
      </w:pPr>
      <w:r>
        <w:rPr>
          <w:rFonts w:ascii="Times New Roman"/>
          <w:b w:val="false"/>
          <w:i w:val="false"/>
          <w:color w:val="000000"/>
          <w:sz w:val="28"/>
        </w:rPr>
        <w:t>
      28. Өнім беруші күнтізбелік жылға арналған жұмыс жоспарын жасайды және онымен әрбір баланың заңды өкілін таныстырады.</w:t>
      </w:r>
    </w:p>
    <w:bookmarkEnd w:id="82"/>
    <w:bookmarkStart w:name="z140" w:id="83"/>
    <w:p>
      <w:pPr>
        <w:spacing w:after="0"/>
        <w:ind w:left="0"/>
        <w:jc w:val="both"/>
      </w:pPr>
      <w:r>
        <w:rPr>
          <w:rFonts w:ascii="Times New Roman"/>
          <w:b w:val="false"/>
          <w:i w:val="false"/>
          <w:color w:val="000000"/>
          <w:sz w:val="28"/>
        </w:rPr>
        <w:t>
      Жұмыс жоспары мыналарды қамтиды:</w:t>
      </w:r>
    </w:p>
    <w:bookmarkEnd w:id="83"/>
    <w:bookmarkStart w:name="z141" w:id="84"/>
    <w:p>
      <w:pPr>
        <w:spacing w:after="0"/>
        <w:ind w:left="0"/>
        <w:jc w:val="both"/>
      </w:pPr>
      <w:r>
        <w:rPr>
          <w:rFonts w:ascii="Times New Roman"/>
          <w:b w:val="false"/>
          <w:i w:val="false"/>
          <w:color w:val="000000"/>
          <w:sz w:val="28"/>
        </w:rPr>
        <w:t>
      1) аптасына сабақтардың саны мен кестесі;</w:t>
      </w:r>
    </w:p>
    <w:bookmarkEnd w:id="84"/>
    <w:bookmarkStart w:name="z142" w:id="85"/>
    <w:p>
      <w:pPr>
        <w:spacing w:after="0"/>
        <w:ind w:left="0"/>
        <w:jc w:val="both"/>
      </w:pPr>
      <w:r>
        <w:rPr>
          <w:rFonts w:ascii="Times New Roman"/>
          <w:b w:val="false"/>
          <w:i w:val="false"/>
          <w:color w:val="000000"/>
          <w:sz w:val="28"/>
        </w:rPr>
        <w:t>
      2) жарыстық (конкурстық) іс-шаралардың болжамды кестесі;</w:t>
      </w:r>
    </w:p>
    <w:bookmarkEnd w:id="85"/>
    <w:bookmarkStart w:name="z143" w:id="86"/>
    <w:p>
      <w:pPr>
        <w:spacing w:after="0"/>
        <w:ind w:left="0"/>
        <w:jc w:val="both"/>
      </w:pPr>
      <w:r>
        <w:rPr>
          <w:rFonts w:ascii="Times New Roman"/>
          <w:b w:val="false"/>
          <w:i w:val="false"/>
          <w:color w:val="000000"/>
          <w:sz w:val="28"/>
        </w:rPr>
        <w:t>
      3) балалар іссапарлары мен жиындарының болжамды кестесі;</w:t>
      </w:r>
    </w:p>
    <w:bookmarkEnd w:id="86"/>
    <w:bookmarkStart w:name="z144" w:id="87"/>
    <w:p>
      <w:pPr>
        <w:spacing w:after="0"/>
        <w:ind w:left="0"/>
        <w:jc w:val="both"/>
      </w:pPr>
      <w:r>
        <w:rPr>
          <w:rFonts w:ascii="Times New Roman"/>
          <w:b w:val="false"/>
          <w:i w:val="false"/>
          <w:color w:val="000000"/>
          <w:sz w:val="28"/>
        </w:rPr>
        <w:t>
      4) баланың заңды өкілдері алдында есеп беру жастарының болжамды кестесі.</w:t>
      </w:r>
    </w:p>
    <w:bookmarkEnd w:id="87"/>
    <w:bookmarkStart w:name="z145" w:id="88"/>
    <w:p>
      <w:pPr>
        <w:spacing w:after="0"/>
        <w:ind w:left="0"/>
        <w:jc w:val="both"/>
      </w:pPr>
      <w:r>
        <w:rPr>
          <w:rFonts w:ascii="Times New Roman"/>
          <w:b w:val="false"/>
          <w:i w:val="false"/>
          <w:color w:val="000000"/>
          <w:sz w:val="28"/>
        </w:rPr>
        <w:t>
      29. Өнім беруші спорт секциясына қатысатын әрбір бала бойынша қағаз немесе электрондық тасымалдағышта портфолио жүргізеді, оған бейне - және фотоматериалдар мен олар туралы ақпарат енгізіледі:</w:t>
      </w:r>
    </w:p>
    <w:bookmarkEnd w:id="88"/>
    <w:p>
      <w:pPr>
        <w:spacing w:after="0"/>
        <w:ind w:left="0"/>
        <w:jc w:val="both"/>
      </w:pPr>
      <w:r>
        <w:rPr>
          <w:rFonts w:ascii="Times New Roman"/>
          <w:b w:val="false"/>
          <w:i w:val="false"/>
          <w:color w:val="000000"/>
          <w:sz w:val="28"/>
        </w:rPr>
        <w:t>
      баланың жыл ішіндегі физикалық даму көрсеткіштері;</w:t>
      </w:r>
    </w:p>
    <w:p>
      <w:pPr>
        <w:spacing w:after="0"/>
        <w:ind w:left="0"/>
        <w:jc w:val="both"/>
      </w:pPr>
      <w:r>
        <w:rPr>
          <w:rFonts w:ascii="Times New Roman"/>
          <w:b w:val="false"/>
          <w:i w:val="false"/>
          <w:color w:val="000000"/>
          <w:sz w:val="28"/>
        </w:rPr>
        <w:t>
      жарыстық (конкурстық) іс-шараларға қатысу нәтижелері туралы;</w:t>
      </w:r>
    </w:p>
    <w:p>
      <w:pPr>
        <w:spacing w:after="0"/>
        <w:ind w:left="0"/>
        <w:jc w:val="both"/>
      </w:pPr>
      <w:r>
        <w:rPr>
          <w:rFonts w:ascii="Times New Roman"/>
          <w:b w:val="false"/>
          <w:i w:val="false"/>
          <w:color w:val="000000"/>
          <w:sz w:val="28"/>
        </w:rPr>
        <w:t>
      іссапарлар мен жиындарға қатысу;</w:t>
      </w:r>
    </w:p>
    <w:p>
      <w:pPr>
        <w:spacing w:after="0"/>
        <w:ind w:left="0"/>
        <w:jc w:val="both"/>
      </w:pPr>
      <w:r>
        <w:rPr>
          <w:rFonts w:ascii="Times New Roman"/>
          <w:b w:val="false"/>
          <w:i w:val="false"/>
          <w:color w:val="000000"/>
          <w:sz w:val="28"/>
        </w:rPr>
        <w:t>
      баланың заңды өкілдерінің алдында есеп беру жарыстарға қатысу;</w:t>
      </w:r>
    </w:p>
    <w:p>
      <w:pPr>
        <w:spacing w:after="0"/>
        <w:ind w:left="0"/>
        <w:jc w:val="both"/>
      </w:pPr>
      <w:r>
        <w:rPr>
          <w:rFonts w:ascii="Times New Roman"/>
          <w:b w:val="false"/>
          <w:i w:val="false"/>
          <w:color w:val="000000"/>
          <w:sz w:val="28"/>
        </w:rPr>
        <w:t>
      сабақтарына қатысуы;</w:t>
      </w:r>
    </w:p>
    <w:p>
      <w:pPr>
        <w:spacing w:after="0"/>
        <w:ind w:left="0"/>
        <w:jc w:val="both"/>
      </w:pPr>
      <w:r>
        <w:rPr>
          <w:rFonts w:ascii="Times New Roman"/>
          <w:b w:val="false"/>
          <w:i w:val="false"/>
          <w:color w:val="000000"/>
          <w:sz w:val="28"/>
        </w:rPr>
        <w:t xml:space="preserve">
      денсаулық сақтау ұйымдарында медициналық қарап-тексеруден өту нәтижелері бойынша баланы спорт секциясында оқуға жіберуге немесе жібермеуге құқығы. </w:t>
      </w:r>
    </w:p>
    <w:bookmarkStart w:name="z146" w:id="89"/>
    <w:p>
      <w:pPr>
        <w:spacing w:after="0"/>
        <w:ind w:left="0"/>
        <w:jc w:val="both"/>
      </w:pPr>
      <w:r>
        <w:rPr>
          <w:rFonts w:ascii="Times New Roman"/>
          <w:b w:val="false"/>
          <w:i w:val="false"/>
          <w:color w:val="000000"/>
          <w:sz w:val="28"/>
        </w:rPr>
        <w:t>
      30. Өнім беруші баланы спорттық секциядан мынадай негіздер бойынша бір жақты тәртіпте шығарады:</w:t>
      </w:r>
    </w:p>
    <w:bookmarkEnd w:id="89"/>
    <w:bookmarkStart w:name="z147" w:id="90"/>
    <w:p>
      <w:pPr>
        <w:spacing w:after="0"/>
        <w:ind w:left="0"/>
        <w:jc w:val="both"/>
      </w:pPr>
      <w:r>
        <w:rPr>
          <w:rFonts w:ascii="Times New Roman"/>
          <w:b w:val="false"/>
          <w:i w:val="false"/>
          <w:color w:val="000000"/>
          <w:sz w:val="28"/>
        </w:rPr>
        <w:t>
      1) мектеп каникулдары, сауықтыру лагерьлеріндегі демалыс, оңалту іс-шараларынан өту және/немесе мүмкіндіктері шектеулі балаларды, ерекше білім беру қажеттіліктері бар балаларды емдеу кезеңін, сондай-ақ, конкурстарға, фестивальдарға, жарыстарға, олимпиадаларға қатысу кезеңін қоспағанда оқу-жаттығу жиындарында – заңды өкілінің өтініші бойынша, санаторий – курорттық ұйымдарда болуы-растайтын құжаттарды ұсынған кезде, себепсіз қатарынан 3 (үш) өткізіп алынған сабақтар болған кезде;</w:t>
      </w:r>
    </w:p>
    <w:bookmarkEnd w:id="90"/>
    <w:bookmarkStart w:name="z148" w:id="91"/>
    <w:p>
      <w:pPr>
        <w:spacing w:after="0"/>
        <w:ind w:left="0"/>
        <w:jc w:val="both"/>
      </w:pPr>
      <w:r>
        <w:rPr>
          <w:rFonts w:ascii="Times New Roman"/>
          <w:b w:val="false"/>
          <w:i w:val="false"/>
          <w:color w:val="000000"/>
          <w:sz w:val="28"/>
        </w:rPr>
        <w:t>
      2) спорттық секцияға бару регламентін сақтамағаны үшін;</w:t>
      </w:r>
    </w:p>
    <w:bookmarkEnd w:id="91"/>
    <w:bookmarkStart w:name="z149" w:id="92"/>
    <w:p>
      <w:pPr>
        <w:spacing w:after="0"/>
        <w:ind w:left="0"/>
        <w:jc w:val="both"/>
      </w:pPr>
      <w:r>
        <w:rPr>
          <w:rFonts w:ascii="Times New Roman"/>
          <w:b w:val="false"/>
          <w:i w:val="false"/>
          <w:color w:val="000000"/>
          <w:sz w:val="28"/>
        </w:rPr>
        <w:t>
      3) денсаулық сақтау ұйымы растаған, баламен сабақ өткізуге кедергі келтіретін, баланың медициналық қарсы көрсетілімдері немесе эмоциялық-ерік саласының бұзылыстары болған кезде;</w:t>
      </w:r>
    </w:p>
    <w:bookmarkEnd w:id="92"/>
    <w:bookmarkStart w:name="z150" w:id="93"/>
    <w:p>
      <w:pPr>
        <w:spacing w:after="0"/>
        <w:ind w:left="0"/>
        <w:jc w:val="both"/>
      </w:pPr>
      <w:r>
        <w:rPr>
          <w:rFonts w:ascii="Times New Roman"/>
          <w:b w:val="false"/>
          <w:i w:val="false"/>
          <w:color w:val="000000"/>
          <w:sz w:val="28"/>
        </w:rPr>
        <w:t>
      4) шарт талаптары сақталмаған кезде.</w:t>
      </w:r>
    </w:p>
    <w:bookmarkEnd w:id="93"/>
    <w:p>
      <w:pPr>
        <w:spacing w:after="0"/>
        <w:ind w:left="0"/>
        <w:jc w:val="both"/>
      </w:pPr>
      <w:r>
        <w:rPr>
          <w:rFonts w:ascii="Times New Roman"/>
          <w:b w:val="false"/>
          <w:i w:val="false"/>
          <w:color w:val="000000"/>
          <w:sz w:val="28"/>
        </w:rPr>
        <w:t>
      Бала оқудан шығарылған кезде өнім беруші 10 (он) жұмыс күні ішінде баланың заңды өкіліне баланың портфолиосын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спорт секцияларында </w:t>
            </w:r>
            <w:r>
              <w:br/>
            </w:r>
            <w:r>
              <w:rPr>
                <w:rFonts w:ascii="Times New Roman"/>
                <w:b w:val="false"/>
                <w:i w:val="false"/>
                <w:color w:val="000000"/>
                <w:sz w:val="20"/>
              </w:rPr>
              <w:t xml:space="preserve">мемлекеттік спорттық </w:t>
            </w:r>
            <w:r>
              <w:br/>
            </w:r>
            <w:r>
              <w:rPr>
                <w:rFonts w:ascii="Times New Roman"/>
                <w:b w:val="false"/>
                <w:i w:val="false"/>
                <w:color w:val="000000"/>
                <w:sz w:val="20"/>
              </w:rPr>
              <w:t xml:space="preserve">тапсырысты орналастыру және </w:t>
            </w:r>
            <w:r>
              <w:br/>
            </w:r>
            <w:r>
              <w:rPr>
                <w:rFonts w:ascii="Times New Roman"/>
                <w:b w:val="false"/>
                <w:i w:val="false"/>
                <w:color w:val="000000"/>
                <w:sz w:val="20"/>
              </w:rPr>
              <w:t xml:space="preserve">олардың жұмыс істеуі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спорттық тапсырыс</w:t>
            </w:r>
            <w:r>
              <w:br/>
            </w:r>
            <w:r>
              <w:rPr>
                <w:rFonts w:ascii="Times New Roman"/>
                <w:b w:val="false"/>
                <w:i w:val="false"/>
                <w:color w:val="000000"/>
                <w:sz w:val="20"/>
              </w:rPr>
              <w:t>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 немесе мемлекеттік</w:t>
            </w:r>
            <w:r>
              <w:br/>
            </w:r>
            <w:r>
              <w:rPr>
                <w:rFonts w:ascii="Times New Roman"/>
                <w:b w:val="false"/>
                <w:i w:val="false"/>
                <w:color w:val="000000"/>
                <w:sz w:val="20"/>
              </w:rPr>
              <w:t>спорттық тапсырысты</w:t>
            </w:r>
            <w:r>
              <w:br/>
            </w:r>
            <w:r>
              <w:rPr>
                <w:rFonts w:ascii="Times New Roman"/>
                <w:b w:val="false"/>
                <w:i w:val="false"/>
                <w:color w:val="000000"/>
                <w:sz w:val="20"/>
              </w:rPr>
              <w:t>орналастыру рәсімін</w:t>
            </w:r>
            <w:r>
              <w:br/>
            </w:r>
            <w:r>
              <w:rPr>
                <w:rFonts w:ascii="Times New Roman"/>
                <w:b w:val="false"/>
                <w:i w:val="false"/>
                <w:color w:val="000000"/>
                <w:sz w:val="20"/>
              </w:rPr>
              <w:t>әкімшілендіруді орындауға</w:t>
            </w:r>
            <w:r>
              <w:br/>
            </w:r>
            <w:r>
              <w:rPr>
                <w:rFonts w:ascii="Times New Roman"/>
                <w:b w:val="false"/>
                <w:i w:val="false"/>
                <w:color w:val="000000"/>
                <w:sz w:val="20"/>
              </w:rPr>
              <w:t>уәкілетті оның құрылымдық</w:t>
            </w:r>
            <w:r>
              <w:br/>
            </w:r>
            <w:r>
              <w:rPr>
                <w:rFonts w:ascii="Times New Roman"/>
                <w:b w:val="false"/>
                <w:i w:val="false"/>
                <w:color w:val="000000"/>
                <w:sz w:val="20"/>
              </w:rPr>
              <w:t>бөлімшесі</w:t>
            </w:r>
            <w:r>
              <w:br/>
            </w:r>
            <w:r>
              <w:rPr>
                <w:rFonts w:ascii="Times New Roman"/>
                <w:b w:val="false"/>
                <w:i w:val="false"/>
                <w:color w:val="000000"/>
                <w:sz w:val="20"/>
              </w:rPr>
              <w:t>____________________________</w:t>
            </w:r>
            <w:r>
              <w:br/>
            </w:r>
            <w:r>
              <w:rPr>
                <w:rFonts w:ascii="Times New Roman"/>
                <w:b w:val="false"/>
                <w:i w:val="false"/>
                <w:color w:val="000000"/>
                <w:sz w:val="20"/>
              </w:rPr>
              <w:t>басшысы атынан</w:t>
            </w:r>
            <w:r>
              <w:br/>
            </w:r>
            <w:r>
              <w:rPr>
                <w:rFonts w:ascii="Times New Roman"/>
                <w:b w:val="false"/>
                <w:i w:val="false"/>
                <w:color w:val="000000"/>
                <w:sz w:val="20"/>
              </w:rPr>
              <w:t>басшының лауазымы,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 өнім берушіден</w:t>
            </w:r>
            <w:r>
              <w:br/>
            </w:r>
            <w:r>
              <w:rPr>
                <w:rFonts w:ascii="Times New Roman"/>
                <w:b w:val="false"/>
                <w:i w:val="false"/>
                <w:color w:val="000000"/>
                <w:sz w:val="20"/>
              </w:rPr>
              <w:t>________________________</w:t>
            </w:r>
            <w:r>
              <w:br/>
            </w:r>
            <w:r>
              <w:rPr>
                <w:rFonts w:ascii="Times New Roman"/>
                <w:b w:val="false"/>
                <w:i w:val="false"/>
                <w:color w:val="000000"/>
                <w:sz w:val="20"/>
              </w:rPr>
              <w:t>_____________</w:t>
            </w:r>
            <w:r>
              <w:br/>
            </w:r>
            <w:r>
              <w:rPr>
                <w:rFonts w:ascii="Times New Roman"/>
                <w:b w:val="false"/>
                <w:i w:val="false"/>
                <w:color w:val="000000"/>
                <w:sz w:val="20"/>
              </w:rPr>
              <w:t>заңды тұлғаның</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кәсіпкердің (жеке</w:t>
            </w:r>
            <w:r>
              <w:br/>
            </w:r>
            <w:r>
              <w:rPr>
                <w:rFonts w:ascii="Times New Roman"/>
                <w:b w:val="false"/>
                <w:i w:val="false"/>
                <w:color w:val="000000"/>
                <w:sz w:val="20"/>
              </w:rPr>
              <w:t>сәйкестендіру нөмірі)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 атынан</w:t>
            </w:r>
            <w:r>
              <w:br/>
            </w:r>
            <w:r>
              <w:rPr>
                <w:rFonts w:ascii="Times New Roman"/>
                <w:b w:val="false"/>
                <w:i w:val="false"/>
                <w:color w:val="000000"/>
                <w:sz w:val="20"/>
              </w:rPr>
              <w:t>басшының лауазымы,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w:t>
            </w:r>
          </w:p>
        </w:tc>
      </w:tr>
    </w:tbl>
    <w:bookmarkStart w:name="z152" w:id="94"/>
    <w:p>
      <w:pPr>
        <w:spacing w:after="0"/>
        <w:ind w:left="0"/>
        <w:jc w:val="left"/>
      </w:pPr>
      <w:r>
        <w:rPr>
          <w:rFonts w:ascii="Times New Roman"/>
          <w:b/>
          <w:i w:val="false"/>
          <w:color w:val="000000"/>
        </w:rPr>
        <w:t xml:space="preserve"> Мемлекеттік спорттық тапсырысты орналастыруға қатысуға өтініш</w:t>
      </w:r>
    </w:p>
    <w:bookmarkEnd w:id="94"/>
    <w:p>
      <w:pPr>
        <w:spacing w:after="0"/>
        <w:ind w:left="0"/>
        <w:jc w:val="both"/>
      </w:pPr>
      <w:r>
        <w:rPr>
          <w:rFonts w:ascii="Times New Roman"/>
          <w:b w:val="false"/>
          <w:i w:val="false"/>
          <w:color w:val="000000"/>
          <w:sz w:val="28"/>
        </w:rPr>
        <w:t>
      Мемлекеттік спорттық тапсырысты орналастыруға қойылатын талаптарды зерделеп, қоса берілген құжаттарды қарап, мені мемлекеттік тапсырысты орналастыруға қатысатын өнім берушілердің тізіміне қосуды сұраймын.</w:t>
      </w:r>
    </w:p>
    <w:p>
      <w:pPr>
        <w:spacing w:after="0"/>
        <w:ind w:left="0"/>
        <w:jc w:val="both"/>
      </w:pPr>
      <w:r>
        <w:rPr>
          <w:rFonts w:ascii="Times New Roman"/>
          <w:b w:val="false"/>
          <w:i w:val="false"/>
          <w:color w:val="000000"/>
          <w:sz w:val="28"/>
        </w:rPr>
        <w:t>
      Мемлекеттік спорттық тапсырысты жан басына шаққандағы нормативтік қаржыландыру әдістемесіне сәйкес мынадай спорт секцияларының қызметтерін көрсетуді жоспарлап отырмын: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тобының түрі (инклюзивті, интеграцияланған, арнайы)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жасы мен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w:t>
            </w:r>
          </w:p>
          <w:p>
            <w:pPr>
              <w:spacing w:after="20"/>
              <w:ind w:left="20"/>
              <w:jc w:val="both"/>
            </w:pPr>
            <w:r>
              <w:rPr>
                <w:rFonts w:ascii="Times New Roman"/>
                <w:b w:val="false"/>
                <w:i w:val="false"/>
                <w:color w:val="000000"/>
                <w:sz w:val="20"/>
              </w:rPr>
              <w:t>
өткізілуі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ауданы (шағын шағын учаскесі)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Осымен балалар мен жасөспірімдерге арналған спорт секцияларында мемлекеттік спорттық тапсырысты орналастыру қағидаларында және олардың жұмыс істеуінде көзделген талаптармен, балалар мен жасөспірімдерге арналған спорт секцияларын жан басына нормативтік қаржыландыру қағидаларымен және мемлекеттік спорттық тапсырысты жан басына нормативтік қаржыландыру әдістемесімен танысқанымды растаймын.</w:t>
      </w:r>
    </w:p>
    <w:p>
      <w:pPr>
        <w:spacing w:after="0"/>
        <w:ind w:left="0"/>
        <w:jc w:val="both"/>
      </w:pPr>
      <w:r>
        <w:rPr>
          <w:rFonts w:ascii="Times New Roman"/>
          <w:b w:val="false"/>
          <w:i w:val="false"/>
          <w:color w:val="000000"/>
          <w:sz w:val="28"/>
        </w:rPr>
        <w:t>
      Қосымша: құжаттар ________ парақта</w:t>
      </w:r>
    </w:p>
    <w:p>
      <w:pPr>
        <w:spacing w:after="0"/>
        <w:ind w:left="0"/>
        <w:jc w:val="both"/>
      </w:pPr>
      <w:r>
        <w:rPr>
          <w:rFonts w:ascii="Times New Roman"/>
          <w:b w:val="false"/>
          <w:i w:val="false"/>
          <w:color w:val="000000"/>
          <w:sz w:val="28"/>
        </w:rPr>
        <w:t>
      Ұйым басшысы _______________________________ қолы, тегі, аты, әкесінің аты (бар болған жағдайда)</w:t>
      </w:r>
    </w:p>
    <w:p>
      <w:pPr>
        <w:spacing w:after="0"/>
        <w:ind w:left="0"/>
        <w:jc w:val="both"/>
      </w:pPr>
      <w:r>
        <w:rPr>
          <w:rFonts w:ascii="Times New Roman"/>
          <w:b w:val="false"/>
          <w:i w:val="false"/>
          <w:color w:val="000000"/>
          <w:sz w:val="28"/>
        </w:rPr>
        <w:t xml:space="preserve">
      Толтырылған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спорт секцияларында </w:t>
            </w:r>
            <w:r>
              <w:br/>
            </w:r>
            <w:r>
              <w:rPr>
                <w:rFonts w:ascii="Times New Roman"/>
                <w:b w:val="false"/>
                <w:i w:val="false"/>
                <w:color w:val="000000"/>
                <w:sz w:val="20"/>
              </w:rPr>
              <w:t xml:space="preserve">мемлекеттік спорттық </w:t>
            </w:r>
            <w:r>
              <w:br/>
            </w:r>
            <w:r>
              <w:rPr>
                <w:rFonts w:ascii="Times New Roman"/>
                <w:b w:val="false"/>
                <w:i w:val="false"/>
                <w:color w:val="000000"/>
                <w:sz w:val="20"/>
              </w:rPr>
              <w:t xml:space="preserve">тапсырысты орналастыру және </w:t>
            </w:r>
            <w:r>
              <w:br/>
            </w:r>
            <w:r>
              <w:rPr>
                <w:rFonts w:ascii="Times New Roman"/>
                <w:b w:val="false"/>
                <w:i w:val="false"/>
                <w:color w:val="000000"/>
                <w:sz w:val="20"/>
              </w:rPr>
              <w:t xml:space="preserve">олардың жұмыс істеуі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спорттық тапсырыс </w:t>
            </w:r>
            <w:r>
              <w:br/>
            </w:r>
            <w:r>
              <w:rPr>
                <w:rFonts w:ascii="Times New Roman"/>
                <w:b w:val="false"/>
                <w:i w:val="false"/>
                <w:color w:val="000000"/>
                <w:sz w:val="20"/>
              </w:rPr>
              <w:t>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және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 xml:space="preserve">органы немесе мемлекеттік </w:t>
            </w:r>
            <w:r>
              <w:br/>
            </w:r>
            <w:r>
              <w:rPr>
                <w:rFonts w:ascii="Times New Roman"/>
                <w:b w:val="false"/>
                <w:i w:val="false"/>
                <w:color w:val="000000"/>
                <w:sz w:val="20"/>
              </w:rPr>
              <w:t xml:space="preserve">спорттық тапсырысты </w:t>
            </w:r>
            <w:r>
              <w:br/>
            </w:r>
            <w:r>
              <w:rPr>
                <w:rFonts w:ascii="Times New Roman"/>
                <w:b w:val="false"/>
                <w:i w:val="false"/>
                <w:color w:val="000000"/>
                <w:sz w:val="20"/>
              </w:rPr>
              <w:t xml:space="preserve">орналастыру рәсімін </w:t>
            </w:r>
            <w:r>
              <w:br/>
            </w:r>
            <w:r>
              <w:rPr>
                <w:rFonts w:ascii="Times New Roman"/>
                <w:b w:val="false"/>
                <w:i w:val="false"/>
                <w:color w:val="000000"/>
                <w:sz w:val="20"/>
              </w:rPr>
              <w:t xml:space="preserve">әкімшілендіруді орындауға </w:t>
            </w:r>
            <w:r>
              <w:br/>
            </w:r>
            <w:r>
              <w:rPr>
                <w:rFonts w:ascii="Times New Roman"/>
                <w:b w:val="false"/>
                <w:i w:val="false"/>
                <w:color w:val="000000"/>
                <w:sz w:val="20"/>
              </w:rPr>
              <w:t>уәкілетті оның</w:t>
            </w:r>
            <w:r>
              <w:br/>
            </w:r>
            <w:r>
              <w:rPr>
                <w:rFonts w:ascii="Times New Roman"/>
                <w:b w:val="false"/>
                <w:i w:val="false"/>
                <w:color w:val="000000"/>
                <w:sz w:val="20"/>
              </w:rPr>
              <w:t xml:space="preserve">құрылымдық бөлімшесі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басшысы атынан басшының </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 xml:space="preserve">өнім берушіден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 заңды тұлғаның </w:t>
            </w:r>
            <w:r>
              <w:br/>
            </w:r>
            <w:r>
              <w:rPr>
                <w:rFonts w:ascii="Times New Roman"/>
                <w:b w:val="false"/>
                <w:i w:val="false"/>
                <w:color w:val="000000"/>
                <w:sz w:val="20"/>
              </w:rPr>
              <w:t xml:space="preserve">(бизнес сәйкестендіру нөмірі) , </w:t>
            </w:r>
            <w:r>
              <w:br/>
            </w:r>
            <w:r>
              <w:rPr>
                <w:rFonts w:ascii="Times New Roman"/>
                <w:b w:val="false"/>
                <w:i w:val="false"/>
                <w:color w:val="000000"/>
                <w:sz w:val="20"/>
              </w:rPr>
              <w:t xml:space="preserve">жеке кәсіпкердің (жеке </w:t>
            </w:r>
            <w:r>
              <w:br/>
            </w:r>
            <w:r>
              <w:rPr>
                <w:rFonts w:ascii="Times New Roman"/>
                <w:b w:val="false"/>
                <w:i w:val="false"/>
                <w:color w:val="000000"/>
                <w:sz w:val="20"/>
              </w:rPr>
              <w:t xml:space="preserve">сәйкестендіру нөмірі)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басшысы атынан басшының </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w:t>
            </w:r>
          </w:p>
        </w:tc>
      </w:tr>
    </w:tbl>
    <w:bookmarkStart w:name="z154" w:id="95"/>
    <w:p>
      <w:pPr>
        <w:spacing w:after="0"/>
        <w:ind w:left="0"/>
        <w:jc w:val="left"/>
      </w:pPr>
      <w:r>
        <w:rPr>
          <w:rFonts w:ascii="Times New Roman"/>
          <w:b/>
          <w:i w:val="false"/>
          <w:color w:val="000000"/>
        </w:rPr>
        <w:t xml:space="preserve"> Өтініш</w:t>
      </w:r>
    </w:p>
    <w:bookmarkEnd w:id="95"/>
    <w:p>
      <w:pPr>
        <w:spacing w:after="0"/>
        <w:ind w:left="0"/>
        <w:jc w:val="both"/>
      </w:pPr>
      <w:r>
        <w:rPr>
          <w:rFonts w:ascii="Times New Roman"/>
          <w:b w:val="false"/>
          <w:i w:val="false"/>
          <w:color w:val="000000"/>
          <w:sz w:val="28"/>
        </w:rPr>
        <w:t>
      Мені мемлекеттік спорттық тапсырысты орналастыруға қатысатын өнім берушілер тізімінен мынадай себеп бойынша шығаруды өтінемін: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себебін сипаттау</w:t>
      </w:r>
    </w:p>
    <w:p>
      <w:pPr>
        <w:spacing w:after="0"/>
        <w:ind w:left="0"/>
        <w:jc w:val="both"/>
      </w:pPr>
      <w:r>
        <w:rPr>
          <w:rFonts w:ascii="Times New Roman"/>
          <w:b w:val="false"/>
          <w:i w:val="false"/>
          <w:color w:val="000000"/>
          <w:sz w:val="28"/>
        </w:rPr>
        <w:t xml:space="preserve">
      Ұйым басшысы 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