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a4b0" w14:textId="ac0a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жетілдірілген ветеринариялық препараттарға, жемшөп қоспаларына нормативтік-техникалық құжаттаманы келісу қағидаларын бекіту туралы" Қазақстан Республикасы Ауыл шаруашылығы министрінің 2014 жылғы 28 қарашадағы № 7-1/625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22 сәуірдегі № 133 бұйрығы. Қазақстан Республикасының Әділет министрлігінде 2021 жылғы 28 сәуірде № 22640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"Жаңа, жетілдірілген ветеринариялық препараттарға, жемшөп қоспаларына нормативтік-техникалық құжаттаманы келісу қағидаларын бекіту туралы" Қазақстан Республикасы Ауыл шаруашылығы министрінің 2014 жылғы 28 қарашадағы № 7-1/625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10298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46-6)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Жаңа, жетілдірілген ветеринариялық препараттарға, жемшөп қоспаларына нормативтік-техникалық құжаттаманы келісу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22 апреля 2021 года</w:t>
            </w:r>
            <w:r>
              <w:br/>
            </w:r>
            <w:r>
              <w:rPr>
                <w:rFonts w:ascii="Times New Roman"/>
                <w:b w:val="false"/>
                <w:i w:val="false"/>
                <w:color w:val="000000"/>
                <w:sz w:val="20"/>
              </w:rPr>
              <w:t>№ 133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28 қарашадағы</w:t>
            </w:r>
            <w:r>
              <w:br/>
            </w:r>
            <w:r>
              <w:rPr>
                <w:rFonts w:ascii="Times New Roman"/>
                <w:b w:val="false"/>
                <w:i w:val="false"/>
                <w:color w:val="000000"/>
                <w:sz w:val="20"/>
              </w:rPr>
              <w:t>№ 7-1/625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Жаңа, жетілдірілген ветеринариялық препараттарға, жемшөп қоспаларына нормативтік-техникалық құжаттаманы келісу қағидалары </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Жаңа, жетілдірілген ветеринариялық препараттарға, жемшөп қоспаларына нормативтік-техникалық құжаттаманы келісу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"Ветеринария туралы" Қазақстан Республикасы Заңының 8-бабы </w:t>
      </w:r>
      <w:r>
        <w:rPr>
          <w:rFonts w:ascii="Times New Roman"/>
          <w:b w:val="false"/>
          <w:i w:val="false"/>
          <w:color w:val="000000"/>
          <w:sz w:val="28"/>
        </w:rPr>
        <w:t>46-6)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жаңа, жетілдірілген ветеринариялық препараттарға, азықтық қоспаларға нормативтік-техникалық құжаттаманы келісу тәртібін, сондай-ақ "Жаңа жетілдірілген ветеринариялық препараттарға, жемшөп қоспаларына нормативтік-техникалық құжаттаманы келісу" мемлекеттік қызмет көрсету (бұдан әрі – мемлекеттік көрсетілетін қызмет)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7" w:id="13"/>
    <w:p>
      <w:pPr>
        <w:spacing w:after="0"/>
        <w:ind w:left="0"/>
        <w:jc w:val="both"/>
      </w:pPr>
      <w:r>
        <w:rPr>
          <w:rFonts w:ascii="Times New Roman"/>
          <w:b w:val="false"/>
          <w:i w:val="false"/>
          <w:color w:val="000000"/>
          <w:sz w:val="28"/>
        </w:rPr>
        <w:t>
      1) ветеринариялық препаратты, азықтық қоспаны қолдану (пайдалану) жөніндегі тәлімдеме (нұсқаулық) – ветеринариялық препаратты, азықтық қоспаны қолдану (пайдалану) шарттары мен тәртібін белгілейтін құжат;</w:t>
      </w:r>
    </w:p>
    <w:bookmarkEnd w:id="13"/>
    <w:bookmarkStart w:name="z18" w:id="14"/>
    <w:p>
      <w:pPr>
        <w:spacing w:after="0"/>
        <w:ind w:left="0"/>
        <w:jc w:val="both"/>
      </w:pPr>
      <w:r>
        <w:rPr>
          <w:rFonts w:ascii="Times New Roman"/>
          <w:b w:val="false"/>
          <w:i w:val="false"/>
          <w:color w:val="000000"/>
          <w:sz w:val="28"/>
        </w:rPr>
        <w:t>
      2) ветеринариялық препараттың, азықтық қоспаның нормативтік-техникалық құжаттамасын сараптау (бұдан әрі – НТҚ сараптамасы) – мемлекеттік тіркеу үшін өтініш берілген ветеринариялық препараттың, азықтық қоспаның нормативтік-техникалық құжаттамасын талдау рәсімі;</w:t>
      </w:r>
    </w:p>
    <w:bookmarkEnd w:id="14"/>
    <w:bookmarkStart w:name="z19" w:id="15"/>
    <w:p>
      <w:pPr>
        <w:spacing w:after="0"/>
        <w:ind w:left="0"/>
        <w:jc w:val="both"/>
      </w:pPr>
      <w:r>
        <w:rPr>
          <w:rFonts w:ascii="Times New Roman"/>
          <w:b w:val="false"/>
          <w:i w:val="false"/>
          <w:color w:val="000000"/>
          <w:sz w:val="28"/>
        </w:rPr>
        <w:t>
      3) ветеринариялық препараттың, азықтық қоспаның сериясы (партиясы) – бірдей жағдайда бір мезгілде дайындау процесінде алынған, бір ыдыста араластырылған, бір жұмыс циклінде өлшеп-оралған, серияның (партияның), өндірістік бақылаудың бірдей нөмірлерін алған және олардың сапасын және қауіпсіздігін куәландыратын бір құжатпен ресімделген ветеринариялық препараттың, азықтық қоспаның белгілі бір мөлшері;</w:t>
      </w:r>
    </w:p>
    <w:bookmarkEnd w:id="15"/>
    <w:bookmarkStart w:name="z20" w:id="16"/>
    <w:p>
      <w:pPr>
        <w:spacing w:after="0"/>
        <w:ind w:left="0"/>
        <w:jc w:val="both"/>
      </w:pPr>
      <w:r>
        <w:rPr>
          <w:rFonts w:ascii="Times New Roman"/>
          <w:b w:val="false"/>
          <w:i w:val="false"/>
          <w:color w:val="000000"/>
          <w:sz w:val="28"/>
        </w:rPr>
        <w:t>
      4) жаңа ветеринариялық препарат, азықтық қоспа – үшінші елдерде және Еуразиялық экономикалық одаққа мүше мемлекеттерде өндірілмеген және тіркелмеген ветеринариялық препарат, азықтық қоспа;</w:t>
      </w:r>
    </w:p>
    <w:bookmarkEnd w:id="16"/>
    <w:bookmarkStart w:name="z21" w:id="17"/>
    <w:p>
      <w:pPr>
        <w:spacing w:after="0"/>
        <w:ind w:left="0"/>
        <w:jc w:val="both"/>
      </w:pPr>
      <w:r>
        <w:rPr>
          <w:rFonts w:ascii="Times New Roman"/>
          <w:b w:val="false"/>
          <w:i w:val="false"/>
          <w:color w:val="000000"/>
          <w:sz w:val="28"/>
        </w:rPr>
        <w:t>
      5) жетілдірілген ветеринариялық препарат, азықтық қоспа – бұрын тіркелген, бірақ басқа нысандарда және/немесе жаңа дозалауда, және/немесе негізгі және қосалқы заттардың (компоненттердің) басқа құрамында, сондай-ақ олардың қасиеттері мен сапалық сипаттарына әсер еткен өндіру технологиясын өзгеруімен(лерімен), оларды пайдаланудың (қолданудың, сақтаудың) өзге де тәсілдерімен немесе пайдалануға (қолдануға, сақтауға) қойылатын көрсеткіштермен өндірілген ветеринариялық препарат, азықтық қоспа;</w:t>
      </w:r>
    </w:p>
    <w:bookmarkEnd w:id="17"/>
    <w:bookmarkStart w:name="z22" w:id="18"/>
    <w:p>
      <w:pPr>
        <w:spacing w:after="0"/>
        <w:ind w:left="0"/>
        <w:jc w:val="both"/>
      </w:pPr>
      <w:r>
        <w:rPr>
          <w:rFonts w:ascii="Times New Roman"/>
          <w:b w:val="false"/>
          <w:i w:val="false"/>
          <w:color w:val="000000"/>
          <w:sz w:val="28"/>
        </w:rPr>
        <w:t>
      6) иммуногендік – организмнің ауру тудыратын агенттердің және олардың тіршілік ету өнімдерінің әсеріне қарсы тұруы;</w:t>
      </w:r>
    </w:p>
    <w:bookmarkEnd w:id="18"/>
    <w:bookmarkStart w:name="z23" w:id="19"/>
    <w:p>
      <w:pPr>
        <w:spacing w:after="0"/>
        <w:ind w:left="0"/>
        <w:jc w:val="both"/>
      </w:pPr>
      <w:r>
        <w:rPr>
          <w:rFonts w:ascii="Times New Roman"/>
          <w:b w:val="false"/>
          <w:i w:val="false"/>
          <w:color w:val="000000"/>
          <w:sz w:val="28"/>
        </w:rPr>
        <w:t>
      7) микроорганизмдердің өндірістік және бақылау штамдарына және жасуша өсіріндісінің қайта себілетін желілеріне арналған паспорт – паспорт берілетін, оны бірдейлендіру жүргізілгеннен және сақтауға жіберілгеннен кейін ресімделетін, микроорганизмнің штамын бірдейлендіретін (сипаттайтын) негізгі айрықша қасиеттерін сипаттайтын құжат;</w:t>
      </w:r>
    </w:p>
    <w:bookmarkEnd w:id="19"/>
    <w:bookmarkStart w:name="z24" w:id="20"/>
    <w:p>
      <w:pPr>
        <w:spacing w:after="0"/>
        <w:ind w:left="0"/>
        <w:jc w:val="both"/>
      </w:pPr>
      <w:r>
        <w:rPr>
          <w:rFonts w:ascii="Times New Roman"/>
          <w:b w:val="false"/>
          <w:i w:val="false"/>
          <w:color w:val="000000"/>
          <w:sz w:val="28"/>
        </w:rPr>
        <w:t>
      8) стандарттау жөніндегі құжат – стандарттау саласындағы қызметтің алуан түріне немесе оның нәтижелеріне қатысты нормаларды, қағидаларды, сипаттамаларды, қағидаттарды белгілейтін құжат;</w:t>
      </w:r>
    </w:p>
    <w:bookmarkEnd w:id="20"/>
    <w:bookmarkStart w:name="z25" w:id="21"/>
    <w:p>
      <w:pPr>
        <w:spacing w:after="0"/>
        <w:ind w:left="0"/>
        <w:jc w:val="both"/>
      </w:pPr>
      <w:r>
        <w:rPr>
          <w:rFonts w:ascii="Times New Roman"/>
          <w:b w:val="false"/>
          <w:i w:val="false"/>
          <w:color w:val="000000"/>
          <w:sz w:val="28"/>
        </w:rPr>
        <w:t>
      9) фармакопея – дәрілік заттардың сапасын нормалайтын стандарттар мен ережелер жинағы;</w:t>
      </w:r>
    </w:p>
    <w:bookmarkEnd w:id="21"/>
    <w:bookmarkStart w:name="z26" w:id="22"/>
    <w:p>
      <w:pPr>
        <w:spacing w:after="0"/>
        <w:ind w:left="0"/>
        <w:jc w:val="both"/>
      </w:pPr>
      <w:r>
        <w:rPr>
          <w:rFonts w:ascii="Times New Roman"/>
          <w:b w:val="false"/>
          <w:i w:val="false"/>
          <w:color w:val="000000"/>
          <w:sz w:val="28"/>
        </w:rPr>
        <w:t>
      10) халықаралық стандарт – стандарттау жөніндегі халықаралық ұйым қабылдаған, пайдаланушылардың қалың тобына қолжетімді стандарттау жөніндегі құжат;</w:t>
      </w:r>
    </w:p>
    <w:bookmarkEnd w:id="22"/>
    <w:bookmarkStart w:name="z27" w:id="23"/>
    <w:p>
      <w:pPr>
        <w:spacing w:after="0"/>
        <w:ind w:left="0"/>
        <w:jc w:val="both"/>
      </w:pPr>
      <w:r>
        <w:rPr>
          <w:rFonts w:ascii="Times New Roman"/>
          <w:b w:val="false"/>
          <w:i w:val="false"/>
          <w:color w:val="000000"/>
          <w:sz w:val="28"/>
        </w:rPr>
        <w:t>
      11) штамм – микроорганизмнің таза өсіріндісі.</w:t>
      </w:r>
    </w:p>
    <w:bookmarkEnd w:id="23"/>
    <w:bookmarkStart w:name="z28" w:id="24"/>
    <w:p>
      <w:pPr>
        <w:spacing w:after="0"/>
        <w:ind w:left="0"/>
        <w:jc w:val="left"/>
      </w:pPr>
      <w:r>
        <w:rPr>
          <w:rFonts w:ascii="Times New Roman"/>
          <w:b/>
          <w:i w:val="false"/>
          <w:color w:val="000000"/>
        </w:rPr>
        <w:t xml:space="preserve"> 2-тарау. Мемлекеттік қызметті көрсету тәртібі</w:t>
      </w:r>
    </w:p>
    <w:bookmarkEnd w:id="24"/>
    <w:bookmarkStart w:name="z29" w:id="25"/>
    <w:p>
      <w:pPr>
        <w:spacing w:after="0"/>
        <w:ind w:left="0"/>
        <w:jc w:val="both"/>
      </w:pPr>
      <w:r>
        <w:rPr>
          <w:rFonts w:ascii="Times New Roman"/>
          <w:b w:val="false"/>
          <w:i w:val="false"/>
          <w:color w:val="000000"/>
          <w:sz w:val="28"/>
        </w:rPr>
        <w:t>
      3. Мемлекеттік қызметті Қазақстан Республикасы Ауыл шаруашылығы министрлігінің Ветеринариялық бақылау және қадағалау комитеті (бұдан әрі – көрсетілетін қызметті беруші) осы Қағидаларға сәйкес көрсетеді.</w:t>
      </w:r>
    </w:p>
    <w:bookmarkEnd w:id="25"/>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мазмұнын және нәтижесін, сондай-ақ мемлекеттік көрсетілетін қызметті ұсыну ерекшеліктерін ескере отырып,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"Жаңа жетілдірілген ветеринариялық препараттарға, жемшөп қоспаларына нормативтік-техникалық құжаттаманы келісу" мемлекеттік көрсетілетін қызмет стандартында (бұдан әрі – мемлекеттік көрсетілетін қызмет стандарты) баяндалған.</w:t>
      </w:r>
    </w:p>
    <w:bookmarkStart w:name="z30" w:id="26"/>
    <w:p>
      <w:pPr>
        <w:spacing w:after="0"/>
        <w:ind w:left="0"/>
        <w:jc w:val="both"/>
      </w:pPr>
      <w:r>
        <w:rPr>
          <w:rFonts w:ascii="Times New Roman"/>
          <w:b w:val="false"/>
          <w:i w:val="false"/>
          <w:color w:val="000000"/>
          <w:sz w:val="28"/>
        </w:rPr>
        <w:t xml:space="preserve">
      4. Мемлекеттік көрсетілетін қызметті алу үшін жеке немесе заңды тұлға (бұдан әрі – көрсетілетін қызметті алушы) көрсетілетін қызметті берушінің кеңсесі арқылы мемлекеттік көрсетілетін қызмет стандартының 8-тармағында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жаңа, жетілдірілген ветеринариялық препараттарға, азықтық қоспаларға нормативтік-техникалық құжаттаманы келісуге өтініш (бұдан әрі – өтініш) береді.</w:t>
      </w:r>
    </w:p>
    <w:bookmarkEnd w:id="26"/>
    <w:bookmarkStart w:name="z31" w:id="27"/>
    <w:p>
      <w:pPr>
        <w:spacing w:after="0"/>
        <w:ind w:left="0"/>
        <w:jc w:val="both"/>
      </w:pPr>
      <w:r>
        <w:rPr>
          <w:rFonts w:ascii="Times New Roman"/>
          <w:b w:val="false"/>
          <w:i w:val="false"/>
          <w:color w:val="000000"/>
          <w:sz w:val="28"/>
        </w:rPr>
        <w:t>
      5. Жаңа, жетілдірілген ветеринариялық препараттарға, азықтық қоспаларға нормативтік-техникалық құжаттама (бұдан әрі – НТҚ) мыналарды қамтиды:</w:t>
      </w:r>
    </w:p>
    <w:bookmarkEnd w:id="27"/>
    <w:bookmarkStart w:name="z32" w:id="2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құрылым бойынша мәліметтерді қамтитын ветеринариялық препаратқа, азықтық қоспаға арналған стандарттау жөніндегі құжат;</w:t>
      </w:r>
    </w:p>
    <w:bookmarkEnd w:id="28"/>
    <w:bookmarkStart w:name="z33" w:id="2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құрылым бойынша мәліметтерді қамтитын, ветеринариялық препаратты, азықтық қоспаны әзірлеуші немесе өндіруші қол қойған/бекіткен ветеринариялық препаратты, азықтық қоспаны дайындау және бақылау жөніндегі нұсқаулық; </w:t>
      </w:r>
    </w:p>
    <w:bookmarkEnd w:id="29"/>
    <w:bookmarkStart w:name="z34" w:id="30"/>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құрылым бойынша мәліметтерді қамтитын, әзірлеуші немесе өндіруші әзірлеген ветеринариялық препаратты, азықтық қоспаны қолдану (пайдалану) жөніндегі тәлімдеме (нұсқаулық);</w:t>
      </w:r>
    </w:p>
    <w:bookmarkEnd w:id="30"/>
    <w:bookmarkStart w:name="z35" w:id="31"/>
    <w:p>
      <w:pPr>
        <w:spacing w:after="0"/>
        <w:ind w:left="0"/>
        <w:jc w:val="both"/>
      </w:pPr>
      <w:r>
        <w:rPr>
          <w:rFonts w:ascii="Times New Roman"/>
          <w:b w:val="false"/>
          <w:i w:val="false"/>
          <w:color w:val="000000"/>
          <w:sz w:val="28"/>
        </w:rPr>
        <w:t>
      4) ветеринариялық препаратты, азықтық қоспаны әзірлеу, түрлендіру, жетілдіру жөніндегі ғылыми-зерттеу жұмысы туралы есеп (бұдан әрі – ғылыми-зерттеу жұмысы туралы есеп), сондай-ақ әзірлеуші немесе өндіруші қол қойған зертханалық және өндірістік сынау хаттамалары (актілері):</w:t>
      </w:r>
    </w:p>
    <w:bookmarkEnd w:id="31"/>
    <w:p>
      <w:pPr>
        <w:spacing w:after="0"/>
        <w:ind w:left="0"/>
        <w:jc w:val="both"/>
      </w:pPr>
      <w:r>
        <w:rPr>
          <w:rFonts w:ascii="Times New Roman"/>
          <w:b w:val="false"/>
          <w:i w:val="false"/>
          <w:color w:val="000000"/>
          <w:sz w:val="28"/>
        </w:rPr>
        <w:t>
      емдеу кезінде қолданылатын ветеринариялық препараттар үшін фармакокинетика, фармакодинамика, уыттылық (жіті және созылмалы), тератогенділік және әсер етуші заттың басқа да қажетті көрсеткіштері, препараттың тұрақтылығы туралы мәліметтерді қамтитын ғылыми-зерттеу жұмысы туралы есеп, сондай-ақ ветеринариялық препараттың тиімділігі мен қауіпсіздігін немесе жаңартылған ветеринариялық препараттар жағдайында оның биоэквиваленттілігін зерделеу жөніндегі есептер/хаттамалар/актілер;</w:t>
      </w:r>
    </w:p>
    <w:p>
      <w:pPr>
        <w:spacing w:after="0"/>
        <w:ind w:left="0"/>
        <w:jc w:val="both"/>
      </w:pPr>
      <w:r>
        <w:rPr>
          <w:rFonts w:ascii="Times New Roman"/>
          <w:b w:val="false"/>
          <w:i w:val="false"/>
          <w:color w:val="000000"/>
          <w:sz w:val="28"/>
        </w:rPr>
        <w:t xml:space="preserve">
      вакциналар үшін препараттың зиянсыздығы, патогендігі, биологиялық белсенділігі, вирулентсіздігі және басқа да қажетті көрсеткіштері, тұрақтылығы туралы мәліметтерді қамтитын ғылыми-зерттеу жұмысы туралы есеп, сондай-ақ ветеринариялық препараттың тиімділігін (иммунитеттің ұзақтығы мен қауырттылығы) және биологиялық қауіпсіздігін зерделеу жөніндегі есептер/хаттамалар/актілер; </w:t>
      </w:r>
    </w:p>
    <w:p>
      <w:pPr>
        <w:spacing w:after="0"/>
        <w:ind w:left="0"/>
        <w:jc w:val="both"/>
      </w:pPr>
      <w:r>
        <w:rPr>
          <w:rFonts w:ascii="Times New Roman"/>
          <w:b w:val="false"/>
          <w:i w:val="false"/>
          <w:color w:val="000000"/>
          <w:sz w:val="28"/>
        </w:rPr>
        <w:t>
      дезинфекция, дератизация және дезинсекция үшін пайдаланылатын азықтық қоспалар мен ветеринариялық препараттар үшін тиімділікті сынау нәтижелерін қамтитын ғылыми-зерттеу жұмысы туралы есеп;</w:t>
      </w:r>
    </w:p>
    <w:p>
      <w:pPr>
        <w:spacing w:after="0"/>
        <w:ind w:left="0"/>
        <w:jc w:val="both"/>
      </w:pPr>
      <w:r>
        <w:rPr>
          <w:rFonts w:ascii="Times New Roman"/>
          <w:b w:val="false"/>
          <w:i w:val="false"/>
          <w:color w:val="000000"/>
          <w:sz w:val="28"/>
        </w:rPr>
        <w:t>
      ауруларды диагностикалау үшін пайдаланылатын ветеринариялық препараттар үшін ерекшелігін, сезімталдығын, жаңартылуын сынау нәтижелерін қамтитын ғылыми-зерттеу жұмысы туралы есеп;</w:t>
      </w:r>
    </w:p>
    <w:bookmarkStart w:name="z36" w:id="32"/>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микроорганизмдердің өндірістік және бақылау штамдарына және жасуша өсіріндісінің қайта себілетін желілеріне арналған паспорт (микроорганизмдерді, олардың жасушаларының компоненттерін, жануарлар ауруларын емдеуге, алдын алуға және диагностикалауға арналған тіршілік ету өнімдерін пайдалана отырып, жасалған ветеринариялық препараттар үшін).</w:t>
      </w:r>
    </w:p>
    <w:bookmarkEnd w:id="32"/>
    <w:bookmarkStart w:name="z37" w:id="33"/>
    <w:p>
      <w:pPr>
        <w:spacing w:after="0"/>
        <w:ind w:left="0"/>
        <w:jc w:val="both"/>
      </w:pPr>
      <w:r>
        <w:rPr>
          <w:rFonts w:ascii="Times New Roman"/>
          <w:b w:val="false"/>
          <w:i w:val="false"/>
          <w:color w:val="000000"/>
          <w:sz w:val="28"/>
        </w:rPr>
        <w:t>
      6. Мемлекеттік көрсетілетін қызмет стандартының 8-тармағында көрсетілген өтініш пен құжаттар шимайсыз және түзетулерсіз ұсынылады.</w:t>
      </w:r>
    </w:p>
    <w:bookmarkEnd w:id="33"/>
    <w:p>
      <w:pPr>
        <w:spacing w:after="0"/>
        <w:ind w:left="0"/>
        <w:jc w:val="both"/>
      </w:pPr>
      <w:r>
        <w:rPr>
          <w:rFonts w:ascii="Times New Roman"/>
          <w:b w:val="false"/>
          <w:i w:val="false"/>
          <w:color w:val="000000"/>
          <w:sz w:val="28"/>
        </w:rPr>
        <w:t>
      НТҚ тігілген түрде, нөмірленген беттермен ұсынылады, соңғы беті көрсетілетін қызметті алушы басшысының қолымен куәландырылады.</w:t>
      </w:r>
    </w:p>
    <w:bookmarkStart w:name="z38" w:id="34"/>
    <w:p>
      <w:pPr>
        <w:spacing w:after="0"/>
        <w:ind w:left="0"/>
        <w:jc w:val="both"/>
      </w:pPr>
      <w:r>
        <w:rPr>
          <w:rFonts w:ascii="Times New Roman"/>
          <w:b w:val="false"/>
          <w:i w:val="false"/>
          <w:color w:val="000000"/>
          <w:sz w:val="28"/>
        </w:rPr>
        <w:t>
      7. Көрсетілетін қызметті беруші кеңсесінің жұмыскері мемлекеттік көрсетілетін қызмет стандартының 8-тармағында көрсетілген өтінішті және құжаттарды келіп түскен күні қабылдауды және тіркеуді жүзеге асырады және оларды жауапты орындаушыны тағайындайтын көрсетілетін қызметті берушінің басшысына жолдайды.</w:t>
      </w:r>
    </w:p>
    <w:bookmarkEnd w:id="34"/>
    <w:p>
      <w:pPr>
        <w:spacing w:after="0"/>
        <w:ind w:left="0"/>
        <w:jc w:val="both"/>
      </w:pPr>
      <w:r>
        <w:rPr>
          <w:rFonts w:ascii="Times New Roman"/>
          <w:b w:val="false"/>
          <w:i w:val="false"/>
          <w:color w:val="000000"/>
          <w:sz w:val="28"/>
        </w:rPr>
        <w:t>
      Көрсетілетін қызметті берушінің кеңсесінде құжаттардың қабылданғанын растау құжаттар топтамасын қабылдаған адамның қолы, аты-жөні және тегі, күні, уақыты жазылған өтініштің көшірмесіндегі белгі болып табылады.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8-тармағында көзделген тізбеге сәйкес құжаттар топтамасын толық ұсынбаған және (немесе) қолданылу мерзімі өтіп кеткен құжаттарды ұсынған жағдайда, көрсетілетін қызметті беруші кеңсесінің жұмыскері өтінішті қабылдаудан бас тартады.</w:t>
      </w:r>
    </w:p>
    <w:bookmarkStart w:name="z39" w:id="35"/>
    <w:p>
      <w:pPr>
        <w:spacing w:after="0"/>
        <w:ind w:left="0"/>
        <w:jc w:val="both"/>
      </w:pPr>
      <w:r>
        <w:rPr>
          <w:rFonts w:ascii="Times New Roman"/>
          <w:b w:val="false"/>
          <w:i w:val="false"/>
          <w:color w:val="000000"/>
          <w:sz w:val="28"/>
        </w:rPr>
        <w:t xml:space="preserve">
      8. Жауапты орындаушы берілген құжаттарды тіркеген сәттен бастап 2 (екі) жұмыс күні ішінде өтініште көрсетілген ветеринариялық препараттар, азықтық қоспалар бойынша мәліметтердің НТҚ-мен сәйкестігін тексереді. </w:t>
      </w:r>
    </w:p>
    <w:bookmarkEnd w:id="35"/>
    <w:bookmarkStart w:name="z40" w:id="36"/>
    <w:p>
      <w:pPr>
        <w:spacing w:after="0"/>
        <w:ind w:left="0"/>
        <w:jc w:val="both"/>
      </w:pPr>
      <w:r>
        <w:rPr>
          <w:rFonts w:ascii="Times New Roman"/>
          <w:b w:val="false"/>
          <w:i w:val="false"/>
          <w:color w:val="000000"/>
          <w:sz w:val="28"/>
        </w:rPr>
        <w:t>
      Тексеру нәтижелері бойынша көрсетілетін қызметті беруші мынадай шешімдердің бірін қабылдайды:</w:t>
      </w:r>
    </w:p>
    <w:bookmarkEnd w:id="36"/>
    <w:bookmarkStart w:name="z41" w:id="37"/>
    <w:p>
      <w:pPr>
        <w:spacing w:after="0"/>
        <w:ind w:left="0"/>
        <w:jc w:val="both"/>
      </w:pPr>
      <w:r>
        <w:rPr>
          <w:rFonts w:ascii="Times New Roman"/>
          <w:b w:val="false"/>
          <w:i w:val="false"/>
          <w:color w:val="000000"/>
          <w:sz w:val="28"/>
        </w:rPr>
        <w:t>
      1) ұсынылған құжаттар сәйкес келген кезде НТҚ-ны сараптама жүргізу үшін мемлекеттік ветеринариялық ұйымға жібереді;</w:t>
      </w:r>
    </w:p>
    <w:bookmarkEnd w:id="37"/>
    <w:bookmarkStart w:name="z42" w:id="38"/>
    <w:p>
      <w:pPr>
        <w:spacing w:after="0"/>
        <w:ind w:left="0"/>
        <w:jc w:val="both"/>
      </w:pPr>
      <w:r>
        <w:rPr>
          <w:rFonts w:ascii="Times New Roman"/>
          <w:b w:val="false"/>
          <w:i w:val="false"/>
          <w:color w:val="000000"/>
          <w:sz w:val="28"/>
        </w:rPr>
        <w:t>
      2) ұсынылған құжаттар сәйкес келмеген жағдайда өтінішті одан әрі қараудан бас тарту туралы жазбаша уәжді жауап береді.</w:t>
      </w:r>
    </w:p>
    <w:bookmarkEnd w:id="38"/>
    <w:bookmarkStart w:name="z43" w:id="39"/>
    <w:p>
      <w:pPr>
        <w:spacing w:after="0"/>
        <w:ind w:left="0"/>
        <w:jc w:val="both"/>
      </w:pPr>
      <w:r>
        <w:rPr>
          <w:rFonts w:ascii="Times New Roman"/>
          <w:b w:val="false"/>
          <w:i w:val="false"/>
          <w:color w:val="000000"/>
          <w:sz w:val="28"/>
        </w:rPr>
        <w:t>
      9. НТҚ сараптамасын ветеринариялық препараттарды, азықтық қоспаларды тіркеу сынақтарын, байқаудан өткізуді жүзеге асыратын мемлекеттік ветеринариялық ұйым жүргізеді. НТҚ сараптамасын жүргізу үшін тәуелсіз сарапшыларды тартуға жол беріледі.</w:t>
      </w:r>
    </w:p>
    <w:bookmarkEnd w:id="39"/>
    <w:bookmarkStart w:name="z44" w:id="40"/>
    <w:p>
      <w:pPr>
        <w:spacing w:after="0"/>
        <w:ind w:left="0"/>
        <w:jc w:val="both"/>
      </w:pPr>
      <w:r>
        <w:rPr>
          <w:rFonts w:ascii="Times New Roman"/>
          <w:b w:val="false"/>
          <w:i w:val="false"/>
          <w:color w:val="000000"/>
          <w:sz w:val="28"/>
        </w:rPr>
        <w:t>
      10. НТҚ сараптамасын жүргізу кезінде оған ветеринариялық препаратты, азықтық қоспаны әзірлеуге және/немесе өндіруге қатысатын тәуелсіз сарапшылардың қатысуына жол берілмейді.</w:t>
      </w:r>
    </w:p>
    <w:bookmarkEnd w:id="40"/>
    <w:bookmarkStart w:name="z45" w:id="41"/>
    <w:p>
      <w:pPr>
        <w:spacing w:after="0"/>
        <w:ind w:left="0"/>
        <w:jc w:val="both"/>
      </w:pPr>
      <w:r>
        <w:rPr>
          <w:rFonts w:ascii="Times New Roman"/>
          <w:b w:val="false"/>
          <w:i w:val="false"/>
          <w:color w:val="000000"/>
          <w:sz w:val="28"/>
        </w:rPr>
        <w:t>
      11. НТҚ-ны сараптау кезінде мынадай өлшемшарттар бойынша бағалау жүргізіледі:</w:t>
      </w:r>
    </w:p>
    <w:bookmarkEnd w:id="41"/>
    <w:bookmarkStart w:name="z46" w:id="42"/>
    <w:p>
      <w:pPr>
        <w:spacing w:after="0"/>
        <w:ind w:left="0"/>
        <w:jc w:val="both"/>
      </w:pPr>
      <w:r>
        <w:rPr>
          <w:rFonts w:ascii="Times New Roman"/>
          <w:b w:val="false"/>
          <w:i w:val="false"/>
          <w:color w:val="000000"/>
          <w:sz w:val="28"/>
        </w:rPr>
        <w:t>
      1) сапа және қауіпсіздік көрсеткіштері және олардың ауытқу нормалары, ораманың Қазақстан Республикасының техникалық реттеу саласындағы заңнаманың, халықаралық фармакопеяны қоса отырып, Еуразиялық экономикалық одақтың талаптарына сәйкестігі;</w:t>
      </w:r>
    </w:p>
    <w:bookmarkEnd w:id="42"/>
    <w:bookmarkStart w:name="z47" w:id="43"/>
    <w:p>
      <w:pPr>
        <w:spacing w:after="0"/>
        <w:ind w:left="0"/>
        <w:jc w:val="both"/>
      </w:pPr>
      <w:r>
        <w:rPr>
          <w:rFonts w:ascii="Times New Roman"/>
          <w:b w:val="false"/>
          <w:i w:val="false"/>
          <w:color w:val="000000"/>
          <w:sz w:val="28"/>
        </w:rPr>
        <w:t>
      2) көрсеткіштер тізбесінің негізділігі, сапа нормалары мәндерінің оңтайлылығы, ветеринариялық препаратты, азықтық қоспаны сақтау шарттары, сақтау және тасымалдау мерзімдері;</w:t>
      </w:r>
    </w:p>
    <w:bookmarkEnd w:id="43"/>
    <w:bookmarkStart w:name="z48" w:id="44"/>
    <w:p>
      <w:pPr>
        <w:spacing w:after="0"/>
        <w:ind w:left="0"/>
        <w:jc w:val="both"/>
      </w:pPr>
      <w:r>
        <w:rPr>
          <w:rFonts w:ascii="Times New Roman"/>
          <w:b w:val="false"/>
          <w:i w:val="false"/>
          <w:color w:val="000000"/>
          <w:sz w:val="28"/>
        </w:rPr>
        <w:t>
      3) ветеринариялық препараттың, азықтық қоспаның сапасын бақылауды метрологиялық қамтамасыз ету деңгейі және өлшеу құралдарын таңдаудың дұрыстығы;</w:t>
      </w:r>
    </w:p>
    <w:bookmarkEnd w:id="44"/>
    <w:bookmarkStart w:name="z49" w:id="45"/>
    <w:p>
      <w:pPr>
        <w:spacing w:after="0"/>
        <w:ind w:left="0"/>
        <w:jc w:val="both"/>
      </w:pPr>
      <w:r>
        <w:rPr>
          <w:rFonts w:ascii="Times New Roman"/>
          <w:b w:val="false"/>
          <w:i w:val="false"/>
          <w:color w:val="000000"/>
          <w:sz w:val="28"/>
        </w:rPr>
        <w:t xml:space="preserve">
      4) фармакопеялық баптардың тиісті ресімделуі және НТҚ-ның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6-қосымшаларда</w:t>
      </w:r>
      <w:r>
        <w:rPr>
          <w:rFonts w:ascii="Times New Roman"/>
          <w:b w:val="false"/>
          <w:i w:val="false"/>
          <w:color w:val="000000"/>
          <w:sz w:val="28"/>
        </w:rPr>
        <w:t xml:space="preserve"> көрсетілген талаптарға сәйкестігі;</w:t>
      </w:r>
    </w:p>
    <w:bookmarkEnd w:id="45"/>
    <w:bookmarkStart w:name="z50" w:id="46"/>
    <w:p>
      <w:pPr>
        <w:spacing w:after="0"/>
        <w:ind w:left="0"/>
        <w:jc w:val="both"/>
      </w:pPr>
      <w:r>
        <w:rPr>
          <w:rFonts w:ascii="Times New Roman"/>
          <w:b w:val="false"/>
          <w:i w:val="false"/>
          <w:color w:val="000000"/>
          <w:sz w:val="28"/>
        </w:rPr>
        <w:t>
      5) қолданылатын терминдер мен анықтамалардың бір мағыналы болуы, заттардың химиялық номенклатурасы мен физикалық шамалардың өлшем бірліктерін қолданудың дұрыстығы.</w:t>
      </w:r>
    </w:p>
    <w:bookmarkEnd w:id="46"/>
    <w:bookmarkStart w:name="z51" w:id="47"/>
    <w:p>
      <w:pPr>
        <w:spacing w:after="0"/>
        <w:ind w:left="0"/>
        <w:jc w:val="both"/>
      </w:pPr>
      <w:r>
        <w:rPr>
          <w:rFonts w:ascii="Times New Roman"/>
          <w:b w:val="false"/>
          <w:i w:val="false"/>
          <w:color w:val="000000"/>
          <w:sz w:val="28"/>
        </w:rPr>
        <w:t>
      12. НТҚ-ны сараптау нәтижелері бойынша сараптамалық қорытынды жасалады және көрсетілетін қызметті берушіге жіберіледі, онда мынадай мәліметтер қамтылады:</w:t>
      </w:r>
    </w:p>
    <w:bookmarkEnd w:id="47"/>
    <w:bookmarkStart w:name="z52" w:id="48"/>
    <w:p>
      <w:pPr>
        <w:spacing w:after="0"/>
        <w:ind w:left="0"/>
        <w:jc w:val="both"/>
      </w:pPr>
      <w:r>
        <w:rPr>
          <w:rFonts w:ascii="Times New Roman"/>
          <w:b w:val="false"/>
          <w:i w:val="false"/>
          <w:color w:val="000000"/>
          <w:sz w:val="28"/>
        </w:rPr>
        <w:t xml:space="preserve">
      1) НТҚ-ның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6-қосымшаларда</w:t>
      </w:r>
      <w:r>
        <w:rPr>
          <w:rFonts w:ascii="Times New Roman"/>
          <w:b w:val="false"/>
          <w:i w:val="false"/>
          <w:color w:val="000000"/>
          <w:sz w:val="28"/>
        </w:rPr>
        <w:t xml:space="preserve"> көрсетілген талаптарға сәйкестігі;</w:t>
      </w:r>
    </w:p>
    <w:bookmarkEnd w:id="48"/>
    <w:bookmarkStart w:name="z53" w:id="49"/>
    <w:p>
      <w:pPr>
        <w:spacing w:after="0"/>
        <w:ind w:left="0"/>
        <w:jc w:val="both"/>
      </w:pPr>
      <w:r>
        <w:rPr>
          <w:rFonts w:ascii="Times New Roman"/>
          <w:b w:val="false"/>
          <w:i w:val="false"/>
          <w:color w:val="000000"/>
          <w:sz w:val="28"/>
        </w:rPr>
        <w:t>
      2) ветеринариялық препараттың, азықтық қоспаның пайдалану үшін өзектілігі;</w:t>
      </w:r>
    </w:p>
    <w:bookmarkEnd w:id="49"/>
    <w:bookmarkStart w:name="z54" w:id="50"/>
    <w:p>
      <w:pPr>
        <w:spacing w:after="0"/>
        <w:ind w:left="0"/>
        <w:jc w:val="both"/>
      </w:pPr>
      <w:r>
        <w:rPr>
          <w:rFonts w:ascii="Times New Roman"/>
          <w:b w:val="false"/>
          <w:i w:val="false"/>
          <w:color w:val="000000"/>
          <w:sz w:val="28"/>
        </w:rPr>
        <w:t>
      3) ветеринариялық препараттың, азықтық қоспаның Қазақстан Республикасының ветеринария, техникалық реттеу саласындағы заңнаманың, Еуразиялық экономикалық одақтың талаптарына, халықаралық ұсынымдар мен стандарттарға сәйкестігі;</w:t>
      </w:r>
    </w:p>
    <w:bookmarkEnd w:id="50"/>
    <w:bookmarkStart w:name="z55" w:id="51"/>
    <w:p>
      <w:pPr>
        <w:spacing w:after="0"/>
        <w:ind w:left="0"/>
        <w:jc w:val="both"/>
      </w:pPr>
      <w:r>
        <w:rPr>
          <w:rFonts w:ascii="Times New Roman"/>
          <w:b w:val="false"/>
          <w:i w:val="false"/>
          <w:color w:val="000000"/>
          <w:sz w:val="28"/>
        </w:rPr>
        <w:t>
      4) ұқсас ветеринариялық препараттардың, азықтық қоспалардың болуы;</w:t>
      </w:r>
    </w:p>
    <w:bookmarkEnd w:id="51"/>
    <w:bookmarkStart w:name="z56" w:id="52"/>
    <w:p>
      <w:pPr>
        <w:spacing w:after="0"/>
        <w:ind w:left="0"/>
        <w:jc w:val="both"/>
      </w:pPr>
      <w:r>
        <w:rPr>
          <w:rFonts w:ascii="Times New Roman"/>
          <w:b w:val="false"/>
          <w:i w:val="false"/>
          <w:color w:val="000000"/>
          <w:sz w:val="28"/>
        </w:rPr>
        <w:t>
      5) ветеринариялық препараттың, азықтық қоспаның артықшылықтары мен кемшіліктері;</w:t>
      </w:r>
    </w:p>
    <w:bookmarkEnd w:id="52"/>
    <w:bookmarkStart w:name="z57" w:id="53"/>
    <w:p>
      <w:pPr>
        <w:spacing w:after="0"/>
        <w:ind w:left="0"/>
        <w:jc w:val="both"/>
      </w:pPr>
      <w:r>
        <w:rPr>
          <w:rFonts w:ascii="Times New Roman"/>
          <w:b w:val="false"/>
          <w:i w:val="false"/>
          <w:color w:val="000000"/>
          <w:sz w:val="28"/>
        </w:rPr>
        <w:t>
      6) ветеринариялық препаратқа немесе азықтық қоспаға тиесілігін растау;</w:t>
      </w:r>
    </w:p>
    <w:bookmarkEnd w:id="53"/>
    <w:bookmarkStart w:name="z58" w:id="54"/>
    <w:p>
      <w:pPr>
        <w:spacing w:after="0"/>
        <w:ind w:left="0"/>
        <w:jc w:val="both"/>
      </w:pPr>
      <w:r>
        <w:rPr>
          <w:rFonts w:ascii="Times New Roman"/>
          <w:b w:val="false"/>
          <w:i w:val="false"/>
          <w:color w:val="000000"/>
          <w:sz w:val="28"/>
        </w:rPr>
        <w:t>
      7) ветеринариялық препаратқа, азықтық қоспаға НТҚ келісімі бойынша ұсыныммен бірге қорытынды.</w:t>
      </w:r>
    </w:p>
    <w:bookmarkEnd w:id="54"/>
    <w:bookmarkStart w:name="z59" w:id="55"/>
    <w:p>
      <w:pPr>
        <w:spacing w:after="0"/>
        <w:ind w:left="0"/>
        <w:jc w:val="both"/>
      </w:pPr>
      <w:r>
        <w:rPr>
          <w:rFonts w:ascii="Times New Roman"/>
          <w:b w:val="false"/>
          <w:i w:val="false"/>
          <w:color w:val="000000"/>
          <w:sz w:val="28"/>
        </w:rPr>
        <w:t>
      13. НТҚ сараптамасын жүргізу және сараптама қорытындысын жіберу мерзімі НТҚ-ны сараптамаға жіберу күнінен бастап 23 (жиырма үш) жұмыс күнінен аспайды.</w:t>
      </w:r>
    </w:p>
    <w:bookmarkEnd w:id="55"/>
    <w:bookmarkStart w:name="z60" w:id="56"/>
    <w:p>
      <w:pPr>
        <w:spacing w:after="0"/>
        <w:ind w:left="0"/>
        <w:jc w:val="both"/>
      </w:pPr>
      <w:r>
        <w:rPr>
          <w:rFonts w:ascii="Times New Roman"/>
          <w:b w:val="false"/>
          <w:i w:val="false"/>
          <w:color w:val="000000"/>
          <w:sz w:val="28"/>
        </w:rPr>
        <w:t>
      14. Көрсетілетін қызметті беруші сараптама қорытындысын алған күннен бастап 5 (бес) жұмыс күні ішінде мынадай шешімдердің бірін қабылдайды:</w:t>
      </w:r>
    </w:p>
    <w:bookmarkEnd w:id="56"/>
    <w:bookmarkStart w:name="z61" w:id="57"/>
    <w:p>
      <w:pPr>
        <w:spacing w:after="0"/>
        <w:ind w:left="0"/>
        <w:jc w:val="both"/>
      </w:pPr>
      <w:r>
        <w:rPr>
          <w:rFonts w:ascii="Times New Roman"/>
          <w:b w:val="false"/>
          <w:i w:val="false"/>
          <w:color w:val="000000"/>
          <w:sz w:val="28"/>
        </w:rPr>
        <w:t>
      1) оң сараптама қорытындысы болған кезде көрсетілетін қызметті алушыға келісілген НТҚ-ны бере отырып, НТҚ-ны келіседі;</w:t>
      </w:r>
    </w:p>
    <w:bookmarkEnd w:id="57"/>
    <w:bookmarkStart w:name="z62" w:id="58"/>
    <w:p>
      <w:pPr>
        <w:spacing w:after="0"/>
        <w:ind w:left="0"/>
        <w:jc w:val="both"/>
      </w:pPr>
      <w:r>
        <w:rPr>
          <w:rFonts w:ascii="Times New Roman"/>
          <w:b w:val="false"/>
          <w:i w:val="false"/>
          <w:color w:val="000000"/>
          <w:sz w:val="28"/>
        </w:rPr>
        <w:t xml:space="preserve">
      2) сараптама қорытындысы теріс болған кезде және (немесе)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1), 2) және 4) тармақшаларында көрсетілген негіздер бойынша көрсетілетін қызметті алушыға НТҚ-ны қоса бере отырып,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 көрсетуден уәжді бас тартуды жібереді.</w:t>
      </w:r>
    </w:p>
    <w:bookmarkEnd w:id="58"/>
    <w:bookmarkStart w:name="z63" w:id="59"/>
    <w:p>
      <w:pPr>
        <w:spacing w:after="0"/>
        <w:ind w:left="0"/>
        <w:jc w:val="both"/>
      </w:pPr>
      <w:r>
        <w:rPr>
          <w:rFonts w:ascii="Times New Roman"/>
          <w:b w:val="false"/>
          <w:i w:val="false"/>
          <w:color w:val="000000"/>
          <w:sz w:val="28"/>
        </w:rPr>
        <w:t xml:space="preserve">
      15. НТҚ-ны келісу кезінде НТҚ-ны тіркеу туралы жазба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ветеринариялық препараттарға, азықтық қоспаларға нормативтік-техникалық құжаттаманы тіркеу журналына бірізділік тәртіппен нөмір бере отырып, енгізіледі.</w:t>
      </w:r>
    </w:p>
    <w:bookmarkEnd w:id="59"/>
    <w:p>
      <w:pPr>
        <w:spacing w:after="0"/>
        <w:ind w:left="0"/>
        <w:jc w:val="both"/>
      </w:pPr>
      <w:r>
        <w:rPr>
          <w:rFonts w:ascii="Times New Roman"/>
          <w:b w:val="false"/>
          <w:i w:val="false"/>
          <w:color w:val="000000"/>
          <w:sz w:val="28"/>
        </w:rPr>
        <w:t xml:space="preserve">
      Келісілген НТҚ-ны тіркеу нөмірі тіркеу кезінде берілген нөмірден және өзара дефис арқылы бөлінген келісу жылынан тұрады. </w:t>
      </w:r>
    </w:p>
    <w:bookmarkStart w:name="z64" w:id="60"/>
    <w:p>
      <w:pPr>
        <w:spacing w:after="0"/>
        <w:ind w:left="0"/>
        <w:jc w:val="both"/>
      </w:pPr>
      <w:r>
        <w:rPr>
          <w:rFonts w:ascii="Times New Roman"/>
          <w:b w:val="false"/>
          <w:i w:val="false"/>
          <w:color w:val="000000"/>
          <w:sz w:val="28"/>
        </w:rPr>
        <w:t>
      16. Келісілген НТҚ көрсетілетін қызметті беруші басшысының не оның міндетін атқарушы адамның қолымен расталады, мөрмен бекітіледі және көрсетілетін қызметті алушыға 1 (бір) данада және мемлекеттік ветеринариялық ұйымға 1 (бір) данада жолданады.</w:t>
      </w:r>
    </w:p>
    <w:bookmarkEnd w:id="60"/>
    <w:p>
      <w:pPr>
        <w:spacing w:after="0"/>
        <w:ind w:left="0"/>
        <w:jc w:val="both"/>
      </w:pPr>
      <w:r>
        <w:rPr>
          <w:rFonts w:ascii="Times New Roman"/>
          <w:b w:val="false"/>
          <w:i w:val="false"/>
          <w:color w:val="000000"/>
          <w:sz w:val="28"/>
        </w:rPr>
        <w:t>
      Көрсетілетін қызметті беруші шетелдік көрсетілетін қызметті алушыға НТҚ-ны келісу туралы хат жолдайды, оған көрсетілетін қызметті алушы ұсынған НТҚ-ның нотариалды куәландырылған аудармасы қоса беріледі.</w:t>
      </w:r>
    </w:p>
    <w:bookmarkStart w:name="z65" w:id="61"/>
    <w:p>
      <w:pPr>
        <w:spacing w:after="0"/>
        <w:ind w:left="0"/>
        <w:jc w:val="both"/>
      </w:pPr>
      <w:r>
        <w:rPr>
          <w:rFonts w:ascii="Times New Roman"/>
          <w:b w:val="false"/>
          <w:i w:val="false"/>
          <w:color w:val="000000"/>
          <w:sz w:val="28"/>
        </w:rPr>
        <w:t>
      17. Мемлекеттік қызмет көрсетуден бас тартуға негіздер:</w:t>
      </w:r>
    </w:p>
    <w:bookmarkEnd w:id="61"/>
    <w:bookmarkStart w:name="z66" w:id="6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62"/>
    <w:bookmarkStart w:name="z67" w:id="63"/>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bookmarkEnd w:id="63"/>
    <w:bookmarkStart w:name="z68" w:id="64"/>
    <w:p>
      <w:pPr>
        <w:spacing w:after="0"/>
        <w:ind w:left="0"/>
        <w:jc w:val="both"/>
      </w:pPr>
      <w:r>
        <w:rPr>
          <w:rFonts w:ascii="Times New Roman"/>
          <w:b w:val="false"/>
          <w:i w:val="false"/>
          <w:color w:val="000000"/>
          <w:sz w:val="28"/>
        </w:rPr>
        <w:t>
      3) сараптаманың теріс қорытындысы;</w:t>
      </w:r>
    </w:p>
    <w:bookmarkEnd w:id="64"/>
    <w:bookmarkStart w:name="z69" w:id="65"/>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65"/>
    <w:bookmarkStart w:name="z70" w:id="66"/>
    <w:p>
      <w:pPr>
        <w:spacing w:after="0"/>
        <w:ind w:left="0"/>
        <w:jc w:val="both"/>
      </w:pPr>
      <w:r>
        <w:rPr>
          <w:rFonts w:ascii="Times New Roman"/>
          <w:b w:val="false"/>
          <w:i w:val="false"/>
          <w:color w:val="000000"/>
          <w:sz w:val="28"/>
        </w:rPr>
        <w:t xml:space="preserve">
      18. Көрсетілетін қызметті беруші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8555 болып тіркелген)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қағидаларында белгіленген тәртіппен мемлекеттік қызметтер көрсету мониторингінің ақпараттық жүйесіне мемлекеттік қызметті көрсету сатысы туралы деректерді енгізуді қамтамасыз етеді. </w:t>
      </w:r>
    </w:p>
    <w:bookmarkEnd w:id="66"/>
    <w:bookmarkStart w:name="z71" w:id="67"/>
    <w:p>
      <w:pPr>
        <w:spacing w:after="0"/>
        <w:ind w:left="0"/>
        <w:jc w:val="both"/>
      </w:pPr>
      <w:r>
        <w:rPr>
          <w:rFonts w:ascii="Times New Roman"/>
          <w:b w:val="false"/>
          <w:i w:val="false"/>
          <w:color w:val="000000"/>
          <w:sz w:val="28"/>
        </w:rPr>
        <w:t>
      19. Келісілген НТҚ-ның қолданылу мерзімі мерзімсіз болып табылады.</w:t>
      </w:r>
    </w:p>
    <w:bookmarkEnd w:id="67"/>
    <w:bookmarkStart w:name="z72" w:id="68"/>
    <w:p>
      <w:pPr>
        <w:spacing w:after="0"/>
        <w:ind w:left="0"/>
        <w:jc w:val="both"/>
      </w:pPr>
      <w:r>
        <w:rPr>
          <w:rFonts w:ascii="Times New Roman"/>
          <w:b w:val="false"/>
          <w:i w:val="false"/>
          <w:color w:val="000000"/>
          <w:sz w:val="28"/>
        </w:rPr>
        <w:t xml:space="preserve">
      20. Көрсетілетін қызметті алушы НТҚ-ға енгізу жоспарланып отырған кез келген өзгерістер және/немесе толықтырулар туралы көрсетілетін қызметті берушіні хабардар етеді және осы өзгерістердің себептері және олардың ветеринариялық препараттардың, азықтық қоспалардың тиімділігіне, қауіпсіздігіне және сапасына әсері туралы растайтын құжаттармен толық ақпарат береді. </w:t>
      </w:r>
    </w:p>
    <w:bookmarkEnd w:id="68"/>
    <w:p>
      <w:pPr>
        <w:spacing w:after="0"/>
        <w:ind w:left="0"/>
        <w:jc w:val="both"/>
      </w:pPr>
      <w:r>
        <w:rPr>
          <w:rFonts w:ascii="Times New Roman"/>
          <w:b w:val="false"/>
          <w:i w:val="false"/>
          <w:color w:val="000000"/>
          <w:sz w:val="28"/>
        </w:rPr>
        <w:t>
      НТҚ-ға енгізілетін өзгерістердің және/немесе толықтырулардың мәтіні толық көрсетіледі.</w:t>
      </w:r>
    </w:p>
    <w:bookmarkStart w:name="z73" w:id="69"/>
    <w:p>
      <w:pPr>
        <w:spacing w:after="0"/>
        <w:ind w:left="0"/>
        <w:jc w:val="both"/>
      </w:pPr>
      <w:r>
        <w:rPr>
          <w:rFonts w:ascii="Times New Roman"/>
          <w:b w:val="false"/>
          <w:i w:val="false"/>
          <w:color w:val="000000"/>
          <w:sz w:val="28"/>
        </w:rPr>
        <w:t>
      21. Ветеринариялық препараттардың, азықтық қоспалардың сапасын нашарлататын НТҚ-ға өзгерістер және/немесе толықтырулар енгізуге жол берілмейді.</w:t>
      </w:r>
    </w:p>
    <w:bookmarkEnd w:id="69"/>
    <w:bookmarkStart w:name="z74" w:id="70"/>
    <w:p>
      <w:pPr>
        <w:spacing w:after="0"/>
        <w:ind w:left="0"/>
        <w:jc w:val="both"/>
      </w:pPr>
      <w:r>
        <w:rPr>
          <w:rFonts w:ascii="Times New Roman"/>
          <w:b w:val="false"/>
          <w:i w:val="false"/>
          <w:color w:val="000000"/>
          <w:sz w:val="28"/>
        </w:rPr>
        <w:t>
      22. НТҚ-ға өзгерістер және/немесе толықтырулар енгізілген жағдайда НТҚ-ны осы Қағидаларға сәйкес көрсетілетін қызметті беруші қайта келісуге тиіс.</w:t>
      </w:r>
    </w:p>
    <w:bookmarkEnd w:id="70"/>
    <w:bookmarkStart w:name="z75" w:id="71"/>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71"/>
    <w:bookmarkStart w:name="z76" w:id="72"/>
    <w:p>
      <w:pPr>
        <w:spacing w:after="0"/>
        <w:ind w:left="0"/>
        <w:jc w:val="both"/>
      </w:pPr>
      <w:r>
        <w:rPr>
          <w:rFonts w:ascii="Times New Roman"/>
          <w:b w:val="false"/>
          <w:i w:val="false"/>
          <w:color w:val="000000"/>
          <w:sz w:val="28"/>
        </w:rPr>
        <w:t>
      23. Мемлекеттік қызметтер көрсету мәселелері бойынша көрсетілетін қызметті берушінің шешіміне, әрекетіне (әрекетсіздігіне) шағым ветеринария саласындағы уәкілетті орган басшысының атына, мемлекеттік қызметтер көрсету сапасын бағалау және бақылау жөніндегі уәкілетті органға беріледі.</w:t>
      </w:r>
    </w:p>
    <w:bookmarkEnd w:id="72"/>
    <w:bookmarkStart w:name="z77" w:id="73"/>
    <w:p>
      <w:pPr>
        <w:spacing w:after="0"/>
        <w:ind w:left="0"/>
        <w:jc w:val="both"/>
      </w:pPr>
      <w:r>
        <w:rPr>
          <w:rFonts w:ascii="Times New Roman"/>
          <w:b w:val="false"/>
          <w:i w:val="false"/>
          <w:color w:val="000000"/>
          <w:sz w:val="28"/>
        </w:rPr>
        <w:t xml:space="preserve">
      24.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73"/>
    <w:p>
      <w:pPr>
        <w:spacing w:after="0"/>
        <w:ind w:left="0"/>
        <w:jc w:val="both"/>
      </w:pPr>
      <w:r>
        <w:rPr>
          <w:rFonts w:ascii="Times New Roman"/>
          <w:b w:val="false"/>
          <w:i w:val="false"/>
          <w:color w:val="000000"/>
          <w:sz w:val="28"/>
        </w:rPr>
        <w:t>
      ветеринария саласындағы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Start w:name="z78" w:id="74"/>
    <w:p>
      <w:pPr>
        <w:spacing w:after="0"/>
        <w:ind w:left="0"/>
        <w:jc w:val="both"/>
      </w:pPr>
      <w:r>
        <w:rPr>
          <w:rFonts w:ascii="Times New Roman"/>
          <w:b w:val="false"/>
          <w:i w:val="false"/>
          <w:color w:val="000000"/>
          <w:sz w:val="28"/>
        </w:rPr>
        <w:t xml:space="preserve">
      25. Ветеринария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74"/>
    <w:bookmarkStart w:name="z79" w:id="7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75"/>
    <w:bookmarkStart w:name="z80" w:id="76"/>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76"/>
    <w:p>
      <w:pPr>
        <w:spacing w:after="0"/>
        <w:ind w:left="0"/>
        <w:jc w:val="both"/>
      </w:pPr>
      <w:r>
        <w:rPr>
          <w:rFonts w:ascii="Times New Roman"/>
          <w:b w:val="false"/>
          <w:i w:val="false"/>
          <w:color w:val="000000"/>
          <w:sz w:val="28"/>
        </w:rPr>
        <w:t>
      Шағымды қарау мерзімі ұзартылған жағдайда, шағымдарды қарауға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81" w:id="77"/>
    <w:p>
      <w:pPr>
        <w:spacing w:after="0"/>
        <w:ind w:left="0"/>
        <w:jc w:val="both"/>
      </w:pPr>
      <w:r>
        <w:rPr>
          <w:rFonts w:ascii="Times New Roman"/>
          <w:b w:val="false"/>
          <w:i w:val="false"/>
          <w:color w:val="000000"/>
          <w:sz w:val="28"/>
        </w:rPr>
        <w:t xml:space="preserve">
      26. Мемлекеттік қызмет көрсету нәтижелерімен келіспеген жағдайда,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 жетілдірілген </w:t>
            </w:r>
            <w:r>
              <w:br/>
            </w:r>
            <w:r>
              <w:rPr>
                <w:rFonts w:ascii="Times New Roman"/>
                <w:b w:val="false"/>
                <w:i w:val="false"/>
                <w:color w:val="000000"/>
                <w:sz w:val="20"/>
              </w:rPr>
              <w:t xml:space="preserve">ветеринариялық препараттарға, </w:t>
            </w:r>
            <w:r>
              <w:br/>
            </w:r>
            <w:r>
              <w:rPr>
                <w:rFonts w:ascii="Times New Roman"/>
                <w:b w:val="false"/>
                <w:i w:val="false"/>
                <w:color w:val="000000"/>
                <w:sz w:val="20"/>
              </w:rPr>
              <w:t xml:space="preserve">жемшөп қоспаларына </w:t>
            </w:r>
            <w:r>
              <w:br/>
            </w:r>
            <w:r>
              <w:rPr>
                <w:rFonts w:ascii="Times New Roman"/>
                <w:b w:val="false"/>
                <w:i w:val="false"/>
                <w:color w:val="000000"/>
                <w:sz w:val="20"/>
              </w:rPr>
              <w:t xml:space="preserve">нормативтік-техникалық </w:t>
            </w:r>
            <w:r>
              <w:br/>
            </w:r>
            <w:r>
              <w:rPr>
                <w:rFonts w:ascii="Times New Roman"/>
                <w:b w:val="false"/>
                <w:i w:val="false"/>
                <w:color w:val="000000"/>
                <w:sz w:val="20"/>
              </w:rPr>
              <w:t xml:space="preserve">құжаттаманы келісу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3" w:id="78"/>
    <w:p>
      <w:pPr>
        <w:spacing w:after="0"/>
        <w:ind w:left="0"/>
        <w:jc w:val="left"/>
      </w:pPr>
      <w:r>
        <w:rPr>
          <w:rFonts w:ascii="Times New Roman"/>
          <w:b/>
          <w:i w:val="false"/>
          <w:color w:val="000000"/>
        </w:rPr>
        <w:t xml:space="preserve"> "Жаңа жетілдірілген ветеринариялық препараттарға, жемшөп қоспаларына нормативтік-техникалық құжаттаманы келісу" мемлекеттік көрсетілетін қызмет стандарты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800"/>
        <w:gridCol w:w="9988"/>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Ауыл шаруашылығы министрлігінің Ветеринариялық бақылау және қадағалау комитеті (бұдан әрі – көрсетілетін қызметті беруші) көрсетеді.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арқылы.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жұмыс күні ішінде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азықтық қоспаларға нормативтік-техникалық құжаттаманы келісу не мемлекеттік қызмет көрсетуден уәжді бас тарту.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белгілеген жұмыс кестесіне сай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2014 жылғы 28 қарашадағы № 7-1/625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10298 болып тіркелген) Жаңа, жетілдірілген ветеринариялық препараттарға, жемшөп қоспаларына нормативтік-техникалық құжаттаманы келісу қағидаларына (бұдан әрі – Қағидалар) 2-қосымшаға сәйкес нысан бойынша жаңа, жетілдірілген ветеринариялық препараттарға, азықтық қоспаларға нормативтік-техникалық құжаттаманы келісуге өтініш;</w:t>
            </w:r>
            <w:r>
              <w:br/>
            </w:r>
            <w:r>
              <w:rPr>
                <w:rFonts w:ascii="Times New Roman"/>
                <w:b w:val="false"/>
                <w:i w:val="false"/>
                <w:color w:val="000000"/>
                <w:sz w:val="20"/>
              </w:rPr>
              <w:t>
2) көрсетілетін қызметті алушы өкілінің өкілеттігін растайтын құжат (көрсетілетін қызметті алушының өкілі жүгінген кезде);</w:t>
            </w:r>
            <w:r>
              <w:br/>
            </w:r>
            <w:r>
              <w:rPr>
                <w:rFonts w:ascii="Times New Roman"/>
                <w:b w:val="false"/>
                <w:i w:val="false"/>
                <w:color w:val="000000"/>
                <w:sz w:val="20"/>
              </w:rPr>
              <w:t>
3) жаңа, жетілдірілген ветеринариялық препараттарға, азықтық қоспаларға мемлекеттік және орыс тілдерінде 2 (екі) данада нормативтік – техникалық құжаттама (бұдан әрі – НТҚ), ол мыналарды қамтиды:</w:t>
            </w:r>
            <w:r>
              <w:br/>
            </w:r>
            <w:r>
              <w:rPr>
                <w:rFonts w:ascii="Times New Roman"/>
                <w:b w:val="false"/>
                <w:i w:val="false"/>
                <w:color w:val="000000"/>
                <w:sz w:val="20"/>
              </w:rPr>
              <w:t>
осы Қағидаларға 3-қосымшаға сәйкес құрылым бойынша мәліметтерді қамтитын ветеринариялық препаратқа, азықтық қоспаға арналған стандарттау жөніндегі құжат;</w:t>
            </w:r>
            <w:r>
              <w:br/>
            </w:r>
            <w:r>
              <w:rPr>
                <w:rFonts w:ascii="Times New Roman"/>
                <w:b w:val="false"/>
                <w:i w:val="false"/>
                <w:color w:val="000000"/>
                <w:sz w:val="20"/>
              </w:rPr>
              <w:t>
осы Қағидаларға 4-қосымшаға сәйкес құрылым бойынша мәліметтерді қамтитын, ветеринариялық препаратты, азықтық қоспаны әзірлеуші немесе өндіруші қол қойған/бекіткен ветеринариялық препаратты, азықтық қоспаны дайындау және бақылау жөніндегі нұсқаулық;</w:t>
            </w:r>
            <w:r>
              <w:br/>
            </w:r>
            <w:r>
              <w:rPr>
                <w:rFonts w:ascii="Times New Roman"/>
                <w:b w:val="false"/>
                <w:i w:val="false"/>
                <w:color w:val="000000"/>
                <w:sz w:val="20"/>
              </w:rPr>
              <w:t>
осы Қағидаларға 5-қосымшаға сәйкес құрылым бойынша мәліметтерді қамтитын, әзірлеуші немесе өндіруші әзірлеген ветеринариялық препаратты, азықтық қоспаны қолдану (пайдалану) жөніндегі тәлімдеме (нұсқаулық);</w:t>
            </w:r>
            <w:r>
              <w:br/>
            </w:r>
            <w:r>
              <w:rPr>
                <w:rFonts w:ascii="Times New Roman"/>
                <w:b w:val="false"/>
                <w:i w:val="false"/>
                <w:color w:val="000000"/>
                <w:sz w:val="20"/>
              </w:rPr>
              <w:t>
ветеринариялық препаратты, азықтық қоспаны әзірлеу, түрлендіру, жетілдіру жөніндегі ғылыми-зерттеу жұмысы туралы есеп (бұдан әрі – ғылыми-зерттеу жұмысы туралы есеп), сондай-ақ әзірлеуші немесе өндіруші қол қойған зертханалық және өндірістік сынау хаттамалары (актілері):</w:t>
            </w:r>
            <w:r>
              <w:br/>
            </w:r>
            <w:r>
              <w:rPr>
                <w:rFonts w:ascii="Times New Roman"/>
                <w:b w:val="false"/>
                <w:i w:val="false"/>
                <w:color w:val="000000"/>
                <w:sz w:val="20"/>
              </w:rPr>
              <w:t>
емдеу кезінде қолданылатын ветеринариялық препараттар үшін фармакокинетика, фармакодинамика, уыттылық (жіті және созылмалы), тератогенділік және әсер етуші заттың басқа да қажетті көрсеткіштері, препараттың тұрақтылығы туралы мәліметтерді қамтитын ғылыми-зерттеу жұмысы туралы есеп, сондай-ақ ветеринариялық препараттың тиімділігі мен қауіпсіздігін немесе жаңартылған ветеринариялық препараттар жағдайында оның биоэквиваленттілігін зерделеу жөніндегі есептер/хаттамалар/актілер;</w:t>
            </w:r>
            <w:r>
              <w:br/>
            </w:r>
            <w:r>
              <w:rPr>
                <w:rFonts w:ascii="Times New Roman"/>
                <w:b w:val="false"/>
                <w:i w:val="false"/>
                <w:color w:val="000000"/>
                <w:sz w:val="20"/>
              </w:rPr>
              <w:t>
вакциналар үшін препараттың зиянсыздығы, патогендігі, биологиялық белсенділігі, вирулентсіздігі және басқа да қажетті көрсеткіштері, тұрақтылығы туралы мәліметтерді қамтитын ғылыми-зерттеу жұмысы туралы есеп, сондай-ақ ветеринариялық препараттың тиімділігін (иммунитеттің ұзақтығы мен қауырттылығы) және биологиялық қауіпсіздігін зерделеу жөніндегі есептер/хаттамалар/актілер;</w:t>
            </w:r>
            <w:r>
              <w:br/>
            </w:r>
            <w:r>
              <w:rPr>
                <w:rFonts w:ascii="Times New Roman"/>
                <w:b w:val="false"/>
                <w:i w:val="false"/>
                <w:color w:val="000000"/>
                <w:sz w:val="20"/>
              </w:rPr>
              <w:t>
дезинфекция, дератизация және дезинсекция үшін пайдаланылатын азықтық қоспалар мен ветеринариялық препараттар үшін тиімділікті сынау нәтижелерін қамтитын ғылыми-зерттеу жұмысы туралы есеп;</w:t>
            </w:r>
            <w:r>
              <w:br/>
            </w:r>
            <w:r>
              <w:rPr>
                <w:rFonts w:ascii="Times New Roman"/>
                <w:b w:val="false"/>
                <w:i w:val="false"/>
                <w:color w:val="000000"/>
                <w:sz w:val="20"/>
              </w:rPr>
              <w:t>
ауруларды диагностикалау үшін пайдаланылатын ветеринариялық препараттар үшін ерекшелігін, сезімталдығын, жаңартылуын сынау нәтижелерін қамтитын ғылыми-зерттеу жұмысы туралы есеп;</w:t>
            </w:r>
            <w:r>
              <w:br/>
            </w:r>
            <w:r>
              <w:rPr>
                <w:rFonts w:ascii="Times New Roman"/>
                <w:b w:val="false"/>
                <w:i w:val="false"/>
                <w:color w:val="000000"/>
                <w:sz w:val="20"/>
              </w:rPr>
              <w:t>
осы Қағидаларға 6-қосымшаға сәйкес нысан бойынша микроорганизмдердің өндірістік және бақылау штамдарына және жасуша өсіріндісінің қайта себілетін желілеріне арналған паспорт (микроорганизмдерді, олардың жасушаларының компоненттерін, жануарлар ауруларын емдеуге, алдын алуға және диагностикалауға арналған тіршілік ету өнімдерін пайдалана отырып, жасалған ветеринариялық препараттар үшін);</w:t>
            </w:r>
            <w:r>
              <w:br/>
            </w:r>
            <w:r>
              <w:rPr>
                <w:rFonts w:ascii="Times New Roman"/>
                <w:b w:val="false"/>
                <w:i w:val="false"/>
                <w:color w:val="000000"/>
                <w:sz w:val="20"/>
              </w:rPr>
              <w:t>
4) ветеринариялық препараттың, азықтық қоспаның тіркелгенін және/немесе Еуразиялық экономикалық одаққа мүше мемлекеттерден басқа, үшінші елдердің мемлекеттік ресми фармакопеясына енгізілгенін растайтын құжат (бар болса);</w:t>
            </w:r>
            <w:r>
              <w:br/>
            </w:r>
            <w:r>
              <w:rPr>
                <w:rFonts w:ascii="Times New Roman"/>
                <w:b w:val="false"/>
                <w:i w:val="false"/>
                <w:color w:val="000000"/>
                <w:sz w:val="20"/>
              </w:rPr>
              <w:t>
5) ветеринариялық препараттың, азықтық қоспаның жекелеген компоненттеріне (ветеринариялық препаратты, азықтық қоспаны дайындау/бақылау үшін пайдаланылатын микроорганизмдер штамдары) немесе ветеринариялық препаратты, азықтық қоспаны дайындау технологиясына/әдісіне не оны пайдалануға/қолдануға патент (тер) бар болған жағдайда ветеринариялық препараттың компоненттерін өндіруші мен патент иеленуші арасындағы шарттың нотариалды куәландырылған көшірмесі;</w:t>
            </w:r>
            <w:r>
              <w:br/>
            </w:r>
            <w:r>
              <w:rPr>
                <w:rFonts w:ascii="Times New Roman"/>
                <w:b w:val="false"/>
                <w:i w:val="false"/>
                <w:color w:val="000000"/>
                <w:sz w:val="20"/>
              </w:rPr>
              <w:t>
6) ветеринариялық мақсаттағы препараттарды өндіру жөніндегі қызметпен айналысуға рұқсатты растайтын құжат (шетелдік өндірушілер үшін).</w:t>
            </w:r>
            <w:r>
              <w:br/>
            </w:r>
            <w:r>
              <w:rPr>
                <w:rFonts w:ascii="Times New Roman"/>
                <w:b w:val="false"/>
                <w:i w:val="false"/>
                <w:color w:val="000000"/>
                <w:sz w:val="20"/>
              </w:rPr>
              <w:t>
Көрсетілетін қызметті алушы құжаттарға қосымша бар болса халықаралық стандартқа: (тиісті өндірістік практика (GMP)) сәйкес ветеринариялық препараттардың өндірісін куәландыратын құжаттарды ұсынады.</w:t>
            </w:r>
            <w:r>
              <w:br/>
            </w:r>
            <w:r>
              <w:rPr>
                <w:rFonts w:ascii="Times New Roman"/>
                <w:b w:val="false"/>
                <w:i w:val="false"/>
                <w:color w:val="000000"/>
                <w:sz w:val="20"/>
              </w:rPr>
              <w:t>
Ескертпе:</w:t>
            </w:r>
            <w:r>
              <w:br/>
            </w:r>
            <w:r>
              <w:rPr>
                <w:rFonts w:ascii="Times New Roman"/>
                <w:b w:val="false"/>
                <w:i w:val="false"/>
                <w:color w:val="000000"/>
                <w:sz w:val="20"/>
              </w:rPr>
              <w:t>
басқа тілдерде жасалған құжаттар мемлекеттік және орыс тілдерінде нотариалды куәландырған аудармасымен бірге ұсынылады.</w:t>
            </w:r>
            <w:r>
              <w:br/>
            </w: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 бастау туралы, ветеринариялық мақсаттағы препараттарды (отандық өндірушілер үшін) өндіру жөніндегі қызметпен айналысуға лицензия туралы мәліметтерді көрсетілетін қызметті беруші "электрондық үкімет" шлюзі арқылы мемлекеттік ақпараттық жүйелерден алады.</w:t>
            </w:r>
            <w:r>
              <w:br/>
            </w: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r>
              <w:br/>
            </w:r>
            <w:r>
              <w:rPr>
                <w:rFonts w:ascii="Times New Roman"/>
                <w:b w:val="false"/>
                <w:i w:val="false"/>
                <w:color w:val="000000"/>
                <w:sz w:val="20"/>
              </w:rPr>
              <w:t>
3) сараптаманың теріс қорытындысы;</w:t>
            </w:r>
            <w:r>
              <w:br/>
            </w: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Қазақстан Республикасы Ауыл шаруашылығы министрлігінің www. gov. kz. интернет-ресурсында орналастырылған. Мемлекеттік қызметтер көрсету мәселелері жөніндегі бірыңғай байланыс орталығы: 1414, 8 800 080 7777.</w:t>
            </w:r>
            <w:r>
              <w:br/>
            </w:r>
            <w:r>
              <w:rPr>
                <w:rFonts w:ascii="Times New Roman"/>
                <w:b w:val="false"/>
                <w:i w:val="false"/>
                <w:color w:val="000000"/>
                <w:sz w:val="20"/>
              </w:rPr>
              <w:t>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0"/>
              </w:rPr>
              <w:t>
Мемлекеттік қызметті көрсету орнының мекенжайы көрсетілетін қызметті берушінің интернет-ресурсында орналастырылған: www. gov. 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 жетілдірілген </w:t>
            </w:r>
            <w:r>
              <w:br/>
            </w:r>
            <w:r>
              <w:rPr>
                <w:rFonts w:ascii="Times New Roman"/>
                <w:b w:val="false"/>
                <w:i w:val="false"/>
                <w:color w:val="000000"/>
                <w:sz w:val="20"/>
              </w:rPr>
              <w:t xml:space="preserve">ветеринариялық препараттарға, </w:t>
            </w:r>
            <w:r>
              <w:br/>
            </w:r>
            <w:r>
              <w:rPr>
                <w:rFonts w:ascii="Times New Roman"/>
                <w:b w:val="false"/>
                <w:i w:val="false"/>
                <w:color w:val="000000"/>
                <w:sz w:val="20"/>
              </w:rPr>
              <w:t xml:space="preserve">жемшөп қоспаларына </w:t>
            </w:r>
            <w:r>
              <w:br/>
            </w:r>
            <w:r>
              <w:rPr>
                <w:rFonts w:ascii="Times New Roman"/>
                <w:b w:val="false"/>
                <w:i w:val="false"/>
                <w:color w:val="000000"/>
                <w:sz w:val="20"/>
              </w:rPr>
              <w:t xml:space="preserve">нормативтік-техникалық </w:t>
            </w:r>
            <w:r>
              <w:br/>
            </w:r>
            <w:r>
              <w:rPr>
                <w:rFonts w:ascii="Times New Roman"/>
                <w:b w:val="false"/>
                <w:i w:val="false"/>
                <w:color w:val="000000"/>
                <w:sz w:val="20"/>
              </w:rPr>
              <w:t xml:space="preserve">құжаттаманы келісу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(ветеринария саласындағы уәкілетті орган ведомствосының атауы)</w:t>
      </w:r>
    </w:p>
    <w:bookmarkStart w:name="z85" w:id="79"/>
    <w:p>
      <w:pPr>
        <w:spacing w:after="0"/>
        <w:ind w:left="0"/>
        <w:jc w:val="left"/>
      </w:pPr>
      <w:r>
        <w:rPr>
          <w:rFonts w:ascii="Times New Roman"/>
          <w:b/>
          <w:i w:val="false"/>
          <w:color w:val="000000"/>
        </w:rPr>
        <w:t xml:space="preserve"> Жаңа, жетілдірілген ветеринариялық препараттарға, азықтық қоспаларға нормативтік-техникалық құжаттаманы келісуге  өтініш</w:t>
      </w:r>
    </w:p>
    <w:bookmarkEnd w:id="79"/>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немесе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сізге ветеринариялық препараттың, азықтық қоспаның нормативтік-техникалық </w:t>
      </w:r>
    </w:p>
    <w:p>
      <w:pPr>
        <w:spacing w:after="0"/>
        <w:ind w:left="0"/>
        <w:jc w:val="both"/>
      </w:pPr>
      <w:r>
        <w:rPr>
          <w:rFonts w:ascii="Times New Roman"/>
          <w:b w:val="false"/>
          <w:i w:val="false"/>
          <w:color w:val="000000"/>
          <w:sz w:val="28"/>
        </w:rPr>
        <w:t xml:space="preserve">
      құжаттамасын келісу үшін жібереді___________________________ </w:t>
      </w:r>
    </w:p>
    <w:p>
      <w:pPr>
        <w:spacing w:after="0"/>
        <w:ind w:left="0"/>
        <w:jc w:val="both"/>
      </w:pPr>
      <w:r>
        <w:rPr>
          <w:rFonts w:ascii="Times New Roman"/>
          <w:b w:val="false"/>
          <w:i w:val="false"/>
          <w:color w:val="000000"/>
          <w:sz w:val="28"/>
        </w:rPr>
        <w:t xml:space="preserve">
      (препараттың, азықтық қоспаның атауы)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86" w:id="80"/>
    <w:p>
      <w:pPr>
        <w:spacing w:after="0"/>
        <w:ind w:left="0"/>
        <w:jc w:val="both"/>
      </w:pPr>
      <w:r>
        <w:rPr>
          <w:rFonts w:ascii="Times New Roman"/>
          <w:b w:val="false"/>
          <w:i w:val="false"/>
          <w:color w:val="000000"/>
          <w:sz w:val="28"/>
        </w:rPr>
        <w:t xml:space="preserve">
      1. Дәрілік түрі: _________________________________________________ </w:t>
      </w:r>
    </w:p>
    <w:bookmarkEnd w:id="80"/>
    <w:bookmarkStart w:name="z87" w:id="81"/>
    <w:p>
      <w:pPr>
        <w:spacing w:after="0"/>
        <w:ind w:left="0"/>
        <w:jc w:val="both"/>
      </w:pPr>
      <w:r>
        <w:rPr>
          <w:rFonts w:ascii="Times New Roman"/>
          <w:b w:val="false"/>
          <w:i w:val="false"/>
          <w:color w:val="000000"/>
          <w:sz w:val="28"/>
        </w:rPr>
        <w:t xml:space="preserve">
      2. Құрамы: ____________________________________________________ </w:t>
      </w:r>
    </w:p>
    <w:bookmarkEnd w:id="81"/>
    <w:p>
      <w:pPr>
        <w:spacing w:after="0"/>
        <w:ind w:left="0"/>
        <w:jc w:val="both"/>
      </w:pPr>
      <w:r>
        <w:rPr>
          <w:rFonts w:ascii="Times New Roman"/>
          <w:b w:val="false"/>
          <w:i w:val="false"/>
          <w:color w:val="000000"/>
          <w:sz w:val="28"/>
        </w:rPr>
        <w:t xml:space="preserve">
      ____________________________________________________________________ </w:t>
      </w:r>
    </w:p>
    <w:bookmarkStart w:name="z88" w:id="82"/>
    <w:p>
      <w:pPr>
        <w:spacing w:after="0"/>
        <w:ind w:left="0"/>
        <w:jc w:val="both"/>
      </w:pPr>
      <w:r>
        <w:rPr>
          <w:rFonts w:ascii="Times New Roman"/>
          <w:b w:val="false"/>
          <w:i w:val="false"/>
          <w:color w:val="000000"/>
          <w:sz w:val="28"/>
        </w:rPr>
        <w:t xml:space="preserve">
      3. Мақсаты: ____________________________________________________ </w:t>
      </w:r>
    </w:p>
    <w:bookmarkEnd w:id="82"/>
    <w:p>
      <w:pPr>
        <w:spacing w:after="0"/>
        <w:ind w:left="0"/>
        <w:jc w:val="both"/>
      </w:pPr>
      <w:r>
        <w:rPr>
          <w:rFonts w:ascii="Times New Roman"/>
          <w:b w:val="false"/>
          <w:i w:val="false"/>
          <w:color w:val="000000"/>
          <w:sz w:val="28"/>
        </w:rPr>
        <w:t xml:space="preserve">
      ____________________________________________________________________ </w:t>
      </w:r>
    </w:p>
    <w:bookmarkStart w:name="z89" w:id="83"/>
    <w:p>
      <w:pPr>
        <w:spacing w:after="0"/>
        <w:ind w:left="0"/>
        <w:jc w:val="both"/>
      </w:pPr>
      <w:r>
        <w:rPr>
          <w:rFonts w:ascii="Times New Roman"/>
          <w:b w:val="false"/>
          <w:i w:val="false"/>
          <w:color w:val="000000"/>
          <w:sz w:val="28"/>
        </w:rPr>
        <w:t xml:space="preserve">
      4. Көрсетілетін қызметті алушы (мекенжайы (заңды мекенжайы), почталық </w:t>
      </w:r>
    </w:p>
    <w:bookmarkEnd w:id="83"/>
    <w:p>
      <w:pPr>
        <w:spacing w:after="0"/>
        <w:ind w:left="0"/>
        <w:jc w:val="both"/>
      </w:pPr>
      <w:r>
        <w:rPr>
          <w:rFonts w:ascii="Times New Roman"/>
          <w:b w:val="false"/>
          <w:i w:val="false"/>
          <w:color w:val="000000"/>
          <w:sz w:val="28"/>
        </w:rPr>
        <w:t xml:space="preserve">
      мекенжайы, телефоны, электрондық почтасы):_________________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90" w:id="84"/>
    <w:p>
      <w:pPr>
        <w:spacing w:after="0"/>
        <w:ind w:left="0"/>
        <w:jc w:val="both"/>
      </w:pPr>
      <w:r>
        <w:rPr>
          <w:rFonts w:ascii="Times New Roman"/>
          <w:b w:val="false"/>
          <w:i w:val="false"/>
          <w:color w:val="000000"/>
          <w:sz w:val="28"/>
        </w:rPr>
        <w:t xml:space="preserve">
      5. Көрсетілетін қызметті алушының өкілі (аты, әкесінің аты (бар болса), тегі, телефоны, </w:t>
      </w:r>
    </w:p>
    <w:bookmarkEnd w:id="84"/>
    <w:p>
      <w:pPr>
        <w:spacing w:after="0"/>
        <w:ind w:left="0"/>
        <w:jc w:val="both"/>
      </w:pPr>
      <w:r>
        <w:rPr>
          <w:rFonts w:ascii="Times New Roman"/>
          <w:b w:val="false"/>
          <w:i w:val="false"/>
          <w:color w:val="000000"/>
          <w:sz w:val="28"/>
        </w:rPr>
        <w:t xml:space="preserve">
      электрондық почтасы)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91" w:id="85"/>
    <w:p>
      <w:pPr>
        <w:spacing w:after="0"/>
        <w:ind w:left="0"/>
        <w:jc w:val="both"/>
      </w:pPr>
      <w:r>
        <w:rPr>
          <w:rFonts w:ascii="Times New Roman"/>
          <w:b w:val="false"/>
          <w:i w:val="false"/>
          <w:color w:val="000000"/>
          <w:sz w:val="28"/>
        </w:rPr>
        <w:t xml:space="preserve">
      6. Көрсетілетін қызметті алушының банктік деректемелері: ____________ </w:t>
      </w:r>
    </w:p>
    <w:bookmarkEnd w:id="8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92" w:id="86"/>
    <w:p>
      <w:pPr>
        <w:spacing w:after="0"/>
        <w:ind w:left="0"/>
        <w:jc w:val="both"/>
      </w:pPr>
      <w:r>
        <w:rPr>
          <w:rFonts w:ascii="Times New Roman"/>
          <w:b w:val="false"/>
          <w:i w:val="false"/>
          <w:color w:val="000000"/>
          <w:sz w:val="28"/>
        </w:rPr>
        <w:t xml:space="preserve">
      7. Әзірлеуші (атауы, мекенжайы (заңды мекенжайы) және почталық мекенжайы, </w:t>
      </w:r>
    </w:p>
    <w:bookmarkEnd w:id="86"/>
    <w:p>
      <w:pPr>
        <w:spacing w:after="0"/>
        <w:ind w:left="0"/>
        <w:jc w:val="both"/>
      </w:pPr>
      <w:r>
        <w:rPr>
          <w:rFonts w:ascii="Times New Roman"/>
          <w:b w:val="false"/>
          <w:i w:val="false"/>
          <w:color w:val="000000"/>
          <w:sz w:val="28"/>
        </w:rPr>
        <w:t xml:space="preserve">
      байланыс деректері):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93" w:id="87"/>
    <w:p>
      <w:pPr>
        <w:spacing w:after="0"/>
        <w:ind w:left="0"/>
        <w:jc w:val="both"/>
      </w:pPr>
      <w:r>
        <w:rPr>
          <w:rFonts w:ascii="Times New Roman"/>
          <w:b w:val="false"/>
          <w:i w:val="false"/>
          <w:color w:val="000000"/>
          <w:sz w:val="28"/>
        </w:rPr>
        <w:t xml:space="preserve">
      8. Өндіруші (атауы, мекенжайы (заңды мекенжайы) және почталық мекенжайы, </w:t>
      </w:r>
    </w:p>
    <w:bookmarkEnd w:id="87"/>
    <w:p>
      <w:pPr>
        <w:spacing w:after="0"/>
        <w:ind w:left="0"/>
        <w:jc w:val="both"/>
      </w:pPr>
      <w:r>
        <w:rPr>
          <w:rFonts w:ascii="Times New Roman"/>
          <w:b w:val="false"/>
          <w:i w:val="false"/>
          <w:color w:val="000000"/>
          <w:sz w:val="28"/>
        </w:rPr>
        <w:t xml:space="preserve">
      байланыс деректері):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94" w:id="88"/>
    <w:p>
      <w:pPr>
        <w:spacing w:after="0"/>
        <w:ind w:left="0"/>
        <w:jc w:val="both"/>
      </w:pPr>
      <w:r>
        <w:rPr>
          <w:rFonts w:ascii="Times New Roman"/>
          <w:b w:val="false"/>
          <w:i w:val="false"/>
          <w:color w:val="000000"/>
          <w:sz w:val="28"/>
        </w:rPr>
        <w:t xml:space="preserve">
      9. Өтінішке Қазақстан Республикасы Ауыл шаруашылығы министрінің 2014 жылғы </w:t>
      </w:r>
    </w:p>
    <w:bookmarkEnd w:id="88"/>
    <w:p>
      <w:pPr>
        <w:spacing w:after="0"/>
        <w:ind w:left="0"/>
        <w:jc w:val="both"/>
      </w:pPr>
      <w:r>
        <w:rPr>
          <w:rFonts w:ascii="Times New Roman"/>
          <w:b w:val="false"/>
          <w:i w:val="false"/>
          <w:color w:val="000000"/>
          <w:sz w:val="28"/>
        </w:rPr>
        <w:t xml:space="preserve">
      28 қарашадағы № 7-1/625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w:t>
      </w:r>
    </w:p>
    <w:p>
      <w:pPr>
        <w:spacing w:after="0"/>
        <w:ind w:left="0"/>
        <w:jc w:val="both"/>
      </w:pPr>
      <w:r>
        <w:rPr>
          <w:rFonts w:ascii="Times New Roman"/>
          <w:b w:val="false"/>
          <w:i w:val="false"/>
          <w:color w:val="000000"/>
          <w:sz w:val="28"/>
        </w:rPr>
        <w:t xml:space="preserve">
      мемлекеттік тіркеу тізілімінде № 10298 болып тіркелген) Жаңа, жетілдірілген </w:t>
      </w:r>
    </w:p>
    <w:p>
      <w:pPr>
        <w:spacing w:after="0"/>
        <w:ind w:left="0"/>
        <w:jc w:val="both"/>
      </w:pPr>
      <w:r>
        <w:rPr>
          <w:rFonts w:ascii="Times New Roman"/>
          <w:b w:val="false"/>
          <w:i w:val="false"/>
          <w:color w:val="000000"/>
          <w:sz w:val="28"/>
        </w:rPr>
        <w:t xml:space="preserve">
      ветеринариялық препараттарға, жемшөп қоспаларына нормативтік- техникалық </w:t>
      </w:r>
    </w:p>
    <w:p>
      <w:pPr>
        <w:spacing w:after="0"/>
        <w:ind w:left="0"/>
        <w:jc w:val="both"/>
      </w:pPr>
      <w:r>
        <w:rPr>
          <w:rFonts w:ascii="Times New Roman"/>
          <w:b w:val="false"/>
          <w:i w:val="false"/>
          <w:color w:val="000000"/>
          <w:sz w:val="28"/>
        </w:rPr>
        <w:t xml:space="preserve">
      құжаттаманы келісу қағидаларына 1-қосымшада көрсетілген құжаттар қоса </w:t>
      </w:r>
    </w:p>
    <w:p>
      <w:pPr>
        <w:spacing w:after="0"/>
        <w:ind w:left="0"/>
        <w:jc w:val="both"/>
      </w:pPr>
      <w:r>
        <w:rPr>
          <w:rFonts w:ascii="Times New Roman"/>
          <w:b w:val="false"/>
          <w:i w:val="false"/>
          <w:color w:val="000000"/>
          <w:sz w:val="28"/>
        </w:rPr>
        <w:t xml:space="preserve">
      беріледі: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w:t>
      </w:r>
    </w:p>
    <w:p>
      <w:pPr>
        <w:spacing w:after="0"/>
        <w:ind w:left="0"/>
        <w:jc w:val="both"/>
      </w:pPr>
      <w:r>
        <w:rPr>
          <w:rFonts w:ascii="Times New Roman"/>
          <w:b w:val="false"/>
          <w:i w:val="false"/>
          <w:color w:val="000000"/>
          <w:sz w:val="28"/>
        </w:rPr>
        <w:t xml:space="preserve">
      заңнамасына сәйкес дұрыс емес мәліметтерді ұсынғаным үшін жауапкершілік туралы </w:t>
      </w:r>
    </w:p>
    <w:p>
      <w:pPr>
        <w:spacing w:after="0"/>
        <w:ind w:left="0"/>
        <w:jc w:val="both"/>
      </w:pPr>
      <w:r>
        <w:rPr>
          <w:rFonts w:ascii="Times New Roman"/>
          <w:b w:val="false"/>
          <w:i w:val="false"/>
          <w:color w:val="000000"/>
          <w:sz w:val="28"/>
        </w:rPr>
        <w:t xml:space="preserve">
      хабардармын және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сондай-ақ дербес деректерді жинауға, өңдеуге келісім беремін </w:t>
      </w:r>
    </w:p>
    <w:bookmarkStart w:name="z95" w:id="89"/>
    <w:p>
      <w:pPr>
        <w:spacing w:after="0"/>
        <w:ind w:left="0"/>
        <w:jc w:val="both"/>
      </w:pPr>
      <w:r>
        <w:rPr>
          <w:rFonts w:ascii="Times New Roman"/>
          <w:b w:val="false"/>
          <w:i w:val="false"/>
          <w:color w:val="000000"/>
          <w:sz w:val="28"/>
        </w:rPr>
        <w:t xml:space="preserve">
      10. Өтініш берілді: 20___________жыл "____" ___________________ </w:t>
      </w:r>
    </w:p>
    <w:bookmarkEnd w:id="89"/>
    <w:p>
      <w:pPr>
        <w:spacing w:after="0"/>
        <w:ind w:left="0"/>
        <w:jc w:val="both"/>
      </w:pPr>
      <w:r>
        <w:rPr>
          <w:rFonts w:ascii="Times New Roman"/>
          <w:b w:val="false"/>
          <w:i w:val="false"/>
          <w:color w:val="000000"/>
          <w:sz w:val="28"/>
        </w:rPr>
        <w:t xml:space="preserve">
      _________________ 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 жетілдірілген </w:t>
            </w:r>
            <w:r>
              <w:br/>
            </w:r>
            <w:r>
              <w:rPr>
                <w:rFonts w:ascii="Times New Roman"/>
                <w:b w:val="false"/>
                <w:i w:val="false"/>
                <w:color w:val="000000"/>
                <w:sz w:val="20"/>
              </w:rPr>
              <w:t xml:space="preserve">ветеринариялық препараттарға, </w:t>
            </w:r>
            <w:r>
              <w:br/>
            </w:r>
            <w:r>
              <w:rPr>
                <w:rFonts w:ascii="Times New Roman"/>
                <w:b w:val="false"/>
                <w:i w:val="false"/>
                <w:color w:val="000000"/>
                <w:sz w:val="20"/>
              </w:rPr>
              <w:t xml:space="preserve">жемшөп қоспаларына </w:t>
            </w:r>
            <w:r>
              <w:br/>
            </w:r>
            <w:r>
              <w:rPr>
                <w:rFonts w:ascii="Times New Roman"/>
                <w:b w:val="false"/>
                <w:i w:val="false"/>
                <w:color w:val="000000"/>
                <w:sz w:val="20"/>
              </w:rPr>
              <w:t xml:space="preserve">нормативтік-техникалық </w:t>
            </w:r>
            <w:r>
              <w:br/>
            </w:r>
            <w:r>
              <w:rPr>
                <w:rFonts w:ascii="Times New Roman"/>
                <w:b w:val="false"/>
                <w:i w:val="false"/>
                <w:color w:val="000000"/>
                <w:sz w:val="20"/>
              </w:rPr>
              <w:t xml:space="preserve">құжаттаманы келісу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7" w:id="90"/>
    <w:p>
      <w:pPr>
        <w:spacing w:after="0"/>
        <w:ind w:left="0"/>
        <w:jc w:val="left"/>
      </w:pPr>
      <w:r>
        <w:rPr>
          <w:rFonts w:ascii="Times New Roman"/>
          <w:b/>
          <w:i w:val="false"/>
          <w:color w:val="000000"/>
        </w:rPr>
        <w:t xml:space="preserve"> Ветеринариялық препаратқа, азықтық қоспаға арналған стандарттау жөніндегі құжат* құрылымы</w:t>
      </w:r>
    </w:p>
    <w:bookmarkEnd w:id="90"/>
    <w:bookmarkStart w:name="z98" w:id="91"/>
    <w:p>
      <w:pPr>
        <w:spacing w:after="0"/>
        <w:ind w:left="0"/>
        <w:jc w:val="both"/>
      </w:pPr>
      <w:r>
        <w:rPr>
          <w:rFonts w:ascii="Times New Roman"/>
          <w:b w:val="false"/>
          <w:i w:val="false"/>
          <w:color w:val="000000"/>
          <w:sz w:val="28"/>
        </w:rPr>
        <w:t>
      1. 1-тарау "Ветеринариялық препаратты, азықтық қоспаны қолдану саласы".</w:t>
      </w:r>
    </w:p>
    <w:bookmarkEnd w:id="91"/>
    <w:bookmarkStart w:name="z99" w:id="92"/>
    <w:p>
      <w:pPr>
        <w:spacing w:after="0"/>
        <w:ind w:left="0"/>
        <w:jc w:val="both"/>
      </w:pPr>
      <w:r>
        <w:rPr>
          <w:rFonts w:ascii="Times New Roman"/>
          <w:b w:val="false"/>
          <w:i w:val="false"/>
          <w:color w:val="000000"/>
          <w:sz w:val="28"/>
        </w:rPr>
        <w:t>
      2. 2-тарау "Нормативтік сілтемелер".</w:t>
      </w:r>
    </w:p>
    <w:bookmarkEnd w:id="92"/>
    <w:bookmarkStart w:name="z100" w:id="93"/>
    <w:p>
      <w:pPr>
        <w:spacing w:after="0"/>
        <w:ind w:left="0"/>
        <w:jc w:val="both"/>
      </w:pPr>
      <w:r>
        <w:rPr>
          <w:rFonts w:ascii="Times New Roman"/>
          <w:b w:val="false"/>
          <w:i w:val="false"/>
          <w:color w:val="000000"/>
          <w:sz w:val="28"/>
        </w:rPr>
        <w:t>
      3. 3-тарау "Ветеринариялық препаратқа, азықтық қоспаларға қойылатын техникалық (технологиялық) талаптар":</w:t>
      </w:r>
    </w:p>
    <w:bookmarkEnd w:id="93"/>
    <w:bookmarkStart w:name="z101" w:id="94"/>
    <w:p>
      <w:pPr>
        <w:spacing w:after="0"/>
        <w:ind w:left="0"/>
        <w:jc w:val="both"/>
      </w:pPr>
      <w:r>
        <w:rPr>
          <w:rFonts w:ascii="Times New Roman"/>
          <w:b w:val="false"/>
          <w:i w:val="false"/>
          <w:color w:val="000000"/>
          <w:sz w:val="28"/>
        </w:rPr>
        <w:t>
      1) ветеринариялық препараттың, азықтық қоспаның сыртқы түрі (түсі, консистенциясы және басқа көрсеткіштері);</w:t>
      </w:r>
    </w:p>
    <w:bookmarkEnd w:id="94"/>
    <w:bookmarkStart w:name="z102" w:id="95"/>
    <w:p>
      <w:pPr>
        <w:spacing w:after="0"/>
        <w:ind w:left="0"/>
        <w:jc w:val="both"/>
      </w:pPr>
      <w:r>
        <w:rPr>
          <w:rFonts w:ascii="Times New Roman"/>
          <w:b w:val="false"/>
          <w:i w:val="false"/>
          <w:color w:val="000000"/>
          <w:sz w:val="28"/>
        </w:rPr>
        <w:t xml:space="preserve">
      2) ветеринариялық препараттың, азықтық қоспаның дәрілік түрі (таблетка, судаерігіш ұнтақ, сұйық, жақпамай, эмульсия, тұнба, болюс, шәрбат, қайнатпа, капсула, түйіршік, драже және басқа нысандары); </w:t>
      </w:r>
    </w:p>
    <w:bookmarkEnd w:id="95"/>
    <w:bookmarkStart w:name="z103" w:id="96"/>
    <w:p>
      <w:pPr>
        <w:spacing w:after="0"/>
        <w:ind w:left="0"/>
        <w:jc w:val="both"/>
      </w:pPr>
      <w:r>
        <w:rPr>
          <w:rFonts w:ascii="Times New Roman"/>
          <w:b w:val="false"/>
          <w:i w:val="false"/>
          <w:color w:val="000000"/>
          <w:sz w:val="28"/>
        </w:rPr>
        <w:t>
      3) ветеринариялық препараттың, азықтық қоспалардың оралу/құйылу нысаны (ампулалар, флакондар, аэрозольды баллондар, банкалар, бөтелкелер, шприц-тюбиктер, конвалюта, пакеттер, қораптар, жәшіктер және басқа сыйымдылықтар);</w:t>
      </w:r>
    </w:p>
    <w:bookmarkEnd w:id="96"/>
    <w:bookmarkStart w:name="z104" w:id="97"/>
    <w:p>
      <w:pPr>
        <w:spacing w:after="0"/>
        <w:ind w:left="0"/>
        <w:jc w:val="both"/>
      </w:pPr>
      <w:r>
        <w:rPr>
          <w:rFonts w:ascii="Times New Roman"/>
          <w:b w:val="false"/>
          <w:i w:val="false"/>
          <w:color w:val="000000"/>
          <w:sz w:val="28"/>
        </w:rPr>
        <w:t xml:space="preserve">
      4) ерігіштігі (құрғақ/лиофильденген ветеринариялық препараттар, азықтық қоспалар үшін – еріткіштің түрі, еру мерзімі); </w:t>
      </w:r>
    </w:p>
    <w:bookmarkEnd w:id="97"/>
    <w:bookmarkStart w:name="z105" w:id="98"/>
    <w:p>
      <w:pPr>
        <w:spacing w:after="0"/>
        <w:ind w:left="0"/>
        <w:jc w:val="both"/>
      </w:pPr>
      <w:r>
        <w:rPr>
          <w:rFonts w:ascii="Times New Roman"/>
          <w:b w:val="false"/>
          <w:i w:val="false"/>
          <w:color w:val="000000"/>
          <w:sz w:val="28"/>
        </w:rPr>
        <w:t>
      5) бөгде қоспалардың, зеңдердің, бұзылмаған үлпектердің болуы (ерігеннен кейін – құрғақ препараттар үшін);</w:t>
      </w:r>
    </w:p>
    <w:bookmarkEnd w:id="98"/>
    <w:bookmarkStart w:name="z106" w:id="99"/>
    <w:p>
      <w:pPr>
        <w:spacing w:after="0"/>
        <w:ind w:left="0"/>
        <w:jc w:val="both"/>
      </w:pPr>
      <w:r>
        <w:rPr>
          <w:rFonts w:ascii="Times New Roman"/>
          <w:b w:val="false"/>
          <w:i w:val="false"/>
          <w:color w:val="000000"/>
          <w:sz w:val="28"/>
        </w:rPr>
        <w:t>
      6) вакуумның болуы (құрғақ/лиофильденген ветеринариялық препараттар үшін);</w:t>
      </w:r>
    </w:p>
    <w:bookmarkEnd w:id="99"/>
    <w:bookmarkStart w:name="z107" w:id="100"/>
    <w:p>
      <w:pPr>
        <w:spacing w:after="0"/>
        <w:ind w:left="0"/>
        <w:jc w:val="both"/>
      </w:pPr>
      <w:r>
        <w:rPr>
          <w:rFonts w:ascii="Times New Roman"/>
          <w:b w:val="false"/>
          <w:i w:val="false"/>
          <w:color w:val="000000"/>
          <w:sz w:val="28"/>
        </w:rPr>
        <w:t>
      7) орамдардың және тығындардың бүтіндігі;</w:t>
      </w:r>
    </w:p>
    <w:bookmarkEnd w:id="100"/>
    <w:bookmarkStart w:name="z108" w:id="101"/>
    <w:p>
      <w:pPr>
        <w:spacing w:after="0"/>
        <w:ind w:left="0"/>
        <w:jc w:val="both"/>
      </w:pPr>
      <w:r>
        <w:rPr>
          <w:rFonts w:ascii="Times New Roman"/>
          <w:b w:val="false"/>
          <w:i w:val="false"/>
          <w:color w:val="000000"/>
          <w:sz w:val="28"/>
        </w:rPr>
        <w:t>
      8) сутегі иондарының көрсеткіштері туралы ақпаратты қамтиды.</w:t>
      </w:r>
    </w:p>
    <w:bookmarkEnd w:id="101"/>
    <w:bookmarkStart w:name="z109" w:id="102"/>
    <w:p>
      <w:pPr>
        <w:spacing w:after="0"/>
        <w:ind w:left="0"/>
        <w:jc w:val="both"/>
      </w:pPr>
      <w:r>
        <w:rPr>
          <w:rFonts w:ascii="Times New Roman"/>
          <w:b w:val="false"/>
          <w:i w:val="false"/>
          <w:color w:val="000000"/>
          <w:sz w:val="28"/>
        </w:rPr>
        <w:t>
      4. 4-тарау "Ветеринариялық препаратқа, азықтық қоспаларға қойылатын биологиялық (биохимиялық, биофизикалық) талаптар" мынадай мәліміттерді қамтиды:</w:t>
      </w:r>
    </w:p>
    <w:bookmarkEnd w:id="102"/>
    <w:bookmarkStart w:name="z110" w:id="103"/>
    <w:p>
      <w:pPr>
        <w:spacing w:after="0"/>
        <w:ind w:left="0"/>
        <w:jc w:val="both"/>
      </w:pPr>
      <w:r>
        <w:rPr>
          <w:rFonts w:ascii="Times New Roman"/>
          <w:b w:val="false"/>
          <w:i w:val="false"/>
          <w:color w:val="000000"/>
          <w:sz w:val="28"/>
        </w:rPr>
        <w:t>
      1) 1 текше сантиметрде тіршілік етуге қабілетті микроорганизмдерді (микроорганизм титрі) қоса алғанда, ерекшелікті микроорганизмдердің жалпы құрамы, ветеринариялық препараттың, азықтық қоспалардың негізін/әсер етуші затын құрайтын ерекшелікті химиялық заттардың және басқа да заттардың, концентрациясы, сондай-ақ препараттың басқа да компоненттерінің концентрациясы (ветеринариялық препараттардың барлық түрлері үшін);</w:t>
      </w:r>
    </w:p>
    <w:bookmarkEnd w:id="103"/>
    <w:bookmarkStart w:name="z111" w:id="104"/>
    <w:p>
      <w:pPr>
        <w:spacing w:after="0"/>
        <w:ind w:left="0"/>
        <w:jc w:val="both"/>
      </w:pPr>
      <w:r>
        <w:rPr>
          <w:rFonts w:ascii="Times New Roman"/>
          <w:b w:val="false"/>
          <w:i w:val="false"/>
          <w:color w:val="000000"/>
          <w:sz w:val="28"/>
        </w:rPr>
        <w:t>
      2) ветеринариялық препараттың стерильдігі/бөгде микрофлоралармен контоминациясы (ветеринариялық препараттардың барлық түрлері үшін);</w:t>
      </w:r>
    </w:p>
    <w:bookmarkEnd w:id="104"/>
    <w:bookmarkStart w:name="z112" w:id="105"/>
    <w:p>
      <w:pPr>
        <w:spacing w:after="0"/>
        <w:ind w:left="0"/>
        <w:jc w:val="both"/>
      </w:pPr>
      <w:r>
        <w:rPr>
          <w:rFonts w:ascii="Times New Roman"/>
          <w:b w:val="false"/>
          <w:i w:val="false"/>
          <w:color w:val="000000"/>
          <w:sz w:val="28"/>
        </w:rPr>
        <w:t>
      3) белгілі ортада ветеринариялық препараттың негізін құрайтын микроорганизмнің өсу типтілігі/біртектілігі, оның колонияларының морфологиясы, қозғалғыштығы, капсула түзу мүмкіншілігі, түрлі түсті қатардың сипаттамасы, оның жасуша өсіріндісіндегі цитопатиялық әсер етуі (тірі микроорганизмдер негіз болып табылатын ветеринариялық препараттар үшін, бұл ретте соңғы параметр тек тірі вирустық препараттарға ғана қатысты);</w:t>
      </w:r>
    </w:p>
    <w:bookmarkEnd w:id="105"/>
    <w:bookmarkStart w:name="z113" w:id="106"/>
    <w:p>
      <w:pPr>
        <w:spacing w:after="0"/>
        <w:ind w:left="0"/>
        <w:jc w:val="both"/>
      </w:pPr>
      <w:r>
        <w:rPr>
          <w:rFonts w:ascii="Times New Roman"/>
          <w:b w:val="false"/>
          <w:i w:val="false"/>
          <w:color w:val="000000"/>
          <w:sz w:val="28"/>
        </w:rPr>
        <w:t>
      4) электрондық микроскопияны қоса алғанда жағындыдағы морфология/микроскопиядағы көрініс (тірі немесе өлтірілген микроорганизмдер негіз болып табылатын ветеринариялық препараттар мен азықтық қоспалар үшін);</w:t>
      </w:r>
    </w:p>
    <w:bookmarkEnd w:id="106"/>
    <w:bookmarkStart w:name="z114" w:id="107"/>
    <w:p>
      <w:pPr>
        <w:spacing w:after="0"/>
        <w:ind w:left="0"/>
        <w:jc w:val="both"/>
      </w:pPr>
      <w:r>
        <w:rPr>
          <w:rFonts w:ascii="Times New Roman"/>
          <w:b w:val="false"/>
          <w:i w:val="false"/>
          <w:color w:val="000000"/>
          <w:sz w:val="28"/>
        </w:rPr>
        <w:t>
      5) сезімталдықтың, ерекшеліктің шегі/шамасы (диагностикада немесе ветеринариялық-санитариялық сараптауда қолданылатын ветеринариялық препараттар үшін);</w:t>
      </w:r>
    </w:p>
    <w:bookmarkEnd w:id="107"/>
    <w:bookmarkStart w:name="z115" w:id="108"/>
    <w:p>
      <w:pPr>
        <w:spacing w:after="0"/>
        <w:ind w:left="0"/>
        <w:jc w:val="both"/>
      </w:pPr>
      <w:r>
        <w:rPr>
          <w:rFonts w:ascii="Times New Roman"/>
          <w:b w:val="false"/>
          <w:i w:val="false"/>
          <w:color w:val="000000"/>
          <w:sz w:val="28"/>
        </w:rPr>
        <w:t>
      6) электрофорез, хроматографирлеу, сүзу (ультрасүзуді қоса алғанда), элюирлеу/элюцилеу, айдау және ветеринариялық препараттағы әсер етуші заттың болуын басқа физикалық және химиялық әдістермен айқындаудың нәтижелері (химиялық-фармацевтикалық препараттар, антибиотиктер, дәрумендер, гормондар және басқа биологиялық белсенді заттар үшін);</w:t>
      </w:r>
    </w:p>
    <w:bookmarkEnd w:id="108"/>
    <w:bookmarkStart w:name="z116" w:id="109"/>
    <w:p>
      <w:pPr>
        <w:spacing w:after="0"/>
        <w:ind w:left="0"/>
        <w:jc w:val="both"/>
      </w:pPr>
      <w:r>
        <w:rPr>
          <w:rFonts w:ascii="Times New Roman"/>
          <w:b w:val="false"/>
          <w:i w:val="false"/>
          <w:color w:val="000000"/>
          <w:sz w:val="28"/>
        </w:rPr>
        <w:t>
      7) зиянсыздығы/реактогендігі (барлық ветеринариялық препараттар мен азықтық қоспалар үшін);</w:t>
      </w:r>
    </w:p>
    <w:bookmarkEnd w:id="109"/>
    <w:bookmarkStart w:name="z117" w:id="110"/>
    <w:p>
      <w:pPr>
        <w:spacing w:after="0"/>
        <w:ind w:left="0"/>
        <w:jc w:val="both"/>
      </w:pPr>
      <w:r>
        <w:rPr>
          <w:rFonts w:ascii="Times New Roman"/>
          <w:b w:val="false"/>
          <w:i w:val="false"/>
          <w:color w:val="000000"/>
          <w:sz w:val="28"/>
        </w:rPr>
        <w:t>
      8) қалдық вируленттілігі (өлтірілген/инактивацияланған микроорганизмдерден тұратын ветеринариялық препараттар үшін);</w:t>
      </w:r>
    </w:p>
    <w:bookmarkEnd w:id="110"/>
    <w:bookmarkStart w:name="z118" w:id="111"/>
    <w:p>
      <w:pPr>
        <w:spacing w:after="0"/>
        <w:ind w:left="0"/>
        <w:jc w:val="both"/>
      </w:pPr>
      <w:r>
        <w:rPr>
          <w:rFonts w:ascii="Times New Roman"/>
          <w:b w:val="false"/>
          <w:i w:val="false"/>
          <w:color w:val="000000"/>
          <w:sz w:val="28"/>
        </w:rPr>
        <w:t>
      9) санитариялық-гигиеналық нормалармен және қағидалармен белгіленген қалдық заттардың шекті жол берілген концентрациясының тиісті деңгейлерімен келісілетін антибиотиктерді, гормондарды қоса алғанда дәрілік заттар, химиялық-фармацевтикалық, радиофармацевтикалық препараттар қалдығының жануарлардың ағзасынан шығу мерзімдері;</w:t>
      </w:r>
    </w:p>
    <w:bookmarkEnd w:id="111"/>
    <w:bookmarkStart w:name="z119" w:id="112"/>
    <w:p>
      <w:pPr>
        <w:spacing w:after="0"/>
        <w:ind w:left="0"/>
        <w:jc w:val="both"/>
      </w:pPr>
      <w:r>
        <w:rPr>
          <w:rFonts w:ascii="Times New Roman"/>
          <w:b w:val="false"/>
          <w:i w:val="false"/>
          <w:color w:val="000000"/>
          <w:sz w:val="28"/>
        </w:rPr>
        <w:t>
      10) емдік/терапевтік әсері (жануарларды емдеу үшін пайдаланылатын ветеринариялық препараттар үшін), дезинфекция, дератизация және дезинсекция үшін пайдаланылатын ветеринариялық препараттар үшін тиімділігі;</w:t>
      </w:r>
    </w:p>
    <w:bookmarkEnd w:id="112"/>
    <w:bookmarkStart w:name="z120" w:id="113"/>
    <w:p>
      <w:pPr>
        <w:spacing w:after="0"/>
        <w:ind w:left="0"/>
        <w:jc w:val="both"/>
      </w:pPr>
      <w:r>
        <w:rPr>
          <w:rFonts w:ascii="Times New Roman"/>
          <w:b w:val="false"/>
          <w:i w:val="false"/>
          <w:color w:val="000000"/>
          <w:sz w:val="28"/>
        </w:rPr>
        <w:t>
      11) иммуногендігі (жануарлардың жұқпалы/инфекциялық ауруларының алдын алуға және емдеуге тағандайылған ветеринариялық препараттар үшін);</w:t>
      </w:r>
    </w:p>
    <w:bookmarkEnd w:id="113"/>
    <w:bookmarkStart w:name="z121" w:id="114"/>
    <w:p>
      <w:pPr>
        <w:spacing w:after="0"/>
        <w:ind w:left="0"/>
        <w:jc w:val="both"/>
      </w:pPr>
      <w:r>
        <w:rPr>
          <w:rFonts w:ascii="Times New Roman"/>
          <w:b w:val="false"/>
          <w:i w:val="false"/>
          <w:color w:val="000000"/>
          <w:sz w:val="28"/>
        </w:rPr>
        <w:t>
      12) әр түрлі температуралардағы жарамдылық мерзімі (барлық ветеринариялық препараттар мен азықтық қоспалар үшін).</w:t>
      </w:r>
    </w:p>
    <w:bookmarkEnd w:id="114"/>
    <w:bookmarkStart w:name="z122" w:id="115"/>
    <w:p>
      <w:pPr>
        <w:spacing w:after="0"/>
        <w:ind w:left="0"/>
        <w:jc w:val="both"/>
      </w:pPr>
      <w:r>
        <w:rPr>
          <w:rFonts w:ascii="Times New Roman"/>
          <w:b w:val="false"/>
          <w:i w:val="false"/>
          <w:color w:val="000000"/>
          <w:sz w:val="28"/>
        </w:rPr>
        <w:t>
      5. 5-тарау "Ветеринариялық препаратты, азықтық қоспаларды бақылау үшін пайдаланылатын шикізаттарға, материалдарға және жануарларға қойылатын талаптар (олардың ерекшеліктері)".</w:t>
      </w:r>
    </w:p>
    <w:bookmarkEnd w:id="115"/>
    <w:bookmarkStart w:name="z123" w:id="116"/>
    <w:p>
      <w:pPr>
        <w:spacing w:after="0"/>
        <w:ind w:left="0"/>
        <w:jc w:val="both"/>
      </w:pPr>
      <w:r>
        <w:rPr>
          <w:rFonts w:ascii="Times New Roman"/>
          <w:b w:val="false"/>
          <w:i w:val="false"/>
          <w:color w:val="000000"/>
          <w:sz w:val="28"/>
        </w:rPr>
        <w:t>
      6. 6-тарау Бастапқы және қайталама орамдардың макеттерін бере отырып "Орауға және таңбалауға қойылатын талаптар (олардың ерекшеліктері)".</w:t>
      </w:r>
    </w:p>
    <w:bookmarkEnd w:id="116"/>
    <w:bookmarkStart w:name="z124" w:id="117"/>
    <w:p>
      <w:pPr>
        <w:spacing w:after="0"/>
        <w:ind w:left="0"/>
        <w:jc w:val="both"/>
      </w:pPr>
      <w:r>
        <w:rPr>
          <w:rFonts w:ascii="Times New Roman"/>
          <w:b w:val="false"/>
          <w:i w:val="false"/>
          <w:color w:val="000000"/>
          <w:sz w:val="28"/>
        </w:rPr>
        <w:t>
      7. 7-тарау "Ветеринариялық препаратты, азықтық қоспаны пайдалану кезінде туындайтын дауаланатын жануарлар, құстар және жәндіктер үшін тәуекелдер".</w:t>
      </w:r>
    </w:p>
    <w:bookmarkEnd w:id="117"/>
    <w:bookmarkStart w:name="z125" w:id="118"/>
    <w:p>
      <w:pPr>
        <w:spacing w:after="0"/>
        <w:ind w:left="0"/>
        <w:jc w:val="both"/>
      </w:pPr>
      <w:r>
        <w:rPr>
          <w:rFonts w:ascii="Times New Roman"/>
          <w:b w:val="false"/>
          <w:i w:val="false"/>
          <w:color w:val="000000"/>
          <w:sz w:val="28"/>
        </w:rPr>
        <w:t>
      8. 8-тарау "Қауіпсіздікке және қоршаған ортаны қорғауға қойылатын талаптар".</w:t>
      </w:r>
    </w:p>
    <w:bookmarkEnd w:id="118"/>
    <w:bookmarkStart w:name="z126" w:id="119"/>
    <w:p>
      <w:pPr>
        <w:spacing w:after="0"/>
        <w:ind w:left="0"/>
        <w:jc w:val="both"/>
      </w:pPr>
      <w:r>
        <w:rPr>
          <w:rFonts w:ascii="Times New Roman"/>
          <w:b w:val="false"/>
          <w:i w:val="false"/>
          <w:color w:val="000000"/>
          <w:sz w:val="28"/>
        </w:rPr>
        <w:t>
      9. 9-тарау "Бақылауға арналған ветеринариялық препарат, азықтық қоспа сериясынан (партиясынан) ветеринариялық препараттың, азықтық қоспалардың сынамаларын қабылдау қағидалары және іріктеу әдісі".</w:t>
      </w:r>
    </w:p>
    <w:bookmarkEnd w:id="119"/>
    <w:bookmarkStart w:name="z127" w:id="120"/>
    <w:p>
      <w:pPr>
        <w:spacing w:after="0"/>
        <w:ind w:left="0"/>
        <w:jc w:val="both"/>
      </w:pPr>
      <w:r>
        <w:rPr>
          <w:rFonts w:ascii="Times New Roman"/>
          <w:b w:val="false"/>
          <w:i w:val="false"/>
          <w:color w:val="000000"/>
          <w:sz w:val="28"/>
        </w:rPr>
        <w:t>
      10. 10-тарау "Бақылау әдістері", мынадай мәлеметтерді қамтиды:</w:t>
      </w:r>
    </w:p>
    <w:bookmarkEnd w:id="120"/>
    <w:bookmarkStart w:name="z128" w:id="121"/>
    <w:p>
      <w:pPr>
        <w:spacing w:after="0"/>
        <w:ind w:left="0"/>
        <w:jc w:val="both"/>
      </w:pPr>
      <w:r>
        <w:rPr>
          <w:rFonts w:ascii="Times New Roman"/>
          <w:b w:val="false"/>
          <w:i w:val="false"/>
          <w:color w:val="000000"/>
          <w:sz w:val="28"/>
        </w:rPr>
        <w:t xml:space="preserve">
      1) бақылауға арналған ветеринариялық препарат, азықтық қоспа сериясынан (партиясынан) ветеринариялық препараттың, азықтық қоспалардың сынамаларын алу әдісі; </w:t>
      </w:r>
    </w:p>
    <w:bookmarkEnd w:id="121"/>
    <w:bookmarkStart w:name="z129" w:id="122"/>
    <w:p>
      <w:pPr>
        <w:spacing w:after="0"/>
        <w:ind w:left="0"/>
        <w:jc w:val="both"/>
      </w:pPr>
      <w:r>
        <w:rPr>
          <w:rFonts w:ascii="Times New Roman"/>
          <w:b w:val="false"/>
          <w:i w:val="false"/>
          <w:color w:val="000000"/>
          <w:sz w:val="28"/>
        </w:rPr>
        <w:t>
      2) 3 және 4-тармақтарда көрсетілген ветеринариялық препараттың, азықтық қоспаның әрбір параметріне жеке бақылау әдістері, мыналарды:</w:t>
      </w:r>
    </w:p>
    <w:bookmarkEnd w:id="122"/>
    <w:p>
      <w:pPr>
        <w:spacing w:after="0"/>
        <w:ind w:left="0"/>
        <w:jc w:val="both"/>
      </w:pPr>
      <w:r>
        <w:rPr>
          <w:rFonts w:ascii="Times New Roman"/>
          <w:b w:val="false"/>
          <w:i w:val="false"/>
          <w:color w:val="000000"/>
          <w:sz w:val="28"/>
        </w:rPr>
        <w:t>
      аппаратураны, материалдарды және реактивтерді;</w:t>
      </w:r>
    </w:p>
    <w:p>
      <w:pPr>
        <w:spacing w:after="0"/>
        <w:ind w:left="0"/>
        <w:jc w:val="both"/>
      </w:pPr>
      <w:r>
        <w:rPr>
          <w:rFonts w:ascii="Times New Roman"/>
          <w:b w:val="false"/>
          <w:i w:val="false"/>
          <w:color w:val="000000"/>
          <w:sz w:val="28"/>
        </w:rPr>
        <w:t xml:space="preserve">
      сынаққа дайындықты; </w:t>
      </w:r>
    </w:p>
    <w:p>
      <w:pPr>
        <w:spacing w:after="0"/>
        <w:ind w:left="0"/>
        <w:jc w:val="both"/>
      </w:pPr>
      <w:r>
        <w:rPr>
          <w:rFonts w:ascii="Times New Roman"/>
          <w:b w:val="false"/>
          <w:i w:val="false"/>
          <w:color w:val="000000"/>
          <w:sz w:val="28"/>
        </w:rPr>
        <w:t>
      сынақты жүргізуді;</w:t>
      </w:r>
    </w:p>
    <w:p>
      <w:pPr>
        <w:spacing w:after="0"/>
        <w:ind w:left="0"/>
        <w:jc w:val="both"/>
      </w:pPr>
      <w:r>
        <w:rPr>
          <w:rFonts w:ascii="Times New Roman"/>
          <w:b w:val="false"/>
          <w:i w:val="false"/>
          <w:color w:val="000000"/>
          <w:sz w:val="28"/>
        </w:rPr>
        <w:t>
      нәтижелерді өңдеуді;</w:t>
      </w:r>
    </w:p>
    <w:p>
      <w:pPr>
        <w:spacing w:after="0"/>
        <w:ind w:left="0"/>
        <w:jc w:val="both"/>
      </w:pPr>
      <w:r>
        <w:rPr>
          <w:rFonts w:ascii="Times New Roman"/>
          <w:b w:val="false"/>
          <w:i w:val="false"/>
          <w:color w:val="000000"/>
          <w:sz w:val="28"/>
        </w:rPr>
        <w:t>
      есептеу мысалдарын қоса алғанда.</w:t>
      </w:r>
    </w:p>
    <w:bookmarkStart w:name="z130" w:id="123"/>
    <w:p>
      <w:pPr>
        <w:spacing w:after="0"/>
        <w:ind w:left="0"/>
        <w:jc w:val="both"/>
      </w:pPr>
      <w:r>
        <w:rPr>
          <w:rFonts w:ascii="Times New Roman"/>
          <w:b w:val="false"/>
          <w:i w:val="false"/>
          <w:color w:val="000000"/>
          <w:sz w:val="28"/>
        </w:rPr>
        <w:t>
      11. 11-тарау "Тасымалдау және сақтау" көлік түрін, тасымалдау температурасын, тасымалдаудың ерекше шарттарын (қажет болған кезде), препаратты сақтау шарттарын айқындайды.</w:t>
      </w:r>
    </w:p>
    <w:bookmarkEnd w:id="123"/>
    <w:bookmarkStart w:name="z131" w:id="124"/>
    <w:p>
      <w:pPr>
        <w:spacing w:after="0"/>
        <w:ind w:left="0"/>
        <w:jc w:val="both"/>
      </w:pPr>
      <w:r>
        <w:rPr>
          <w:rFonts w:ascii="Times New Roman"/>
          <w:b w:val="false"/>
          <w:i w:val="false"/>
          <w:color w:val="000000"/>
          <w:sz w:val="28"/>
        </w:rPr>
        <w:t>
      12. 12-тарау "Қолдануға нұсқаулық".</w:t>
      </w:r>
    </w:p>
    <w:bookmarkEnd w:id="124"/>
    <w:bookmarkStart w:name="z132" w:id="125"/>
    <w:p>
      <w:pPr>
        <w:spacing w:after="0"/>
        <w:ind w:left="0"/>
        <w:jc w:val="both"/>
      </w:pPr>
      <w:r>
        <w:rPr>
          <w:rFonts w:ascii="Times New Roman"/>
          <w:b w:val="false"/>
          <w:i w:val="false"/>
          <w:color w:val="000000"/>
          <w:sz w:val="28"/>
        </w:rPr>
        <w:t>
      13. 13-тарау "Өндіруші-ұйымның кепілдемесі".</w:t>
      </w:r>
    </w:p>
    <w:bookmarkEnd w:id="125"/>
    <w:p>
      <w:pPr>
        <w:spacing w:after="0"/>
        <w:ind w:left="0"/>
        <w:jc w:val="both"/>
      </w:pPr>
      <w:r>
        <w:rPr>
          <w:rFonts w:ascii="Times New Roman"/>
          <w:b w:val="false"/>
          <w:i w:val="false"/>
          <w:color w:val="000000"/>
          <w:sz w:val="28"/>
        </w:rPr>
        <w:t>
      14. Қосымшалар:</w:t>
      </w:r>
    </w:p>
    <w:p>
      <w:pPr>
        <w:spacing w:after="0"/>
        <w:ind w:left="0"/>
        <w:jc w:val="both"/>
      </w:pPr>
      <w:r>
        <w:rPr>
          <w:rFonts w:ascii="Times New Roman"/>
          <w:b w:val="false"/>
          <w:i w:val="false"/>
          <w:color w:val="000000"/>
          <w:sz w:val="28"/>
        </w:rPr>
        <w:t>
      стандарттау жөніндегі құжатта сілтемелер бар нормативтік құжаттардың тізбесі;</w:t>
      </w:r>
    </w:p>
    <w:p>
      <w:pPr>
        <w:spacing w:after="0"/>
        <w:ind w:left="0"/>
        <w:jc w:val="both"/>
      </w:pPr>
      <w:r>
        <w:rPr>
          <w:rFonts w:ascii="Times New Roman"/>
          <w:b w:val="false"/>
          <w:i w:val="false"/>
          <w:color w:val="000000"/>
          <w:sz w:val="28"/>
        </w:rPr>
        <w:t>
      стандарттау жөніндегі құжатқа түсіндірме жазба.</w:t>
      </w:r>
    </w:p>
    <w:bookmarkStart w:name="z133" w:id="126"/>
    <w:p>
      <w:pPr>
        <w:spacing w:after="0"/>
        <w:ind w:left="0"/>
        <w:jc w:val="both"/>
      </w:pPr>
      <w:r>
        <w:rPr>
          <w:rFonts w:ascii="Times New Roman"/>
          <w:b w:val="false"/>
          <w:i w:val="false"/>
          <w:color w:val="000000"/>
          <w:sz w:val="28"/>
        </w:rPr>
        <w:t>
      Ескертпе:</w:t>
      </w:r>
    </w:p>
    <w:bookmarkEnd w:id="126"/>
    <w:p>
      <w:pPr>
        <w:spacing w:after="0"/>
        <w:ind w:left="0"/>
        <w:jc w:val="both"/>
      </w:pPr>
      <w:r>
        <w:rPr>
          <w:rFonts w:ascii="Times New Roman"/>
          <w:b w:val="false"/>
          <w:i w:val="false"/>
          <w:color w:val="000000"/>
          <w:sz w:val="28"/>
        </w:rPr>
        <w:t>
      * ветеринариялық препаратқа, азықтық қоспаға арналған халықаралық стандарттардың құрылымы осы қосымшада белгіленген құрылымның талаптарынан өзгеше болуы мүмкін. Бұл ретте, ветеринариялық препаратқа, азықтық қоспаға арналған халықаралық стандарттардың мазмұны осы қосымшаға сәйкес келуі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жетілдірілген</w:t>
            </w:r>
            <w:r>
              <w:br/>
            </w:r>
            <w:r>
              <w:rPr>
                <w:rFonts w:ascii="Times New Roman"/>
                <w:b w:val="false"/>
                <w:i w:val="false"/>
                <w:color w:val="000000"/>
                <w:sz w:val="20"/>
              </w:rPr>
              <w:t>ветеринариялық препараттарға,</w:t>
            </w:r>
            <w:r>
              <w:br/>
            </w:r>
            <w:r>
              <w:rPr>
                <w:rFonts w:ascii="Times New Roman"/>
                <w:b w:val="false"/>
                <w:i w:val="false"/>
                <w:color w:val="000000"/>
                <w:sz w:val="20"/>
              </w:rPr>
              <w:t xml:space="preserve">жемшөп қоспаларға </w:t>
            </w:r>
            <w:r>
              <w:br/>
            </w:r>
            <w:r>
              <w:rPr>
                <w:rFonts w:ascii="Times New Roman"/>
                <w:b w:val="false"/>
                <w:i w:val="false"/>
                <w:color w:val="000000"/>
                <w:sz w:val="20"/>
              </w:rPr>
              <w:t xml:space="preserve">нормативтік-техникалық </w:t>
            </w:r>
            <w:r>
              <w:br/>
            </w:r>
            <w:r>
              <w:rPr>
                <w:rFonts w:ascii="Times New Roman"/>
                <w:b w:val="false"/>
                <w:i w:val="false"/>
                <w:color w:val="000000"/>
                <w:sz w:val="20"/>
              </w:rPr>
              <w:t xml:space="preserve">құжаттаманы келісу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35" w:id="127"/>
    <w:p>
      <w:pPr>
        <w:spacing w:after="0"/>
        <w:ind w:left="0"/>
        <w:jc w:val="left"/>
      </w:pPr>
      <w:r>
        <w:rPr>
          <w:rFonts w:ascii="Times New Roman"/>
          <w:b/>
          <w:i w:val="false"/>
          <w:color w:val="000000"/>
        </w:rPr>
        <w:t xml:space="preserve"> Ветеринариялық препаратты, азықтық қоспаны дайындау және бақылау жөніндегі нұсқаулықтың құрылымы</w:t>
      </w:r>
    </w:p>
    <w:bookmarkEnd w:id="127"/>
    <w:bookmarkStart w:name="z136" w:id="128"/>
    <w:p>
      <w:pPr>
        <w:spacing w:after="0"/>
        <w:ind w:left="0"/>
        <w:jc w:val="both"/>
      </w:pPr>
      <w:r>
        <w:rPr>
          <w:rFonts w:ascii="Times New Roman"/>
          <w:b w:val="false"/>
          <w:i w:val="false"/>
          <w:color w:val="000000"/>
          <w:sz w:val="28"/>
        </w:rPr>
        <w:t>
      1. Титулды беті нормативтік-техникалық құжаттаманы (бұдан әрі – НТҚ) келісу және бекіту атрибуттарын, құжаттың және ветеринариялық препараттың, азықтық қоспаның толық атауын қамтиды, сондай-ақ НТҚ ауыстырылған жағдайда, оның орнына осы нұсқаулық енгізілетін құжатты көрсету қажет.</w:t>
      </w:r>
    </w:p>
    <w:bookmarkEnd w:id="128"/>
    <w:bookmarkStart w:name="z137" w:id="129"/>
    <w:p>
      <w:pPr>
        <w:spacing w:after="0"/>
        <w:ind w:left="0"/>
        <w:jc w:val="both"/>
      </w:pPr>
      <w:r>
        <w:rPr>
          <w:rFonts w:ascii="Times New Roman"/>
          <w:b w:val="false"/>
          <w:i w:val="false"/>
          <w:color w:val="000000"/>
          <w:sz w:val="28"/>
        </w:rPr>
        <w:t>
      2. 1-тарау "Жалпы бөлім" ветеринариялық препараттың, азықтық қоспаның толық және қысқаша атаулары, препараттың негізі/әсер етуші заты және олардың мақсаты туралы ақпаратты қамтиды.</w:t>
      </w:r>
    </w:p>
    <w:bookmarkEnd w:id="129"/>
    <w:bookmarkStart w:name="z138" w:id="130"/>
    <w:p>
      <w:pPr>
        <w:spacing w:after="0"/>
        <w:ind w:left="0"/>
        <w:jc w:val="both"/>
      </w:pPr>
      <w:r>
        <w:rPr>
          <w:rFonts w:ascii="Times New Roman"/>
          <w:b w:val="false"/>
          <w:i w:val="false"/>
          <w:color w:val="000000"/>
          <w:sz w:val="28"/>
        </w:rPr>
        <w:t>
      3. 2-тарау "Ветеринариялық препараттың, азықтық қоспаның негізгі әсер етуші затының сипаты және сипаттамасы" микроорганизмдердің пайдалынылатын вакциналық және бақылау штамдары (вакциналарды, диагностикалық және емдік сарысуларды дайындаған жағдайда), химиялық заттардың құрылымы және қасиеттері (химиялық-фармацевтикалық препараттарды дайындаған кезде) және ветеринариялық препараттың, азықтық қоспаның басқа да сипаттамалары туралы ақпаратты қамтиды.</w:t>
      </w:r>
    </w:p>
    <w:bookmarkEnd w:id="130"/>
    <w:bookmarkStart w:name="z139" w:id="131"/>
    <w:p>
      <w:pPr>
        <w:spacing w:after="0"/>
        <w:ind w:left="0"/>
        <w:jc w:val="both"/>
      </w:pPr>
      <w:r>
        <w:rPr>
          <w:rFonts w:ascii="Times New Roman"/>
          <w:b w:val="false"/>
          <w:i w:val="false"/>
          <w:color w:val="000000"/>
          <w:sz w:val="28"/>
        </w:rPr>
        <w:t>
      4. 3-тарау "Көмекші материалдарды, қоректік орталарды және ерітінділерді алу және дайындау технологиясы" мынадай ақпаратты қамтиды:</w:t>
      </w:r>
    </w:p>
    <w:bookmarkEnd w:id="131"/>
    <w:bookmarkStart w:name="z140" w:id="132"/>
    <w:p>
      <w:pPr>
        <w:spacing w:after="0"/>
        <w:ind w:left="0"/>
        <w:jc w:val="both"/>
      </w:pPr>
      <w:r>
        <w:rPr>
          <w:rFonts w:ascii="Times New Roman"/>
          <w:b w:val="false"/>
          <w:i w:val="false"/>
          <w:color w:val="000000"/>
          <w:sz w:val="28"/>
        </w:rPr>
        <w:t>
      1) ыдыстарды дайындау және бақылау;</w:t>
      </w:r>
    </w:p>
    <w:bookmarkEnd w:id="132"/>
    <w:bookmarkStart w:name="z141" w:id="133"/>
    <w:p>
      <w:pPr>
        <w:spacing w:after="0"/>
        <w:ind w:left="0"/>
        <w:jc w:val="both"/>
      </w:pPr>
      <w:r>
        <w:rPr>
          <w:rFonts w:ascii="Times New Roman"/>
          <w:b w:val="false"/>
          <w:i w:val="false"/>
          <w:color w:val="000000"/>
          <w:sz w:val="28"/>
        </w:rPr>
        <w:t>
      2) резеңке бұйымдарды дайындау және бақылау;</w:t>
      </w:r>
    </w:p>
    <w:bookmarkEnd w:id="133"/>
    <w:bookmarkStart w:name="z142" w:id="134"/>
    <w:p>
      <w:pPr>
        <w:spacing w:after="0"/>
        <w:ind w:left="0"/>
        <w:jc w:val="both"/>
      </w:pPr>
      <w:r>
        <w:rPr>
          <w:rFonts w:ascii="Times New Roman"/>
          <w:b w:val="false"/>
          <w:i w:val="false"/>
          <w:color w:val="000000"/>
          <w:sz w:val="28"/>
        </w:rPr>
        <w:t>
      3) құралдарды дайындау және бақылау;</w:t>
      </w:r>
    </w:p>
    <w:bookmarkEnd w:id="134"/>
    <w:bookmarkStart w:name="z143" w:id="135"/>
    <w:p>
      <w:pPr>
        <w:spacing w:after="0"/>
        <w:ind w:left="0"/>
        <w:jc w:val="both"/>
      </w:pPr>
      <w:r>
        <w:rPr>
          <w:rFonts w:ascii="Times New Roman"/>
          <w:b w:val="false"/>
          <w:i w:val="false"/>
          <w:color w:val="000000"/>
          <w:sz w:val="28"/>
        </w:rPr>
        <w:t>
      4) реакторларды, аспаптарды және жабдықтарды дайындау және бақылау;</w:t>
      </w:r>
    </w:p>
    <w:bookmarkEnd w:id="135"/>
    <w:bookmarkStart w:name="z144" w:id="136"/>
    <w:p>
      <w:pPr>
        <w:spacing w:after="0"/>
        <w:ind w:left="0"/>
        <w:jc w:val="both"/>
      </w:pPr>
      <w:r>
        <w:rPr>
          <w:rFonts w:ascii="Times New Roman"/>
          <w:b w:val="false"/>
          <w:i w:val="false"/>
          <w:color w:val="000000"/>
          <w:sz w:val="28"/>
        </w:rPr>
        <w:t>
      5) ерітінділерді, қоректік орталарды, жасуша өсіріндісін және басқаларды дайындау және бақылау;</w:t>
      </w:r>
    </w:p>
    <w:bookmarkEnd w:id="136"/>
    <w:bookmarkStart w:name="z145" w:id="137"/>
    <w:p>
      <w:pPr>
        <w:spacing w:after="0"/>
        <w:ind w:left="0"/>
        <w:jc w:val="both"/>
      </w:pPr>
      <w:r>
        <w:rPr>
          <w:rFonts w:ascii="Times New Roman"/>
          <w:b w:val="false"/>
          <w:i w:val="false"/>
          <w:color w:val="000000"/>
          <w:sz w:val="28"/>
        </w:rPr>
        <w:t>
      6) пайдаланатын шикізат пен материалдардың ерекшелігі.</w:t>
      </w:r>
    </w:p>
    <w:bookmarkEnd w:id="137"/>
    <w:bookmarkStart w:name="z146" w:id="138"/>
    <w:p>
      <w:pPr>
        <w:spacing w:after="0"/>
        <w:ind w:left="0"/>
        <w:jc w:val="both"/>
      </w:pPr>
      <w:r>
        <w:rPr>
          <w:rFonts w:ascii="Times New Roman"/>
          <w:b w:val="false"/>
          <w:i w:val="false"/>
          <w:color w:val="000000"/>
          <w:sz w:val="28"/>
        </w:rPr>
        <w:t>
      5. 4-тарау "Ветеринариялық препаратты, азықтық қоспаларды дайындау технологиясы" ветеринариялық препаратты, азықтық қоспаларды дайындау және бақылау бойынша барлық рәсімдердің, операциялардың және сатылардың толық сипатын мыналарды қоса отырып, қамтиды:</w:t>
      </w:r>
    </w:p>
    <w:bookmarkEnd w:id="138"/>
    <w:bookmarkStart w:name="z147" w:id="139"/>
    <w:p>
      <w:pPr>
        <w:spacing w:after="0"/>
        <w:ind w:left="0"/>
        <w:jc w:val="both"/>
      </w:pPr>
      <w:r>
        <w:rPr>
          <w:rFonts w:ascii="Times New Roman"/>
          <w:b w:val="false"/>
          <w:i w:val="false"/>
          <w:color w:val="000000"/>
          <w:sz w:val="28"/>
        </w:rPr>
        <w:t>
      1) алынатын аралық және соңғы өнімдерді (себу материалын, матрицалық өсіріндіні, көбейтіндіні, жартылай фабрикаттарды, ветеринариялық препараттың, азықтық қоспаның өндірістік сериясын (партияны)) алу және бақылау;</w:t>
      </w:r>
    </w:p>
    <w:bookmarkEnd w:id="139"/>
    <w:bookmarkStart w:name="z148" w:id="140"/>
    <w:p>
      <w:pPr>
        <w:spacing w:after="0"/>
        <w:ind w:left="0"/>
        <w:jc w:val="both"/>
      </w:pPr>
      <w:r>
        <w:rPr>
          <w:rFonts w:ascii="Times New Roman"/>
          <w:b w:val="false"/>
          <w:i w:val="false"/>
          <w:color w:val="000000"/>
          <w:sz w:val="28"/>
        </w:rPr>
        <w:t>
      2) құю/буып-түю рәсімдерін қоса отырып, ветеринариялық препараттарды, азықтық қоспаларды өндіру (дайындау) технологиясын сипаттау;</w:t>
      </w:r>
    </w:p>
    <w:bookmarkEnd w:id="140"/>
    <w:bookmarkStart w:name="z149" w:id="141"/>
    <w:p>
      <w:pPr>
        <w:spacing w:after="0"/>
        <w:ind w:left="0"/>
        <w:jc w:val="both"/>
      </w:pPr>
      <w:r>
        <w:rPr>
          <w:rFonts w:ascii="Times New Roman"/>
          <w:b w:val="false"/>
          <w:i w:val="false"/>
          <w:color w:val="000000"/>
          <w:sz w:val="28"/>
        </w:rPr>
        <w:t>
      3) ветеринариялық препаратты, азықтық қоспаны лиофильді кептіру және оны тығындап жабу технологиясын сипаттау (құрғақ /лиофильденген ветеринариялық препараттар, азықтық қоспалар болған жағдайда);</w:t>
      </w:r>
    </w:p>
    <w:bookmarkEnd w:id="141"/>
    <w:bookmarkStart w:name="z150" w:id="142"/>
    <w:p>
      <w:pPr>
        <w:spacing w:after="0"/>
        <w:ind w:left="0"/>
        <w:jc w:val="both"/>
      </w:pPr>
      <w:r>
        <w:rPr>
          <w:rFonts w:ascii="Times New Roman"/>
          <w:b w:val="false"/>
          <w:i w:val="false"/>
          <w:color w:val="000000"/>
          <w:sz w:val="28"/>
        </w:rPr>
        <w:t>
      4) ветеринариялық препаратқа, азықтық қоспаға заттаңба жапсыру (көлемдері көрсетілген ампулалар, флакондар және ыдыстар);</w:t>
      </w:r>
    </w:p>
    <w:bookmarkEnd w:id="142"/>
    <w:bookmarkStart w:name="z151" w:id="143"/>
    <w:p>
      <w:pPr>
        <w:spacing w:after="0"/>
        <w:ind w:left="0"/>
        <w:jc w:val="both"/>
      </w:pPr>
      <w:r>
        <w:rPr>
          <w:rFonts w:ascii="Times New Roman"/>
          <w:b w:val="false"/>
          <w:i w:val="false"/>
          <w:color w:val="000000"/>
          <w:sz w:val="28"/>
        </w:rPr>
        <w:t>
      5) ветеринариялық препаратты, азықтық қоспаны орау (ыдыстарды көрсете отырып);</w:t>
      </w:r>
    </w:p>
    <w:bookmarkEnd w:id="143"/>
    <w:bookmarkStart w:name="z152" w:id="144"/>
    <w:p>
      <w:pPr>
        <w:spacing w:after="0"/>
        <w:ind w:left="0"/>
        <w:jc w:val="both"/>
      </w:pPr>
      <w:r>
        <w:rPr>
          <w:rFonts w:ascii="Times New Roman"/>
          <w:b w:val="false"/>
          <w:i w:val="false"/>
          <w:color w:val="000000"/>
          <w:sz w:val="28"/>
        </w:rPr>
        <w:t>
      6) ыдыстарды маркалау;</w:t>
      </w:r>
    </w:p>
    <w:bookmarkEnd w:id="144"/>
    <w:bookmarkStart w:name="z153" w:id="145"/>
    <w:p>
      <w:pPr>
        <w:spacing w:after="0"/>
        <w:ind w:left="0"/>
        <w:jc w:val="both"/>
      </w:pPr>
      <w:r>
        <w:rPr>
          <w:rFonts w:ascii="Times New Roman"/>
          <w:b w:val="false"/>
          <w:i w:val="false"/>
          <w:color w:val="000000"/>
          <w:sz w:val="28"/>
        </w:rPr>
        <w:t>
      7) ветеринариялық препаратты, азықтық қоспаны сақтау шарттары.</w:t>
      </w:r>
    </w:p>
    <w:bookmarkEnd w:id="145"/>
    <w:bookmarkStart w:name="z154" w:id="146"/>
    <w:p>
      <w:pPr>
        <w:spacing w:after="0"/>
        <w:ind w:left="0"/>
        <w:jc w:val="both"/>
      </w:pPr>
      <w:r>
        <w:rPr>
          <w:rFonts w:ascii="Times New Roman"/>
          <w:b w:val="false"/>
          <w:i w:val="false"/>
          <w:color w:val="000000"/>
          <w:sz w:val="28"/>
        </w:rPr>
        <w:t>
      6. 5-тарау "Өндірістік қалдықтарды зарарсыздандыру және одан әрі пайдалану".</w:t>
      </w:r>
    </w:p>
    <w:bookmarkEnd w:id="146"/>
    <w:bookmarkStart w:name="z155" w:id="147"/>
    <w:p>
      <w:pPr>
        <w:spacing w:after="0"/>
        <w:ind w:left="0"/>
        <w:jc w:val="both"/>
      </w:pPr>
      <w:r>
        <w:rPr>
          <w:rFonts w:ascii="Times New Roman"/>
          <w:b w:val="false"/>
          <w:i w:val="false"/>
          <w:color w:val="000000"/>
          <w:sz w:val="28"/>
        </w:rPr>
        <w:t>
      7. 6-тарау "Микроорганизмдердің бақылау штамымен жұмыс".</w:t>
      </w:r>
    </w:p>
    <w:bookmarkEnd w:id="147"/>
    <w:bookmarkStart w:name="z156" w:id="148"/>
    <w:p>
      <w:pPr>
        <w:spacing w:after="0"/>
        <w:ind w:left="0"/>
        <w:jc w:val="both"/>
      </w:pPr>
      <w:r>
        <w:rPr>
          <w:rFonts w:ascii="Times New Roman"/>
          <w:b w:val="false"/>
          <w:i w:val="false"/>
          <w:color w:val="000000"/>
          <w:sz w:val="28"/>
        </w:rPr>
        <w:t xml:space="preserve">
      8. 7-тарау "Ветеринариялық препаратты, азықтық қоспаларды өндіру кезінде қауіпсіз жұмыс және ветеринариялық-санитариялық режим қағидалары". </w:t>
      </w:r>
    </w:p>
    <w:bookmarkEnd w:id="148"/>
    <w:bookmarkStart w:name="z157" w:id="149"/>
    <w:p>
      <w:pPr>
        <w:spacing w:after="0"/>
        <w:ind w:left="0"/>
        <w:jc w:val="both"/>
      </w:pPr>
      <w:r>
        <w:rPr>
          <w:rFonts w:ascii="Times New Roman"/>
          <w:b w:val="false"/>
          <w:i w:val="false"/>
          <w:color w:val="000000"/>
          <w:sz w:val="28"/>
        </w:rPr>
        <w:t>
      9. 8-тарау "Өндірістік процестерді есепке алу (ветеринариялық есепке алу және есептіліктің нысандары ұсынылады)".</w:t>
      </w:r>
    </w:p>
    <w:bookmarkEnd w:id="149"/>
    <w:bookmarkStart w:name="z158" w:id="150"/>
    <w:p>
      <w:pPr>
        <w:spacing w:after="0"/>
        <w:ind w:left="0"/>
        <w:jc w:val="both"/>
      </w:pPr>
      <w:r>
        <w:rPr>
          <w:rFonts w:ascii="Times New Roman"/>
          <w:b w:val="false"/>
          <w:i w:val="false"/>
          <w:color w:val="000000"/>
          <w:sz w:val="28"/>
        </w:rPr>
        <w:t>
      10. 9-тарау "Қолданылатын жабдықтар мен аспаптардың ерекшелігі, сондай-ақ ветеринариялық препаратты, азықтық қоспаларды өндіру кезінде пайдаланылатын жануарлардың ерекшеліктері".</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жетілдірілген</w:t>
            </w:r>
            <w:r>
              <w:br/>
            </w:r>
            <w:r>
              <w:rPr>
                <w:rFonts w:ascii="Times New Roman"/>
                <w:b w:val="false"/>
                <w:i w:val="false"/>
                <w:color w:val="000000"/>
                <w:sz w:val="20"/>
              </w:rPr>
              <w:t>ветеринариялық препараттарға,</w:t>
            </w:r>
            <w:r>
              <w:br/>
            </w:r>
            <w:r>
              <w:rPr>
                <w:rFonts w:ascii="Times New Roman"/>
                <w:b w:val="false"/>
                <w:i w:val="false"/>
                <w:color w:val="000000"/>
                <w:sz w:val="20"/>
              </w:rPr>
              <w:t xml:space="preserve">жемшөп қоспаларға </w:t>
            </w:r>
            <w:r>
              <w:br/>
            </w:r>
            <w:r>
              <w:rPr>
                <w:rFonts w:ascii="Times New Roman"/>
                <w:b w:val="false"/>
                <w:i w:val="false"/>
                <w:color w:val="000000"/>
                <w:sz w:val="20"/>
              </w:rPr>
              <w:t xml:space="preserve">нормативтік-техникалық </w:t>
            </w:r>
            <w:r>
              <w:br/>
            </w:r>
            <w:r>
              <w:rPr>
                <w:rFonts w:ascii="Times New Roman"/>
                <w:b w:val="false"/>
                <w:i w:val="false"/>
                <w:color w:val="000000"/>
                <w:sz w:val="20"/>
              </w:rPr>
              <w:t xml:space="preserve">құжаттаманы келісу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60" w:id="151"/>
    <w:p>
      <w:pPr>
        <w:spacing w:after="0"/>
        <w:ind w:left="0"/>
        <w:jc w:val="left"/>
      </w:pPr>
      <w:r>
        <w:rPr>
          <w:rFonts w:ascii="Times New Roman"/>
          <w:b/>
          <w:i w:val="false"/>
          <w:color w:val="000000"/>
        </w:rPr>
        <w:t xml:space="preserve"> Ветеринариялық препаратты, азықтық қоспаны қолдану (пайдалану) жөніндегі тәлімдеменің (нұсқаулықтың) құрылымы</w:t>
      </w:r>
    </w:p>
    <w:bookmarkEnd w:id="151"/>
    <w:bookmarkStart w:name="z161" w:id="152"/>
    <w:p>
      <w:pPr>
        <w:spacing w:after="0"/>
        <w:ind w:left="0"/>
        <w:jc w:val="both"/>
      </w:pPr>
      <w:r>
        <w:rPr>
          <w:rFonts w:ascii="Times New Roman"/>
          <w:b w:val="false"/>
          <w:i w:val="false"/>
          <w:color w:val="000000"/>
          <w:sz w:val="28"/>
        </w:rPr>
        <w:t>
      1. Бірінші парақ бекіту атрибуттарымен, құжаттың толық атауы және (қажет болған кезде) орнына осы тәлімдеме (нұсқаулық) енгізілетін құжатты көрсете отырып.</w:t>
      </w:r>
    </w:p>
    <w:bookmarkEnd w:id="152"/>
    <w:bookmarkStart w:name="z162" w:id="153"/>
    <w:p>
      <w:pPr>
        <w:spacing w:after="0"/>
        <w:ind w:left="0"/>
        <w:jc w:val="both"/>
      </w:pPr>
      <w:r>
        <w:rPr>
          <w:rFonts w:ascii="Times New Roman"/>
          <w:b w:val="false"/>
          <w:i w:val="false"/>
          <w:color w:val="000000"/>
          <w:sz w:val="28"/>
        </w:rPr>
        <w:t>
      2. 1-тарау "Жалпы ережелер" препаратты, оның шығарылу нысанын қысқаша сипаттауды, препаратқа заттаңба жапсыру және таңбалау, орау, сақтау және тасымалдау тәсілдері туралы мәліметтерді, жарамсыз немесе пайдаланылмаған/соңына дейін толық пайдаланылмаған ветеринариялық препаратты, азықтық қоспаны жою әдістерін қамтиды.</w:t>
      </w:r>
    </w:p>
    <w:bookmarkEnd w:id="153"/>
    <w:bookmarkStart w:name="z163" w:id="154"/>
    <w:p>
      <w:pPr>
        <w:spacing w:after="0"/>
        <w:ind w:left="0"/>
        <w:jc w:val="both"/>
      </w:pPr>
      <w:r>
        <w:rPr>
          <w:rFonts w:ascii="Times New Roman"/>
          <w:b w:val="false"/>
          <w:i w:val="false"/>
          <w:color w:val="000000"/>
          <w:sz w:val="28"/>
        </w:rPr>
        <w:t>
      3. 2-тарау "Ветеринариялық препаратты, азықтық қоспаны қолдану тәртібі".</w:t>
      </w:r>
    </w:p>
    <w:bookmarkEnd w:id="154"/>
    <w:p>
      <w:pPr>
        <w:spacing w:after="0"/>
        <w:ind w:left="0"/>
        <w:jc w:val="both"/>
      </w:pPr>
      <w:r>
        <w:rPr>
          <w:rFonts w:ascii="Times New Roman"/>
          <w:b w:val="false"/>
          <w:i w:val="false"/>
          <w:color w:val="000000"/>
          <w:sz w:val="28"/>
        </w:rPr>
        <w:t>
      Ветеринариялық препарат үшін:</w:t>
      </w:r>
    </w:p>
    <w:bookmarkStart w:name="z164" w:id="155"/>
    <w:p>
      <w:pPr>
        <w:spacing w:after="0"/>
        <w:ind w:left="0"/>
        <w:jc w:val="both"/>
      </w:pPr>
      <w:r>
        <w:rPr>
          <w:rFonts w:ascii="Times New Roman"/>
          <w:b w:val="false"/>
          <w:i w:val="false"/>
          <w:color w:val="000000"/>
          <w:sz w:val="28"/>
        </w:rPr>
        <w:t>
      1) ветеринариялық препаратты пайдалану алдындағы дайындық рәсімдері, оның ішінде:</w:t>
      </w:r>
    </w:p>
    <w:bookmarkEnd w:id="155"/>
    <w:p>
      <w:pPr>
        <w:spacing w:after="0"/>
        <w:ind w:left="0"/>
        <w:jc w:val="both"/>
      </w:pPr>
      <w:r>
        <w:rPr>
          <w:rFonts w:ascii="Times New Roman"/>
          <w:b w:val="false"/>
          <w:i w:val="false"/>
          <w:color w:val="000000"/>
          <w:sz w:val="28"/>
        </w:rPr>
        <w:t>
      ветеринариялық препаратты пайдалануға/қолдануға құқылы адамның (ветеринариялық маманның) біліктігін айқындау;</w:t>
      </w:r>
    </w:p>
    <w:p>
      <w:pPr>
        <w:spacing w:after="0"/>
        <w:ind w:left="0"/>
        <w:jc w:val="both"/>
      </w:pPr>
      <w:r>
        <w:rPr>
          <w:rFonts w:ascii="Times New Roman"/>
          <w:b w:val="false"/>
          <w:i w:val="false"/>
          <w:color w:val="000000"/>
          <w:sz w:val="28"/>
        </w:rPr>
        <w:t>
      препаратты қолдануды шектейтін клиникалық/физиологиялық белгілердің тізбесімен ветеринариялық препаратты қолданар алдында жануарды/мал бастарын алдын ала клиникалық тексеру рәсімдері;</w:t>
      </w:r>
    </w:p>
    <w:p>
      <w:pPr>
        <w:spacing w:after="0"/>
        <w:ind w:left="0"/>
        <w:jc w:val="both"/>
      </w:pPr>
      <w:r>
        <w:rPr>
          <w:rFonts w:ascii="Times New Roman"/>
          <w:b w:val="false"/>
          <w:i w:val="false"/>
          <w:color w:val="000000"/>
          <w:sz w:val="28"/>
        </w:rPr>
        <w:t>
      ветеринариялық препаратты қолдануды шектейтін эпизоотиялық шарттардың тізбесімен ветеринариялық препаратты қолданар алдындағы эпизоотологиялық жағдайды талдау;</w:t>
      </w:r>
    </w:p>
    <w:p>
      <w:pPr>
        <w:spacing w:after="0"/>
        <w:ind w:left="0"/>
        <w:jc w:val="both"/>
      </w:pPr>
      <w:r>
        <w:rPr>
          <w:rFonts w:ascii="Times New Roman"/>
          <w:b w:val="false"/>
          <w:i w:val="false"/>
          <w:color w:val="000000"/>
          <w:sz w:val="28"/>
        </w:rPr>
        <w:t>
      ветеринариялық препаратты қолдануды шектейтін басқа факторлардың тізбесі – табиғи, климаттық жағдайлар, жануарларды ветеринариялық препаратты қолданар алдында басқа препараттармен және антибиотиктермен дауалау кезеңі және басқалары;</w:t>
      </w:r>
    </w:p>
    <w:p>
      <w:pPr>
        <w:spacing w:after="0"/>
        <w:ind w:left="0"/>
        <w:jc w:val="both"/>
      </w:pPr>
      <w:r>
        <w:rPr>
          <w:rFonts w:ascii="Times New Roman"/>
          <w:b w:val="false"/>
          <w:i w:val="false"/>
          <w:color w:val="000000"/>
          <w:sz w:val="28"/>
        </w:rPr>
        <w:t>
      ветеринариялық препаратты қолдану үшін құралдарды дайындау тәртібі (құралдардың түрлері, оларды стерилдеу және сақтау тәсілдері);</w:t>
      </w:r>
    </w:p>
    <w:p>
      <w:pPr>
        <w:spacing w:after="0"/>
        <w:ind w:left="0"/>
        <w:jc w:val="both"/>
      </w:pPr>
      <w:r>
        <w:rPr>
          <w:rFonts w:ascii="Times New Roman"/>
          <w:b w:val="false"/>
          <w:i w:val="false"/>
          <w:color w:val="000000"/>
          <w:sz w:val="28"/>
        </w:rPr>
        <w:t>
      ветеринариялық препаратты егу орнын дайындау тәртібі (жүнін қырқу, асептика мен антисептиканың талап етілетін шарттары);</w:t>
      </w:r>
    </w:p>
    <w:p>
      <w:pPr>
        <w:spacing w:after="0"/>
        <w:ind w:left="0"/>
        <w:jc w:val="both"/>
      </w:pPr>
      <w:r>
        <w:rPr>
          <w:rFonts w:ascii="Times New Roman"/>
          <w:b w:val="false"/>
          <w:i w:val="false"/>
          <w:color w:val="000000"/>
          <w:sz w:val="28"/>
        </w:rPr>
        <w:t>
      жануарларды дайындау тәртібін қоса алғанда.</w:t>
      </w:r>
    </w:p>
    <w:bookmarkStart w:name="z165" w:id="156"/>
    <w:p>
      <w:pPr>
        <w:spacing w:after="0"/>
        <w:ind w:left="0"/>
        <w:jc w:val="both"/>
      </w:pPr>
      <w:r>
        <w:rPr>
          <w:rFonts w:ascii="Times New Roman"/>
          <w:b w:val="false"/>
          <w:i w:val="false"/>
          <w:color w:val="000000"/>
          <w:sz w:val="28"/>
        </w:rPr>
        <w:t>
      2) ветеринариялық препаратты қолдану рәсімдері, оның ішінде:</w:t>
      </w:r>
    </w:p>
    <w:bookmarkEnd w:id="156"/>
    <w:p>
      <w:pPr>
        <w:spacing w:after="0"/>
        <w:ind w:left="0"/>
        <w:jc w:val="both"/>
      </w:pPr>
      <w:r>
        <w:rPr>
          <w:rFonts w:ascii="Times New Roman"/>
          <w:b w:val="false"/>
          <w:i w:val="false"/>
          <w:color w:val="000000"/>
          <w:sz w:val="28"/>
        </w:rPr>
        <w:t>
      ветеринариялық препаратты егу орны (диагностика және ветеринариялық-санитариялық сараптама үшін пайдаланылатын ветеринариялық препараттарды қоспағанда);</w:t>
      </w:r>
    </w:p>
    <w:p>
      <w:pPr>
        <w:spacing w:after="0"/>
        <w:ind w:left="0"/>
        <w:jc w:val="both"/>
      </w:pPr>
      <w:r>
        <w:rPr>
          <w:rFonts w:ascii="Times New Roman"/>
          <w:b w:val="false"/>
          <w:i w:val="false"/>
          <w:color w:val="000000"/>
          <w:sz w:val="28"/>
        </w:rPr>
        <w:t>
      ветеринариялық препаратты қолдану тәсілі;</w:t>
      </w:r>
    </w:p>
    <w:p>
      <w:pPr>
        <w:spacing w:after="0"/>
        <w:ind w:left="0"/>
        <w:jc w:val="both"/>
      </w:pPr>
      <w:r>
        <w:rPr>
          <w:rFonts w:ascii="Times New Roman"/>
          <w:b w:val="false"/>
          <w:i w:val="false"/>
          <w:color w:val="000000"/>
          <w:sz w:val="28"/>
        </w:rPr>
        <w:t>
      ветеринариялық препаратты қолдану еселігі;</w:t>
      </w:r>
    </w:p>
    <w:p>
      <w:pPr>
        <w:spacing w:after="0"/>
        <w:ind w:left="0"/>
        <w:jc w:val="both"/>
      </w:pPr>
      <w:r>
        <w:rPr>
          <w:rFonts w:ascii="Times New Roman"/>
          <w:b w:val="false"/>
          <w:i w:val="false"/>
          <w:color w:val="000000"/>
          <w:sz w:val="28"/>
        </w:rPr>
        <w:t>
      жануардың түріне, жынысына, жасына, салмағына, қолдану тәсіліне және басқа факторларға байланысты бір жануарға арналған ветеринариялық препараттың көлемін және дозасын (диагностика және ветеринариялық-санитариялық сараптама үшін қолданылатын препараттарды қоспағанда) қоса алғанда;</w:t>
      </w:r>
    </w:p>
    <w:p>
      <w:pPr>
        <w:spacing w:after="0"/>
        <w:ind w:left="0"/>
        <w:jc w:val="both"/>
      </w:pPr>
      <w:r>
        <w:rPr>
          <w:rFonts w:ascii="Times New Roman"/>
          <w:b w:val="false"/>
          <w:i w:val="false"/>
          <w:color w:val="000000"/>
          <w:sz w:val="28"/>
        </w:rPr>
        <w:t>
      Азықтық қоспа үшін:</w:t>
      </w:r>
    </w:p>
    <w:p>
      <w:pPr>
        <w:spacing w:after="0"/>
        <w:ind w:left="0"/>
        <w:jc w:val="both"/>
      </w:pPr>
      <w:r>
        <w:rPr>
          <w:rFonts w:ascii="Times New Roman"/>
          <w:b w:val="false"/>
          <w:i w:val="false"/>
          <w:color w:val="000000"/>
          <w:sz w:val="28"/>
        </w:rPr>
        <w:t>
      азықтық қоспаны қолдану рәсімдері, оның ішінде:</w:t>
      </w:r>
    </w:p>
    <w:p>
      <w:pPr>
        <w:spacing w:after="0"/>
        <w:ind w:left="0"/>
        <w:jc w:val="both"/>
      </w:pPr>
      <w:r>
        <w:rPr>
          <w:rFonts w:ascii="Times New Roman"/>
          <w:b w:val="false"/>
          <w:i w:val="false"/>
          <w:color w:val="000000"/>
          <w:sz w:val="28"/>
        </w:rPr>
        <w:t>
      азықтық қоспаны қолдану тәсілі;</w:t>
      </w:r>
    </w:p>
    <w:p>
      <w:pPr>
        <w:spacing w:after="0"/>
        <w:ind w:left="0"/>
        <w:jc w:val="both"/>
      </w:pPr>
      <w:r>
        <w:rPr>
          <w:rFonts w:ascii="Times New Roman"/>
          <w:b w:val="false"/>
          <w:i w:val="false"/>
          <w:color w:val="000000"/>
          <w:sz w:val="28"/>
        </w:rPr>
        <w:t>
      азықтық қоспаны қолдану еселігі;</w:t>
      </w:r>
    </w:p>
    <w:p>
      <w:pPr>
        <w:spacing w:after="0"/>
        <w:ind w:left="0"/>
        <w:jc w:val="both"/>
      </w:pPr>
      <w:r>
        <w:rPr>
          <w:rFonts w:ascii="Times New Roman"/>
          <w:b w:val="false"/>
          <w:i w:val="false"/>
          <w:color w:val="000000"/>
          <w:sz w:val="28"/>
        </w:rPr>
        <w:t>
      жануардың түріне, жынысына, жасына, салмағына, қолдану тәсіліне және басқа факторларға байланысты бір жануарға арналған азықтық қоспаның көлемін қоса алғанда.</w:t>
      </w:r>
    </w:p>
    <w:bookmarkStart w:name="z166" w:id="157"/>
    <w:p>
      <w:pPr>
        <w:spacing w:after="0"/>
        <w:ind w:left="0"/>
        <w:jc w:val="both"/>
      </w:pPr>
      <w:r>
        <w:rPr>
          <w:rFonts w:ascii="Times New Roman"/>
          <w:b w:val="false"/>
          <w:i w:val="false"/>
          <w:color w:val="000000"/>
          <w:sz w:val="28"/>
        </w:rPr>
        <w:t>
      3) ветеринариялық препаратты еріксіз қолдану көрсеткіштері туралы;</w:t>
      </w:r>
    </w:p>
    <w:bookmarkEnd w:id="157"/>
    <w:bookmarkStart w:name="z167" w:id="158"/>
    <w:p>
      <w:pPr>
        <w:spacing w:after="0"/>
        <w:ind w:left="0"/>
        <w:jc w:val="both"/>
      </w:pPr>
      <w:r>
        <w:rPr>
          <w:rFonts w:ascii="Times New Roman"/>
          <w:b w:val="false"/>
          <w:i w:val="false"/>
          <w:color w:val="000000"/>
          <w:sz w:val="28"/>
        </w:rPr>
        <w:t>
      4) жануарларды басқа ветеринариялық препараттармен келесі дауалауға дейінгі кезеңді қоса отырып, ветеринариялық препаратты қолданғаннан кейін жануарларды күтіп-ұстау және пайдалану туралы;</w:t>
      </w:r>
    </w:p>
    <w:bookmarkEnd w:id="158"/>
    <w:bookmarkStart w:name="z168" w:id="159"/>
    <w:p>
      <w:pPr>
        <w:spacing w:after="0"/>
        <w:ind w:left="0"/>
        <w:jc w:val="both"/>
      </w:pPr>
      <w:r>
        <w:rPr>
          <w:rFonts w:ascii="Times New Roman"/>
          <w:b w:val="false"/>
          <w:i w:val="false"/>
          <w:color w:val="000000"/>
          <w:sz w:val="28"/>
        </w:rPr>
        <w:t>
      5) иммунитеттің басталу мерзімі және ветеринариялық препаратты әр түрлі тәсілдермен қолдану кезіндегі оның ұзақтығы туралы;</w:t>
      </w:r>
    </w:p>
    <w:bookmarkEnd w:id="159"/>
    <w:bookmarkStart w:name="z169" w:id="160"/>
    <w:p>
      <w:pPr>
        <w:spacing w:after="0"/>
        <w:ind w:left="0"/>
        <w:jc w:val="both"/>
      </w:pPr>
      <w:r>
        <w:rPr>
          <w:rFonts w:ascii="Times New Roman"/>
          <w:b w:val="false"/>
          <w:i w:val="false"/>
          <w:color w:val="000000"/>
          <w:sz w:val="28"/>
        </w:rPr>
        <w:t xml:space="preserve">
      6) ветеринариялық препарат егілген орнындағы реакциясын және жануарлардың жалпы температуралық және клиникалық реакциясын, сондай-ақ олардың қарқындылығы мен ұзақтығын қоса отырып, ветеринариялық препаратқа жануарлардың реакциясы туралы; </w:t>
      </w:r>
    </w:p>
    <w:bookmarkEnd w:id="160"/>
    <w:bookmarkStart w:name="z170" w:id="161"/>
    <w:p>
      <w:pPr>
        <w:spacing w:after="0"/>
        <w:ind w:left="0"/>
        <w:jc w:val="both"/>
      </w:pPr>
      <w:r>
        <w:rPr>
          <w:rFonts w:ascii="Times New Roman"/>
          <w:b w:val="false"/>
          <w:i w:val="false"/>
          <w:color w:val="000000"/>
          <w:sz w:val="28"/>
        </w:rPr>
        <w:t>
      7) ветеринариялық препаратты қолдану нәтижесінде асқыну мүмкіндігін болдырмау шаралары туралы (оның ішінде асқыну себептері, олардың түрлері, қарқындылығы мен ұзақтығы);</w:t>
      </w:r>
    </w:p>
    <w:bookmarkEnd w:id="161"/>
    <w:bookmarkStart w:name="z171" w:id="162"/>
    <w:p>
      <w:pPr>
        <w:spacing w:after="0"/>
        <w:ind w:left="0"/>
        <w:jc w:val="both"/>
      </w:pPr>
      <w:r>
        <w:rPr>
          <w:rFonts w:ascii="Times New Roman"/>
          <w:b w:val="false"/>
          <w:i w:val="false"/>
          <w:color w:val="000000"/>
          <w:sz w:val="28"/>
        </w:rPr>
        <w:t>
      8) ветеринариялық препаратты қолданғаннан кейін жануарлардың иммунды жағдайын анықтау әдістері туралы (зертханалық зерттеулердің тәсілдерін және құралдарын толық сипаттай отырып);</w:t>
      </w:r>
    </w:p>
    <w:bookmarkEnd w:id="162"/>
    <w:bookmarkStart w:name="z172" w:id="163"/>
    <w:p>
      <w:pPr>
        <w:spacing w:after="0"/>
        <w:ind w:left="0"/>
        <w:jc w:val="both"/>
      </w:pPr>
      <w:r>
        <w:rPr>
          <w:rFonts w:ascii="Times New Roman"/>
          <w:b w:val="false"/>
          <w:i w:val="false"/>
          <w:color w:val="000000"/>
          <w:sz w:val="28"/>
        </w:rPr>
        <w:t xml:space="preserve">
      9) ветеринариялық препарат қолданылған жануарлардан алынған шикізат пен өнімдерді пайдалану туралы (ветеринариялық препарат қолданғаннан кейінгі шикізат пен өнімнің түрін және оларды пайдалану кезеңін көрсете отырып); </w:t>
      </w:r>
    </w:p>
    <w:bookmarkEnd w:id="163"/>
    <w:bookmarkStart w:name="z173" w:id="164"/>
    <w:p>
      <w:pPr>
        <w:spacing w:after="0"/>
        <w:ind w:left="0"/>
        <w:jc w:val="both"/>
      </w:pPr>
      <w:r>
        <w:rPr>
          <w:rFonts w:ascii="Times New Roman"/>
          <w:b w:val="false"/>
          <w:i w:val="false"/>
          <w:color w:val="000000"/>
          <w:sz w:val="28"/>
        </w:rPr>
        <w:t>
      10) ветеринариялық препаратқа, азықтық қоспаға реакцияны есепке алу, ветеринариялық препаратты қолданғаннан кейін жануарларда пайда болатын асқынулардың себептерін анықтау рәсімдері, немесе оның тиімсіздігі және ветеринариялық препаратқа, азықтық қоспаға шағымды ресімдеу тәртібі туралы;</w:t>
      </w:r>
    </w:p>
    <w:bookmarkEnd w:id="164"/>
    <w:bookmarkStart w:name="z174" w:id="165"/>
    <w:p>
      <w:pPr>
        <w:spacing w:after="0"/>
        <w:ind w:left="0"/>
        <w:jc w:val="both"/>
      </w:pPr>
      <w:r>
        <w:rPr>
          <w:rFonts w:ascii="Times New Roman"/>
          <w:b w:val="false"/>
          <w:i w:val="false"/>
          <w:color w:val="000000"/>
          <w:sz w:val="28"/>
        </w:rPr>
        <w:t>
      11) қолдану кезіндегі сақтық шаралары (ветеринариялық дәрілік препаратты, азықтық қоспаны қолдану кезіндегі сақтық шаралары көрсетілсін).</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жетілдірілген</w:t>
            </w:r>
            <w:r>
              <w:br/>
            </w:r>
            <w:r>
              <w:rPr>
                <w:rFonts w:ascii="Times New Roman"/>
                <w:b w:val="false"/>
                <w:i w:val="false"/>
                <w:color w:val="000000"/>
                <w:sz w:val="20"/>
              </w:rPr>
              <w:t>ветеринариялық препараттарға,</w:t>
            </w:r>
            <w:r>
              <w:br/>
            </w:r>
            <w:r>
              <w:rPr>
                <w:rFonts w:ascii="Times New Roman"/>
                <w:b w:val="false"/>
                <w:i w:val="false"/>
                <w:color w:val="000000"/>
                <w:sz w:val="20"/>
              </w:rPr>
              <w:t xml:space="preserve">жемшөп қоспаларға </w:t>
            </w:r>
            <w:r>
              <w:br/>
            </w:r>
            <w:r>
              <w:rPr>
                <w:rFonts w:ascii="Times New Roman"/>
                <w:b w:val="false"/>
                <w:i w:val="false"/>
                <w:color w:val="000000"/>
                <w:sz w:val="20"/>
              </w:rPr>
              <w:t xml:space="preserve">нормативтік-техникалық </w:t>
            </w:r>
            <w:r>
              <w:br/>
            </w:r>
            <w:r>
              <w:rPr>
                <w:rFonts w:ascii="Times New Roman"/>
                <w:b w:val="false"/>
                <w:i w:val="false"/>
                <w:color w:val="000000"/>
                <w:sz w:val="20"/>
              </w:rPr>
              <w:t xml:space="preserve">құжаттаманы келісу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Ұйымның мөртабаны</w:t>
      </w:r>
    </w:p>
    <w:p>
      <w:pPr>
        <w:spacing w:after="0"/>
        <w:ind w:left="0"/>
        <w:jc w:val="both"/>
      </w:pPr>
      <w:r>
        <w:rPr>
          <w:rFonts w:ascii="Times New Roman"/>
          <w:b w:val="false"/>
          <w:i w:val="false"/>
          <w:color w:val="000000"/>
          <w:sz w:val="28"/>
        </w:rPr>
        <w:t>
      және оның мекенжайы</w:t>
      </w:r>
    </w:p>
    <w:bookmarkStart w:name="z176" w:id="166"/>
    <w:p>
      <w:pPr>
        <w:spacing w:after="0"/>
        <w:ind w:left="0"/>
        <w:jc w:val="left"/>
      </w:pPr>
      <w:r>
        <w:rPr>
          <w:rFonts w:ascii="Times New Roman"/>
          <w:b/>
          <w:i w:val="false"/>
          <w:color w:val="000000"/>
        </w:rPr>
        <w:t xml:space="preserve"> Микроорганизмдердің өндірістік және бақылау штамдарына және жасуша өсіріндісінің қайта себілетін желісіне арналған паспорт</w:t>
      </w:r>
    </w:p>
    <w:bookmarkEnd w:id="166"/>
    <w:p>
      <w:pPr>
        <w:spacing w:after="0"/>
        <w:ind w:left="0"/>
        <w:jc w:val="both"/>
      </w:pPr>
      <w:r>
        <w:rPr>
          <w:rFonts w:ascii="Times New Roman"/>
          <w:b w:val="false"/>
          <w:i w:val="false"/>
          <w:color w:val="000000"/>
          <w:sz w:val="28"/>
        </w:rPr>
        <w:t xml:space="preserve">
      ____________________________________________________________________ </w:t>
      </w:r>
    </w:p>
    <w:bookmarkStart w:name="z177" w:id="167"/>
    <w:p>
      <w:pPr>
        <w:spacing w:after="0"/>
        <w:ind w:left="0"/>
        <w:jc w:val="both"/>
      </w:pPr>
      <w:r>
        <w:rPr>
          <w:rFonts w:ascii="Times New Roman"/>
          <w:b w:val="false"/>
          <w:i w:val="false"/>
          <w:color w:val="000000"/>
          <w:sz w:val="28"/>
        </w:rPr>
        <w:t xml:space="preserve">
      1. Штамның атауы (жасуша өсіріндісінің қайта себілетін желісі), оның нөмірі немесе </w:t>
      </w:r>
    </w:p>
    <w:bookmarkEnd w:id="167"/>
    <w:p>
      <w:pPr>
        <w:spacing w:after="0"/>
        <w:ind w:left="0"/>
        <w:jc w:val="both"/>
      </w:pPr>
      <w:r>
        <w:rPr>
          <w:rFonts w:ascii="Times New Roman"/>
          <w:b w:val="false"/>
          <w:i w:val="false"/>
          <w:color w:val="000000"/>
          <w:sz w:val="28"/>
        </w:rPr>
        <w:t xml:space="preserve">
      шартты белгілері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178" w:id="168"/>
    <w:p>
      <w:pPr>
        <w:spacing w:after="0"/>
        <w:ind w:left="0"/>
        <w:jc w:val="both"/>
      </w:pPr>
      <w:r>
        <w:rPr>
          <w:rFonts w:ascii="Times New Roman"/>
          <w:b w:val="false"/>
          <w:i w:val="false"/>
          <w:color w:val="000000"/>
          <w:sz w:val="28"/>
        </w:rPr>
        <w:t xml:space="preserve">
      2. Осы штамды (жасуша өсіріндісінің қайта себілетін желісі) кім, қашан және қай </w:t>
      </w:r>
    </w:p>
    <w:bookmarkEnd w:id="168"/>
    <w:p>
      <w:pPr>
        <w:spacing w:after="0"/>
        <w:ind w:left="0"/>
        <w:jc w:val="both"/>
      </w:pPr>
      <w:r>
        <w:rPr>
          <w:rFonts w:ascii="Times New Roman"/>
          <w:b w:val="false"/>
          <w:i w:val="false"/>
          <w:color w:val="000000"/>
          <w:sz w:val="28"/>
        </w:rPr>
        <w:t xml:space="preserve">
      малдан алынған______________________________________________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179" w:id="169"/>
    <w:p>
      <w:pPr>
        <w:spacing w:after="0"/>
        <w:ind w:left="0"/>
        <w:jc w:val="both"/>
      </w:pPr>
      <w:r>
        <w:rPr>
          <w:rFonts w:ascii="Times New Roman"/>
          <w:b w:val="false"/>
          <w:i w:val="false"/>
          <w:color w:val="000000"/>
          <w:sz w:val="28"/>
        </w:rPr>
        <w:t xml:space="preserve">
      3. Осы штамм (жасуша өсіріндісінің қайта себілетін желісі) қай мекемеден алынған </w:t>
      </w:r>
    </w:p>
    <w:bookmarkEnd w:id="169"/>
    <w:p>
      <w:pPr>
        <w:spacing w:after="0"/>
        <w:ind w:left="0"/>
        <w:jc w:val="both"/>
      </w:pPr>
      <w:r>
        <w:rPr>
          <w:rFonts w:ascii="Times New Roman"/>
          <w:b w:val="false"/>
          <w:i w:val="false"/>
          <w:color w:val="000000"/>
          <w:sz w:val="28"/>
        </w:rPr>
        <w:t xml:space="preserve">
      және алынған күні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180" w:id="170"/>
    <w:p>
      <w:pPr>
        <w:spacing w:after="0"/>
        <w:ind w:left="0"/>
        <w:jc w:val="both"/>
      </w:pPr>
      <w:r>
        <w:rPr>
          <w:rFonts w:ascii="Times New Roman"/>
          <w:b w:val="false"/>
          <w:i w:val="false"/>
          <w:color w:val="000000"/>
          <w:sz w:val="28"/>
        </w:rPr>
        <w:t xml:space="preserve">
      4. Осы уақыттағы өндірістік штамдар (жасуша өсіріндісінің қайта себілетін желісі) </w:t>
      </w:r>
    </w:p>
    <w:bookmarkEnd w:id="170"/>
    <w:p>
      <w:pPr>
        <w:spacing w:after="0"/>
        <w:ind w:left="0"/>
        <w:jc w:val="both"/>
      </w:pPr>
      <w:r>
        <w:rPr>
          <w:rFonts w:ascii="Times New Roman"/>
          <w:b w:val="false"/>
          <w:i w:val="false"/>
          <w:color w:val="000000"/>
          <w:sz w:val="28"/>
        </w:rPr>
        <w:t xml:space="preserve">
      немесе мұражайлық 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181" w:id="171"/>
    <w:p>
      <w:pPr>
        <w:spacing w:after="0"/>
        <w:ind w:left="0"/>
        <w:jc w:val="both"/>
      </w:pPr>
      <w:r>
        <w:rPr>
          <w:rFonts w:ascii="Times New Roman"/>
          <w:b w:val="false"/>
          <w:i w:val="false"/>
          <w:color w:val="000000"/>
          <w:sz w:val="28"/>
        </w:rPr>
        <w:t xml:space="preserve">
      5. Штамды (жасуша өсіріндісінің қайта себілетін желісі) сақтау тәсілі, оның ішінде </w:t>
      </w:r>
    </w:p>
    <w:bookmarkEnd w:id="171"/>
    <w:p>
      <w:pPr>
        <w:spacing w:after="0"/>
        <w:ind w:left="0"/>
        <w:jc w:val="both"/>
      </w:pPr>
      <w:r>
        <w:rPr>
          <w:rFonts w:ascii="Times New Roman"/>
          <w:b w:val="false"/>
          <w:i w:val="false"/>
          <w:color w:val="000000"/>
          <w:sz w:val="28"/>
        </w:rPr>
        <w:t xml:space="preserve">
      қоректік ортаны көрсете отырып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182" w:id="172"/>
    <w:p>
      <w:pPr>
        <w:spacing w:after="0"/>
        <w:ind w:left="0"/>
        <w:jc w:val="both"/>
      </w:pPr>
      <w:r>
        <w:rPr>
          <w:rFonts w:ascii="Times New Roman"/>
          <w:b w:val="false"/>
          <w:i w:val="false"/>
          <w:color w:val="000000"/>
          <w:sz w:val="28"/>
        </w:rPr>
        <w:t xml:space="preserve">
      6. Қоректік орталардағы қайта себудің кезеңділігі _____________________ </w:t>
      </w:r>
    </w:p>
    <w:bookmarkEnd w:id="172"/>
    <w:p>
      <w:pPr>
        <w:spacing w:after="0"/>
        <w:ind w:left="0"/>
        <w:jc w:val="both"/>
      </w:pPr>
      <w:r>
        <w:rPr>
          <w:rFonts w:ascii="Times New Roman"/>
          <w:b w:val="false"/>
          <w:i w:val="false"/>
          <w:color w:val="000000"/>
          <w:sz w:val="28"/>
        </w:rPr>
        <w:t xml:space="preserve">
      ____________________________________________________________________ </w:t>
      </w:r>
    </w:p>
    <w:bookmarkStart w:name="z183" w:id="173"/>
    <w:p>
      <w:pPr>
        <w:spacing w:after="0"/>
        <w:ind w:left="0"/>
        <w:jc w:val="both"/>
      </w:pPr>
      <w:r>
        <w:rPr>
          <w:rFonts w:ascii="Times New Roman"/>
          <w:b w:val="false"/>
          <w:i w:val="false"/>
          <w:color w:val="000000"/>
          <w:sz w:val="28"/>
        </w:rPr>
        <w:t xml:space="preserve">
      7. Культуралдық-биохимиялық қасиеттері ___________________________ </w:t>
      </w:r>
    </w:p>
    <w:bookmarkEnd w:id="173"/>
    <w:p>
      <w:pPr>
        <w:spacing w:after="0"/>
        <w:ind w:left="0"/>
        <w:jc w:val="both"/>
      </w:pPr>
      <w:r>
        <w:rPr>
          <w:rFonts w:ascii="Times New Roman"/>
          <w:b w:val="false"/>
          <w:i w:val="false"/>
          <w:color w:val="000000"/>
          <w:sz w:val="28"/>
        </w:rPr>
        <w:t xml:space="preserve">
      ____________________________________________________________________ </w:t>
      </w:r>
    </w:p>
    <w:bookmarkStart w:name="z184" w:id="174"/>
    <w:p>
      <w:pPr>
        <w:spacing w:after="0"/>
        <w:ind w:left="0"/>
        <w:jc w:val="both"/>
      </w:pPr>
      <w:r>
        <w:rPr>
          <w:rFonts w:ascii="Times New Roman"/>
          <w:b w:val="false"/>
          <w:i w:val="false"/>
          <w:color w:val="000000"/>
          <w:sz w:val="28"/>
        </w:rPr>
        <w:t xml:space="preserve">
      8. Серологиялық қасиеттері________________________________________ </w:t>
      </w:r>
    </w:p>
    <w:bookmarkEnd w:id="174"/>
    <w:p>
      <w:pPr>
        <w:spacing w:after="0"/>
        <w:ind w:left="0"/>
        <w:jc w:val="both"/>
      </w:pPr>
      <w:r>
        <w:rPr>
          <w:rFonts w:ascii="Times New Roman"/>
          <w:b w:val="false"/>
          <w:i w:val="false"/>
          <w:color w:val="000000"/>
          <w:sz w:val="28"/>
        </w:rPr>
        <w:t xml:space="preserve">
      ____________________________________________________________________ </w:t>
      </w:r>
    </w:p>
    <w:bookmarkStart w:name="z185" w:id="175"/>
    <w:p>
      <w:pPr>
        <w:spacing w:after="0"/>
        <w:ind w:left="0"/>
        <w:jc w:val="both"/>
      </w:pPr>
      <w:r>
        <w:rPr>
          <w:rFonts w:ascii="Times New Roman"/>
          <w:b w:val="false"/>
          <w:i w:val="false"/>
          <w:color w:val="000000"/>
          <w:sz w:val="28"/>
        </w:rPr>
        <w:t xml:space="preserve">
      9. Зертханалық жануарлардың биологиялық қасиеттері (патогендігі) </w:t>
      </w:r>
    </w:p>
    <w:bookmarkEnd w:id="175"/>
    <w:p>
      <w:pPr>
        <w:spacing w:after="0"/>
        <w:ind w:left="0"/>
        <w:jc w:val="both"/>
      </w:pPr>
      <w:r>
        <w:rPr>
          <w:rFonts w:ascii="Times New Roman"/>
          <w:b w:val="false"/>
          <w:i w:val="false"/>
          <w:color w:val="000000"/>
          <w:sz w:val="28"/>
        </w:rPr>
        <w:t xml:space="preserve">
      ____________________________________________________________________ </w:t>
      </w:r>
    </w:p>
    <w:bookmarkStart w:name="z186" w:id="176"/>
    <w:p>
      <w:pPr>
        <w:spacing w:after="0"/>
        <w:ind w:left="0"/>
        <w:jc w:val="both"/>
      </w:pPr>
      <w:r>
        <w:rPr>
          <w:rFonts w:ascii="Times New Roman"/>
          <w:b w:val="false"/>
          <w:i w:val="false"/>
          <w:color w:val="000000"/>
          <w:sz w:val="28"/>
        </w:rPr>
        <w:t xml:space="preserve">
      10. Штамм түріне сәйкес келетін жануарлар арқылы пассирлеу (саны және күні) </w:t>
      </w:r>
    </w:p>
    <w:bookmarkEnd w:id="176"/>
    <w:p>
      <w:pPr>
        <w:spacing w:after="0"/>
        <w:ind w:left="0"/>
        <w:jc w:val="both"/>
      </w:pPr>
      <w:r>
        <w:rPr>
          <w:rFonts w:ascii="Times New Roman"/>
          <w:b w:val="false"/>
          <w:i w:val="false"/>
          <w:color w:val="000000"/>
          <w:sz w:val="28"/>
        </w:rPr>
        <w:t xml:space="preserve">
      ____________________________________________________________________ </w:t>
      </w:r>
    </w:p>
    <w:bookmarkStart w:name="z187" w:id="177"/>
    <w:p>
      <w:pPr>
        <w:spacing w:after="0"/>
        <w:ind w:left="0"/>
        <w:jc w:val="both"/>
      </w:pPr>
      <w:r>
        <w:rPr>
          <w:rFonts w:ascii="Times New Roman"/>
          <w:b w:val="false"/>
          <w:i w:val="false"/>
          <w:color w:val="000000"/>
          <w:sz w:val="28"/>
        </w:rPr>
        <w:t xml:space="preserve">
      11. Штамм (жасуша өсіріндісінің қайта себілетін желісі) туралы қосымша мәлімет </w:t>
      </w:r>
    </w:p>
    <w:bookmarkEnd w:id="177"/>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 жетілдірілген </w:t>
            </w:r>
            <w:r>
              <w:br/>
            </w:r>
            <w:r>
              <w:rPr>
                <w:rFonts w:ascii="Times New Roman"/>
                <w:b w:val="false"/>
                <w:i w:val="false"/>
                <w:color w:val="000000"/>
                <w:sz w:val="20"/>
              </w:rPr>
              <w:t xml:space="preserve">ветеринариялық препараттарға, </w:t>
            </w:r>
            <w:r>
              <w:br/>
            </w:r>
            <w:r>
              <w:rPr>
                <w:rFonts w:ascii="Times New Roman"/>
                <w:b w:val="false"/>
                <w:i w:val="false"/>
                <w:color w:val="000000"/>
                <w:sz w:val="20"/>
              </w:rPr>
              <w:t>жемшөп қоспаларына</w:t>
            </w:r>
            <w:r>
              <w:br/>
            </w:r>
            <w:r>
              <w:rPr>
                <w:rFonts w:ascii="Times New Roman"/>
                <w:b w:val="false"/>
                <w:i w:val="false"/>
                <w:color w:val="000000"/>
                <w:sz w:val="20"/>
              </w:rPr>
              <w:t xml:space="preserve">нормативтік-техникалық </w:t>
            </w:r>
            <w:r>
              <w:br/>
            </w:r>
            <w:r>
              <w:rPr>
                <w:rFonts w:ascii="Times New Roman"/>
                <w:b w:val="false"/>
                <w:i w:val="false"/>
                <w:color w:val="000000"/>
                <w:sz w:val="20"/>
              </w:rPr>
              <w:t xml:space="preserve">құжаттаманы келісу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89" w:id="178"/>
    <w:p>
      <w:pPr>
        <w:spacing w:after="0"/>
        <w:ind w:left="0"/>
        <w:jc w:val="left"/>
      </w:pPr>
      <w:r>
        <w:rPr>
          <w:rFonts w:ascii="Times New Roman"/>
          <w:b/>
          <w:i w:val="false"/>
          <w:color w:val="000000"/>
        </w:rPr>
        <w:t xml:space="preserve"> Мемлекеттік қызмет көрсетуден уәжді бас тарту</w:t>
      </w:r>
    </w:p>
    <w:bookmarkEnd w:id="178"/>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(ветеринария саласындағы уәкілетті орган ведомствосының атауы)</w:t>
      </w:r>
    </w:p>
    <w:p>
      <w:pPr>
        <w:spacing w:after="0"/>
        <w:ind w:left="0"/>
        <w:jc w:val="both"/>
      </w:pPr>
      <w:r>
        <w:rPr>
          <w:rFonts w:ascii="Times New Roman"/>
          <w:b w:val="false"/>
          <w:i w:val="false"/>
          <w:color w:val="000000"/>
          <w:sz w:val="28"/>
        </w:rPr>
        <w:t xml:space="preserve">
      Сіздің 20 ___ жылғы ________ № __________ өтінішіңізді қарап, келесіні хабарлайды.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(себебін көрсете отырып, негізделген бас тарту)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(қол қоюшының лауазымы,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жетілдірілген</w:t>
            </w:r>
            <w:r>
              <w:br/>
            </w:r>
            <w:r>
              <w:rPr>
                <w:rFonts w:ascii="Times New Roman"/>
                <w:b w:val="false"/>
                <w:i w:val="false"/>
                <w:color w:val="000000"/>
                <w:sz w:val="20"/>
              </w:rPr>
              <w:t>ветеринариялық препараттарға,</w:t>
            </w:r>
            <w:r>
              <w:br/>
            </w:r>
            <w:r>
              <w:rPr>
                <w:rFonts w:ascii="Times New Roman"/>
                <w:b w:val="false"/>
                <w:i w:val="false"/>
                <w:color w:val="000000"/>
                <w:sz w:val="20"/>
              </w:rPr>
              <w:t xml:space="preserve">жемшөп қоспаларға </w:t>
            </w:r>
            <w:r>
              <w:br/>
            </w:r>
            <w:r>
              <w:rPr>
                <w:rFonts w:ascii="Times New Roman"/>
                <w:b w:val="false"/>
                <w:i w:val="false"/>
                <w:color w:val="000000"/>
                <w:sz w:val="20"/>
              </w:rPr>
              <w:t xml:space="preserve">нормативтік-техникалық </w:t>
            </w:r>
            <w:r>
              <w:br/>
            </w:r>
            <w:r>
              <w:rPr>
                <w:rFonts w:ascii="Times New Roman"/>
                <w:b w:val="false"/>
                <w:i w:val="false"/>
                <w:color w:val="000000"/>
                <w:sz w:val="20"/>
              </w:rPr>
              <w:t xml:space="preserve">құжаттаманы келісу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1" w:id="179"/>
    <w:p>
      <w:pPr>
        <w:spacing w:after="0"/>
        <w:ind w:left="0"/>
        <w:jc w:val="left"/>
      </w:pPr>
      <w:r>
        <w:rPr>
          <w:rFonts w:ascii="Times New Roman"/>
          <w:b/>
          <w:i w:val="false"/>
          <w:color w:val="000000"/>
        </w:rPr>
        <w:t xml:space="preserve"> Ветеринариялық препараттарға, азықтық қоспаларға нормативтік техникалық құжаттаманы тіркеу журналы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68"/>
        <w:gridCol w:w="568"/>
        <w:gridCol w:w="1305"/>
        <w:gridCol w:w="1834"/>
        <w:gridCol w:w="727"/>
        <w:gridCol w:w="937"/>
        <w:gridCol w:w="2887"/>
        <w:gridCol w:w="2887"/>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 (өндіруші елдің атауы)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препараттың, азықтық қоспаның саудалық және жалпыға ортақ қабылданған атауы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келіп түскен күні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құжаттамны келісу күні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нормативтік техникалық құжаттаманы алушының аты, әкесінің аты (бар болса), тегі, лауазымы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нормативтік техникалық құжаттаманы берушінің аты, әкесінің аты (бар болса), тегі, лауазымы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