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1fc5" w14:textId="c671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30 сәуірдегі № 200 бұйрығы. Қазақстан Республикасының Әділет министрлігінде 2021 жылғы 30 сәуірде № 22675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2021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w:t>
      </w:r>
    </w:p>
    <w:bookmarkEnd w:id="2"/>
    <w:p>
      <w:pPr>
        <w:spacing w:after="0"/>
        <w:ind w:left="0"/>
        <w:jc w:val="both"/>
      </w:pPr>
      <w:r>
        <w:rPr>
          <w:rFonts w:ascii="Times New Roman"/>
          <w:b w:val="false"/>
          <w:i w:val="false"/>
          <w:color w:val="000000"/>
          <w:sz w:val="28"/>
        </w:rPr>
        <w:t>
      құжаттарды қабылдау – 2021 жылғы 4 мамыр мен 28 қазан аралығы;</w:t>
      </w:r>
    </w:p>
    <w:p>
      <w:pPr>
        <w:spacing w:after="0"/>
        <w:ind w:left="0"/>
        <w:jc w:val="both"/>
      </w:pPr>
      <w:r>
        <w:rPr>
          <w:rFonts w:ascii="Times New Roman"/>
          <w:b w:val="false"/>
          <w:i w:val="false"/>
          <w:color w:val="000000"/>
          <w:sz w:val="28"/>
        </w:rPr>
        <w:t>
      конкурсты өткізу – 2021 жылғы 1 маусым мен 30 қараша аралығы;</w:t>
      </w:r>
    </w:p>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2021-2023 жылдарға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2021 жылға "Болашақ" халықаралық стипендиясы шеңберінде шетелде оқуға арналған мәндес мамандықтар тізбесі бекітілсін.</w:t>
      </w:r>
    </w:p>
    <w:bookmarkEnd w:id="4"/>
    <w:bookmarkStart w:name="z6" w:id="5"/>
    <w:p>
      <w:pPr>
        <w:spacing w:after="0"/>
        <w:ind w:left="0"/>
        <w:jc w:val="both"/>
      </w:pPr>
      <w:r>
        <w:rPr>
          <w:rFonts w:ascii="Times New Roman"/>
          <w:b w:val="false"/>
          <w:i w:val="false"/>
          <w:color w:val="000000"/>
          <w:sz w:val="28"/>
        </w:rPr>
        <w:t xml:space="preserve">
      2.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15819 болып тіркелген, Қазақстан Республикасы нормативтік құқықтық актілерінің электрондық бақылау банкінде 2017 жылғы 6 қаңтарда электрондық түрде жарияланған) мынадай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жетекшілік ететін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200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2021 - 2023 жылдарға арналған "Болашақ" халықаралық стипендиясын тағайындау конкурсы жеңімпаздарының оқуы, тілдік курстан өтуі үшін ұсынылатын шетелдік жетекші оқу орындары, шетелдік ұйымдар тізімі</w:t>
      </w:r>
    </w:p>
    <w:bookmarkEnd w:id="13"/>
    <w:p>
      <w:pPr>
        <w:spacing w:after="0"/>
        <w:ind w:left="0"/>
        <w:jc w:val="both"/>
      </w:pPr>
      <w:r>
        <w:rPr>
          <w:rFonts w:ascii="Times New Roman"/>
          <w:b w:val="false"/>
          <w:i w:val="false"/>
          <w:color w:val="ff0000"/>
          <w:sz w:val="28"/>
        </w:rPr>
        <w:t xml:space="preserve">
      Ескерту. Тізім жаңа редакцияда - ҚР Ғылым және жоғары білім министрінің 31.08.2023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шетелдік ұйымдардың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оқу үшін барлық мамандықтар бойынша шетелдік жетекші жоғары оқу орындары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(Australian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anu.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 университеті</w:t>
            </w:r>
          </w:p>
          <w:p>
            <w:pPr>
              <w:spacing w:after="20"/>
              <w:ind w:left="20"/>
              <w:jc w:val="both"/>
            </w:pPr>
            <w:r>
              <w:rPr>
                <w:rFonts w:ascii="Times New Roman"/>
                <w:b w:val="false"/>
                <w:i w:val="false"/>
                <w:color w:val="000000"/>
                <w:sz w:val="20"/>
              </w:rPr>
              <w:t>
(Curtin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curtin.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Дикин университеті (Deakin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deakin.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Маккуори университеті (Macquarie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mq.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(Monash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unimelb.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технологиялық университеті (Queensland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qut.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 университеті (University of Adelaide)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ade laid e.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(University of Melbourne)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unimelb.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(University of New South Wales)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unsw.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(University of Queensland)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uq.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(University of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usyd.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технологиялық университеті (University of Technology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uts.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(University of Western Australia)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uwa.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Воллонгонг университеті (University of Wollongong)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uow. edu. 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Леопольд және Франц Инсбрук университеті (Universität Innsbruck)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uibk. ac. 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 (University of Vienna)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univie. ac. at/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 (Ghent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ugent. be/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 католик университеті (KU Leuven)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kul euve n. be/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Брюссельдегі еркін университет (Universite libre de Bruxelles)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ulb. be/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Антверпен университеті (University of Antwerp)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uan twer pen. be/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 католиктік университеті</w:t>
            </w:r>
          </w:p>
          <w:p>
            <w:pPr>
              <w:spacing w:after="20"/>
              <w:ind w:left="20"/>
              <w:jc w:val="both"/>
            </w:pPr>
            <w:r>
              <w:rPr>
                <w:rFonts w:ascii="Times New Roman"/>
                <w:b w:val="false"/>
                <w:i w:val="false"/>
                <w:color w:val="000000"/>
                <w:sz w:val="20"/>
              </w:rPr>
              <w:t>
(Université catholique de Louvain)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ucl ouva in. be/ fr/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университеті</w:t>
            </w:r>
          </w:p>
          <w:p>
            <w:pPr>
              <w:spacing w:after="20"/>
              <w:ind w:left="20"/>
              <w:jc w:val="both"/>
            </w:pPr>
            <w:r>
              <w:rPr>
                <w:rFonts w:ascii="Times New Roman"/>
                <w:b w:val="false"/>
                <w:i w:val="false"/>
                <w:color w:val="000000"/>
                <w:sz w:val="20"/>
              </w:rPr>
              <w:t>
(University of Sao Paulo)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www5. usp. br/#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Сегед университеті (University of Szeged)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 szeged. hu/ english/ master- pro gram 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Дебрецен университеті (University of Debrecen)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edu. unideb. hu/ p/ gra duat e- programs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cardiff.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dur.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imp eria 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kcl.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lan cast er.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Лондонның экономика мектебі (London School of Economics and Political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lse.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ugent. be/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Queen Mary университеті (Queen Mary, University of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qmul.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университеттік колледжі (University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abdn.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bath.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bir ming ham.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bristol.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cam.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uea.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ed.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exeter.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gla.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leeds.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liv erpo ol.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(University of Manchester)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man ches ter.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not ting ham.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ox.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reading.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she ffie ld.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sou tham pton.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Сассекс университеті (University of Sussex)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sussex.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warwick.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york.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st- andrews.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Белфасттағы Квинс университеті (Queen’s University Belfast)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qub. ac. 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Лестер университеті (University of Leicester)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unist. ac. 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goethe- uni vers ity- fra nkfu rt. de/ en? legacy_ req uest=1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университеті (Heidelberg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hei delb erg. de/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kit. edu/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және Максимилиан атындағы Мюнхен университеті (Ludwig-Maximilians-Universität München)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en. uni-muenchen.de/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Ахендегі Рейн-Вестфаль техникалық университеті (RWTH Aachen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rwth- aachen. de/ go/ id/ a/? lidx=1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(Technical University of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tu. berlin/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(Technical University of Munich)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tum. de/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bonn. de/ the- uni vers 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университеті (University of Cologne)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portal. uni-koeln.de/en/sub/uoc-home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Эрланген-Нюрнберг Университеті (University of Erlangen-Nuremberg)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fau. eu/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университеті (University of Freiburg)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uni- fre ibur g. 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(University of Göttingen)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goe ttin gen. de/ en/ 1.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uni- tue bing en. de/ en/ uni vers 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Юлий және Максимилиан атындағы Вюрцбург университеті (University of Wuerzburg)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wue rzbu rg. de/ en/ uni vers 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Шпайер Неміс административтік ғылым университеті (German University of Administrative Sciences Speyer)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speyer. 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университеті (Universität Hamburg)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hamburg. de/ en.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Universitat Dresden)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tu- dresden. 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Ұлттық yниверситеті (Humboldt University of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hu- berlin. de/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университеті (Aarhus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int erna tion al. au. 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техникалық университеті (Technical University of Denmark)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dtu. dk/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ku. 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 еврей университеті (Hebrew University of Jerusalem)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huji. ac. il/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Тель-Авив университеті (Tel Aviv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english. tau. ac. il/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университетінің колледжі (University College Dublin)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ucd. 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Тринити колледжі (Дублин) (Trinity College Dublin)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tcd. 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Барселонаның автономдық университеті (Autonomous University of Barcelona)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uab. cat/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Мадридтегі Комплутенс университеті (Complutense University of Madrid)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ucm. es/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Наварра университеті (University of Navarra)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unav. edu/ en/ 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Университеті (Universitat de Barcelona)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ub.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Помпеу Фабра атындағы университеті (Universitat Pompeu Fabra)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upf.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Сапиенца Рим университеті (Sapienza University of Rome)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roma 1. it/ en/ pagina- str uttu rale/ 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университеті (University of Bologna)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unibo. it/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Падуан университеті</w:t>
            </w:r>
          </w:p>
          <w:p>
            <w:pPr>
              <w:spacing w:after="20"/>
              <w:ind w:left="20"/>
              <w:jc w:val="both"/>
            </w:pPr>
            <w:r>
              <w:rPr>
                <w:rFonts w:ascii="Times New Roman"/>
                <w:b w:val="false"/>
                <w:i w:val="false"/>
                <w:color w:val="000000"/>
                <w:sz w:val="20"/>
              </w:rPr>
              <w:t>
(Università di Padova)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unipd. 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Далхаузи университеті (Dalhousie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dal.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mcgill.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Макмастер университеті (McMaster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mcm aste r.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ual bert a.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Британиялық Колумбия университеті (University of British Columbia)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ubc.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Калгари университеті (University of Calgary)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uca lgar y.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Оттава университеті (University of Ottawa)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uottawa. ca/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uto ront o.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Ватерлоо университеті (University of Waterloo)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uwa terl oo.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 университеті (Universitate de Montreal)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umo ntre al. ca/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Онтарио университеті (Western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uwo.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педагогикалық университеті (Beijing Normal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english. bnu.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 университеті (Fudan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fudan. edu. cn/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политехникалық университеті (Harbin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en. hit.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nju. edu. cn/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университеті (Peking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english. pku.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Джао Тонг университеті (Shanghai Jiao Tong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en. sjtu.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 Ятсен университеті (Sun Yat-sen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sysu. edu. cn/ en/ index. 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tsi nghu a. edu. cn/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және технология университеті (University of Science and Technology of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ustc.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 университеті (Zhejiang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zju.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Сычуан университеті</w:t>
            </w:r>
          </w:p>
          <w:p>
            <w:pPr>
              <w:spacing w:after="20"/>
              <w:ind w:left="20"/>
              <w:jc w:val="both"/>
            </w:pPr>
            <w:r>
              <w:rPr>
                <w:rFonts w:ascii="Times New Roman"/>
                <w:b w:val="false"/>
                <w:i w:val="false"/>
                <w:color w:val="000000"/>
                <w:sz w:val="20"/>
              </w:rPr>
              <w:t>
(Sichuan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scu.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ғылыми және технология университеті</w:t>
            </w:r>
          </w:p>
          <w:p>
            <w:pPr>
              <w:spacing w:after="20"/>
              <w:ind w:left="20"/>
              <w:jc w:val="both"/>
            </w:pPr>
            <w:r>
              <w:rPr>
                <w:rFonts w:ascii="Times New Roman"/>
                <w:b w:val="false"/>
                <w:i w:val="false"/>
                <w:color w:val="000000"/>
                <w:sz w:val="20"/>
              </w:rPr>
              <w:t>
(Southern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sustech. edu. cn/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Ухань Университеті (Wuhan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whu. edu. 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(Chinese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Гонконг әкімшілік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cuhk. edu. hk/ english/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 (City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Гонконг әкімшілік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cityu. edu. 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(Hong Kong Polytechnic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Гонконг әкімшілік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polyu. edu. 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 университеті (Hong Kong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Гонконг әкімшілік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hkust. edu. 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Гонконг әкімшілік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hku. 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tudelft.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Эразм Роттердам университеті (Erasmus University Rotterdam)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emory. edu/ home/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vers itei tlei den.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 университеті (Maastricht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maa stri chtu nive rsit y. nl/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uva. nl/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 университеті (University of Groningen)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rug. nl/? lang=en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uu.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тегін университеті (Vrije Universiteit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vu.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 &amp;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wur. nl/ en. 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Эйндховен техникалық университеті (Eindhoven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tue.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Неймген университеті (Radboud University in Nijmegen)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ru. nl/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Твенте университеті (University of Twente)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utwente. nl/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Отаго университеті (University of Otago)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otago. ac. nz/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(The University of Auckland)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auc klan d. ac. nz/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университеті (University of Bergen)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uib. no/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 университеті (University of Oslo)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uio. no/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 (Lomonosov Moscow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msu.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 Бауман атындағы Мәскеу мемлекеттік техникалық университет (Bauman Moscow State Technical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bmstu.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физика-техникалық институт (Moscow Institute of Physics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mipt.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ядролық зерттеу университеті "МИФИ" (National Research Nuclear University MEPhI)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mephi.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жоғары мектебі" Ұлттық зерттеу университеті (National Research University "The Higher School of Economics")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hse.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ИТМО Ұлттық зерттеу университеті (ITMO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itmo.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"МИСиС" ұлттық зерттеу технологиялық университеті (National University Sciense and technology "MISIS")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misis.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мемлекеттік университеті (St. Petersburg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spbu.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ntu. edu. 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nus. edu. 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(Boston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 (Brown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brown.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 институты (California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caltech.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cmu.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Батыс резервтік университеті (Case Western Reserve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case.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col umbi a.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cornell.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duke.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Эмори университеті (Emory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emory. edu/ home/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штатының университеті (Florida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fsu.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Мейсон университеті (George Mason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www2. gmu.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 университеті (Georgetown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geo rget own.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gatech.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harvard.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iu. edu/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jhu.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msu.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nyu.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Батыс университеті (Northwestern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nor thwe ster 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osu.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psu.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pri ncet on.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Пердью университеті (Purdue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purdue.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университеті (Rice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rice.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Нью-Брунсвиктегі Рутдгер университеті (Rutgers University, New Brunswick)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new brun swic k. rutgers.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sta nfor 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A&amp;M университеті (Texas A&amp;M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tamu.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Тафтс университеті (Tufts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tufts.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arizona.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ber kele y.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 Davis)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ucdavis.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(University of California, Irvine)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uci.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ucla.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ucsd.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Санта-Крузтағы Калифорния университеті (University of California, Santa Cruz)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ucsc.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ucsb.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uch icag o.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Боулдердегі Колорадо университеті (University of Colorado at Boulder)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col orad o.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ufl.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Чикагодағы Иллинойс университеті (University of Illinois at Chicago)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uic.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ill inoi s.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Колледж-Парктегі Мэриленд университеті (University of Maryland, College Park)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umd.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университеті (University of Massachusetts)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umass. edu/</w:t>
            </w:r>
          </w:p>
          <w:p>
            <w:pPr>
              <w:spacing w:after="20"/>
              <w:ind w:left="20"/>
              <w:jc w:val="both"/>
            </w:pPr>
            <w:r>
              <w:rPr>
                <w:rFonts w:ascii="Times New Roman"/>
                <w:b w:val="false"/>
                <w:i w:val="false"/>
                <w:color w:val="000000"/>
                <w:sz w:val="20"/>
              </w:rPr>
              <w:t>
лозаг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Майами университеті (University of Miami)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welcome. miami.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университеті (University of Michigan, Ann Arbor)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umich.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 университеті (University of Minnesota, Twin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twin- cities. umn.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unc.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upenn.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pitt.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 университеті (University of Rochester)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roc hest er.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Флорида университеті (University of South Florida)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usf.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usc.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utexas.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Юта университеті (University of Utah)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utah.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Виргиния университеті (University of Virginia)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vir gini a.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was hing ton.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Мадисондегі Висконсин университеті (University of Wisconsin - Madison)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wisc.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Вандербильт университеті (Vanderbilt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van derb ilt.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wustl.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yale.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Дартмут колледжі (Dartmouth College)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home. dar tmou th.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технологиялық институты (Massachusetts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mit.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мемлекеттік университеті (Arizona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asu.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Нотр-Дам университеті (University of Notre Dame)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(University of Helsinki)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hel sink i. fi/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Аалто университеті (Aalto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aalto. fi/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ens- lyon.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Париж-Сакле университеті (Paris-Saclay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vers ite- paris- saclay.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PSL Париж Зерттеу университеті (PSL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psl. eu/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университеті (Sorbonne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sor bonn e- uni vers ite.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университеті (University of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 paris.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(Париж) (Institut Polytechnique de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pol ytec hniq ue.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Көпірлер мен жолдар мектебі (Ecole des Ponts ParisTech)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eco lede spon ts.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тау-кен мектебі (IMT Atlantique)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imt- atl anti que.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зерттеулер институты</w:t>
            </w:r>
          </w:p>
          <w:p>
            <w:pPr>
              <w:spacing w:after="20"/>
              <w:ind w:left="20"/>
              <w:jc w:val="both"/>
            </w:pPr>
            <w:r>
              <w:rPr>
                <w:rFonts w:ascii="Times New Roman"/>
                <w:b w:val="false"/>
                <w:i w:val="false"/>
                <w:color w:val="000000"/>
                <w:sz w:val="20"/>
              </w:rPr>
              <w:t>
(Sciences Po)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sci ence spo.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(Universite Grenoble Alpes)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univ- gre nobl e- alpes.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de Strasbourg)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unistra.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univ- amu.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 bor deau x. com/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Орталық мектебі (Ecole Centrale de Nantes)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ec- nantes.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инженерлік мектеп (École Spéciale des Travaux Publics)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estp. fr/? lang=en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Лионның ұлттық қолданбалы ғылымдар институты (Institut national des sciences appliquées de Lyon)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insa- lyon. 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Пуатье университеті (Université de Poitiers)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univ- poi tier s. fr/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Лотарингия университеті (University of Lorraine)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welcome. univ-lorraine.fr/en/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саяси зерттеулер институты (Science Po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sci ence spob orde aux. fr/ fr/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 университеті (Charles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cuni. cz/ uken- 1.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Швейцария жоғарғы техникалық мектебі (Swiss Federal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ethz. ch/ en.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университеті (University of Basel)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unibas. ch/ 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 университеті (University of Bern)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unibe. ch/ index_ eng.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Женева университеті (University of Geneva)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unige. ch/ en/ uni vers ity/ pre sent atio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 университеті (University of Lausanne)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unil. ch/ index.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университеті (University of Zurich)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uzh. ch/ en.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w:t>
            </w:r>
          </w:p>
          <w:p>
            <w:pPr>
              <w:spacing w:after="20"/>
              <w:ind w:left="20"/>
              <w:jc w:val="both"/>
            </w:pPr>
            <w:r>
              <w:rPr>
                <w:rFonts w:ascii="Times New Roman"/>
                <w:b w:val="false"/>
                <w:i w:val="false"/>
                <w:color w:val="000000"/>
                <w:sz w:val="20"/>
              </w:rPr>
              <w:t>
(Swiss Federal Institute of Technology Lausanne)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epfl. ch/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Чалмерс технологиялық университеті (Chalmers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cha lmer s. se/ en/ Pages/ default. aspx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институты (Karolinska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ki. se/ start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технологиялық институты (KTH Royal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kth. se/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lu. 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 (Stockholm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su. se/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ГҰтеборг университеті (University of Gothenburg)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gu. se/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университеті (Uppsala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uu. se/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Ханьянг университеті (Hanyang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hanyang. ac. kr/ web/ eng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озық ғылым және технология институты (Korea Advanced Institute of Science &amp;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kaist. ac. kr/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университеті (Korea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korea.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Көнхі университеті (Kyung Hee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khu. ac. kr/ eng/ main/ index. 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useoul.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Сонгюнгван университеті (Sungkyunkwan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skku. edu/ eng/ index. 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Йонсе университеті (Yonsei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yonsei. ac. kr/ en_ sc/ index. jsp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Похан ғылым және технология университеті (Pohang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int erna tion al. postech. ac. 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Улсан ұлттық ғылыми-техникалық институты (Ulsan National Institute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unist. ac. 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университеті (University of Cape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uct. ac. za/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kyoto- u. ac. jp/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Нагоя университеті (Nagoya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en. nagoya- u. ac. jp/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tohoku. ac. jp/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titech. ac. jp/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(University of Tokyo)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 tokyo. ac. jp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 (Osaka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osaka- u. ac. jp/ 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Хоккайдо университеті (Hokkaido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global. hokudai. ac. jp/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"Болашақ" халықаралық стипендиясы иегерлерінің тілдік курстардан өтуі үшін шетелдік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жанындағы ағылшын тілін оқыту орталығы (Center for English Teaching, University of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sydney. edu. au/ cet/ gra duat e- aca demi c- skills.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жанындағы үздіксіз білім беру және басқа тілді адамдарға ағылшын тілін үйрету институты (Institute of Continuing &amp; TESOL Education, University of Queensland)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icte. uq. edu. au/ study/ uq- pat hway s- and- support/ aca demi c- com muni cati on- skills- acs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колледжі (Monash College, Monash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mon ashc olle ge. edu. au/ courses/ english/ int rodu ctor y- aca demi c- 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Leuven университеті жанындағы тіл мектебі (KU Leuven Language Institue)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ilt. kul euve n. be/ 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 тілін үйрену орталығы (The Hungarian Studies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u- szeged. hu/ english/ non- degree- pro gram mes/ hun gari an- lan guag e- and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университеті-Ағылшын тілін оқыту орталығы (Cardiff University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cardiff. ac. uk/ study/ int erna tion al/ english- lan guag e- pro gram 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университеті-халықаралық студенттерге арналған ағылшын тілі орталығы (University of Birmingham - English for International Students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bir ming ham. ac. uk/ pos tgra duat e/ pgt/ req uire ment s- pgt/ int erna tion al/ english- courses. aspx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Университеті-Ағылшын тілін оқыту орталығы (University of Edinburgh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ed. ac. uk/ english- lan guag e- teaching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 тіл орталығы (University of Glasgow - University of Glasgow Language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gla. ac. uk/ schools/ mlc/ eas/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ағылшын тілін оқыту орталығы (University of Nottingham - Centre for English Language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not ting ham. ac. uk/ cele/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университеті-халықаралық және тілдік оқыту орталығы (University of Reading - International Study and Language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reading. ac. uk/ isli/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Университеті-ағылшын тілін оқыту орталығы (University of Sheffield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she ffie ld. ac. uk/ eltc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Сассекс университеті-тілдерді оқыту орталығы (University of Sussex - Sussex Centre for Language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sussex. ac. uk/ lan guag 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Уорвик университеті-қолданбалы лингвистика орталығы (University of Warwick - Centre for Applied Linguistics)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warwick. ac. uk/ fac/ soc/ 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trust құрамына кіретін тіл мектебі-ағылшын тілін оқытуға және мұғалімдерді даярлауға арналған коммерциялық емес қайырымдылық. (International House 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ihworld. com/ learn/ study- abroad/ united- kingdom/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Берлиндегі Гете Институты (Goethe-Institut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goethe. de/ ins/ de/ de/ ort/ ber.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Франкфурттағы Гете Институты (Goethe-Institut Frankfurt Sprachschule Deutschkurse)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goethe. de/ de/ spr/ kup/ kur.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Мюнхендегі Гете Институты (Goethe-Institut Zentrale München)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goethe. de/ ins/ de/ en/ kur.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университетінің халықаралық оқу орталығы (Heidelberg University - "Internationales Studienzentrum")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isz. uni-heidelberg.de/e_courses.html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 bonn. de/ en/ stu dyin g/ int erna tion al- stu dent s/ lea rnin g- german/ sdk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техникалық университеті, дания тілдік курстары (Technical University of Denmark, Danish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dtu. dk/ english/ edu cati on/ student- guide/ stu dyin g- at- dtu/ danish_ lan guag e_ 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университеті, дания тілдік курстары (Aarhus University - Learn Danish for free)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agro. med arbe jder e. au. dk/ en/ aktuelt/ kom mend e- arr ange ment er/ show/ artikel/ learn- danish- for- free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Падуа университетінің тіл орталығы (The University Language Centre, University of Padova)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unipd. it/ en/ node/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автономды университеті, испан тілі курстары (Autonomous University of Barcelona - Spanish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uab. cat/ web/ mob ilit y- int erna tion al- exc hang e/ mob ilit y- int erna tion al- exc hang e- pro gram mes/ spanish- courses- 134 5671 9927 64.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Калгари университеті, ағылшын тілін оқыту бағдарламасы (University of Calgary, English Language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esl. uca lgar y.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ағылшын тілін оқыту институты (University of British Columbia,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eli. ubc. 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 университеті-қытай тілін үйрену бағдарламасы (Fudan University - Chinese Language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fudan. edu. cn/ en/ 2019/ 0321/ c35 0a95 484/ page. 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университеті-қытай тілін ұзақ мерзімді оқыту орталығы (Nanjing University - Long-Term Chinese Language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nju. edu. cn/ EN/ 5041/ list. psp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университеті-қытай тілін үйренуге арналған Тіл мектебі (Peking University School of Chinese as a Second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oldisd. pku. edu. cn/ HOME/ ADM ISSI ON/ Non_ degree_ Pro gram s/ Chinese_ Lan guag e_ Pro gram s1/ Sem este r_ long_ Chinese_ Lan guag e_ Pro gram s. 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алдыңғы қатарлы технологиялар институты жанындағы тіл орталығы (KAIST Language Center, Korea Advanced Institute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lang. kaist. ac. kr/ pages/ view/ lang_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жанындағы корей тілін оқыту орталығы (Korean Language Education Center, Seoul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lei. snu. ac. kr/ mobile/ en/ klec/ main/ main. jsp https:// lei. snu. ac. kr/ mobile/ en/ klec/ regular/ regular.jsp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жанындағы UvA Talen мектебі (UvA Talen, University of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uva tale n. nl/ en/ about- uva- talen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 университеті жанындағы тіл орталығы (Language Center, University of Groningen)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rug. nl/ lan guag e- centre/ about- 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университеті, норвег тілі курстары (University of Bergen - Norwegian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uib. no/ en/ nor wegi anco urse s/ 140062/ how- apply- int erna tion al- stu dent s# sch edul 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тілдер институты (Georgia Institute of Technology,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esl. gatech. edu/ int ensi ve- english- 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Боулдердегі Колорадо университеті, халықаралық ағылшын тілі орталығы (University of Colorado at Boulder, International English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col orad o. edu/ center/ iec/ pro gram s/ int ensi ve- english- program# dates_ amp_ prices- 19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ағылшын тілі институты (University of Pittsburgh,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eli. pitt. edu/ pro gram s/ pro fess iona l- and- aca demi c- english- program- paep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мемлекеттік университеті, ағылшын тілі орталығы (Michigan State University, English Language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elc. msu. edu/ core- pro gram s/ int ensi ve- english- 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ext ensi on. ber kele y.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ucl aext ensi on.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ext ensi on. ucsd.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ағылшын тілі институты (University of Chicago,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esl. uch icag o. edu/ ayc/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 International &amp; English Language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ielp. uw. 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ағылшын тілі және кіріспе бағдарламалар орталығы (Boston University, Center for English Language &amp; Orientation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bu. edu/ celop/ aca demi cs/ pro gram 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Париждегі Француз Альянсы (Alliance Française,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all ianc efr. org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Бордо-Аквитаниядағы Француз Альянсы (Alliance Française Bordeaux Aquitaine)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all ianc e- bor deau x. org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Монпельедегі Француз Альянсы (Alliance Française Montpellier)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afm ontp elli er. com/ int ensi ve- french- 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университетінің өнер-гуманитарлық факультетіндегі француз тілі курстары (French Language courses at the Faculty of Arts and Humanities at Sorbonne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sor bonn e- uni vers ite. fr/ en/ french- lan guag e- 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университеті-зерттеу орталығы (University of Helsinki - Studies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studies. hel sink i. fi/ ins truc tion s/ article/ finnish- int erna tion al- students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Чарльз университеті-тілді дайындау және оқыту курстары (Charles University - Language and Prepаratory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cuni. cz/ UKEN- 556.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жоғары техникалық мектебі мен Цюрих университетіндегі неміс тілінің тіл мектебі (Language Center of the University of Zurich and ETH Zurich)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ethz. ch/ en/ the- eth- zurich/ working- tea chin g- and- res earc h/ welcome- center/ lan guag e/ lea rnin g- a- lan guag e.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университетінің тіл орталығы (Language Center at the University of Basel)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unibas. ch/ en/ Uni vers ity/ Adm inis trat ion- Ser vice s/ Vice- Pre side nt- s- Office- for- Edu cati on/ Lan guag es- and- Digital- Media/ Lan guag e- Center.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университетіндегі тілдік курстар (Uppsala Universitet -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www. uu. se/ en/ about- uu/ join- us/ lan guag e- 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 швед тілі және көптілділік бөлімі (Stockholm University - Department of Swedish Language and Multilingualism)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staff. ki. se/ learn- swedish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жанындағы жапон тілін үйрету орталығы (Center for Japanese Language Education, University of Tokyo)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www. nkc.u-tokyo.ac. jp/ course_ info/ index_ e. 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жанындағы жапон тілі мен мәдениетінің білім орталығы (Education Center for Japanese Language and Culture, Kyoto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https://www.z. k. kyoto- u. ac. jp/ int rodu ctio n/ edu cati on- center- for- jap anes e/ jap anes e- lan guag e- classes</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Медициналық мамандықтар немесе өнер саласындағы мамандықтар бойынша дайындық жүргізетін шетелдік мамандандырылған жоғары оқу орны жоқ болған жағдайда, Жұмыс органы үміткерлердің материалдарын жеке тәртіпте қарастырады.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200 бұйрығына </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2021 жылға "Болашақ" халықаралық стипендиясы шеңберінде шетелде оқуға арналған мәндес мамандықтар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бағыттарының сыныптауышына сәйкес даярлау бағыттары мен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 Цифрлық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Технологиялар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деректерді талдау. Салалар бойынша предиктивті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 және криптография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w:t>
            </w:r>
          </w:p>
          <w:p>
            <w:pPr>
              <w:spacing w:after="20"/>
              <w:ind w:left="20"/>
              <w:jc w:val="both"/>
            </w:pPr>
            <w:r>
              <w:rPr>
                <w:rFonts w:ascii="Times New Roman"/>
                <w:b w:val="false"/>
                <w:i w:val="false"/>
                <w:color w:val="000000"/>
                <w:sz w:val="20"/>
              </w:rPr>
              <w:t>
Ұлттық қауіпсіздік және әскери іс: Ұлттық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мен технологиялар .</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технологиялар. Цифрлық медиа. Сервистік платформаларды әзірлеу. Визуалды мазмұнның дизайны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 Әлеуметтік ғылымдар, 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мен технологиялар.Жаратылыстану ғылымдары, математика және статистика: Физикалық және химиялық ғылымдар. Физикалық ғылымдар. Инженерлік, өңдейтін және құрылыс салалары: Инженерия және инженерлік іс. Өндірістік және өңдеу салалары (Тамақ өнімдерінің өндірісі). Стандарттау, сертификаттау және метрология (азық-түлік саласы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жәненанотехнологиялар (қолданылуы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 Техникалық ғылымдар мен технологиялар. Инженерлік, өңдейтін және құрылыс салалары: Инженерия және инженерлік іс. Өндірістік және өңдеу салалары. Сәулет және құрылыс. Стандарттау, сертификаттау және метрология (салалары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аэроғарыштық техника. Әуе қозғалысын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 Сәулет. Қалаларды басқару. Тұрақты қалалар. Ақылды қала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Ядролық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p>
            <w:pPr>
              <w:spacing w:after="20"/>
              <w:ind w:left="20"/>
              <w:jc w:val="both"/>
            </w:pPr>
            <w:r>
              <w:rPr>
                <w:rFonts w:ascii="Times New Roman"/>
                <w:b w:val="false"/>
                <w:i w:val="false"/>
                <w:color w:val="000000"/>
                <w:sz w:val="20"/>
              </w:rPr>
              <w:t>
Техникалық ғылымдар мен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Техникалық ғылымдар мен технологиялар: Машина жасау. Жаратылыстану ғылымдары, математика және статистика: Физикалық ғылымдар. Инженерлік, өңдейтін және құрылыс салалары: Инженерия және инженерлік іс. Өндірістік және өңдеу салалары.</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Биологиялықжәне сабақтас ғылымдар. Физикалық және химиялық ғылымдар.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инжинирингі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телекоммуникациялық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 Техникалық ғылымдар мен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 Геология.</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w:t>
            </w:r>
          </w:p>
          <w:p>
            <w:pPr>
              <w:spacing w:after="20"/>
              <w:ind w:left="20"/>
              <w:jc w:val="both"/>
            </w:pPr>
            <w:r>
              <w:rPr>
                <w:rFonts w:ascii="Times New Roman"/>
                <w:b w:val="false"/>
                <w:i w:val="false"/>
                <w:color w:val="000000"/>
                <w:sz w:val="20"/>
              </w:rPr>
              <w:t>
Қызметтер: Гигиена және өндірісте еңбек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тағамдарының 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ғылымдар.(Тамақ биотехнологиясы).</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(Тамақ өнімдерінің өндірісі). Стандарттау, сертификаттау және метрология (азық-түлік саласы бойынша).</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(Мал шаруашылығы өнімдерін қайта өңдеу технологиясы). Балық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технологиялары. Көлік инженериясы.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Сәулет және құрылыс. Стандарттау, сертификаттау және метрология (салалары бойынша).</w:t>
            </w:r>
          </w:p>
          <w:p>
            <w:pPr>
              <w:spacing w:after="20"/>
              <w:ind w:left="20"/>
              <w:jc w:val="both"/>
            </w:pPr>
            <w:r>
              <w:rPr>
                <w:rFonts w:ascii="Times New Roman"/>
                <w:b w:val="false"/>
                <w:i w:val="false"/>
                <w:color w:val="000000"/>
                <w:sz w:val="20"/>
              </w:rPr>
              <w:t>
Қызметтер: Көлік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мен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Тау-кен ісі. Су шаруашылығы.</w:t>
            </w:r>
          </w:p>
          <w:p>
            <w:pPr>
              <w:spacing w:after="20"/>
              <w:ind w:left="20"/>
              <w:jc w:val="both"/>
            </w:pPr>
            <w:r>
              <w:rPr>
                <w:rFonts w:ascii="Times New Roman"/>
                <w:b w:val="false"/>
                <w:i w:val="false"/>
                <w:color w:val="000000"/>
                <w:sz w:val="20"/>
              </w:rPr>
              <w:t>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Биоинженерия. Биомедицина. Биохимия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 Жаратылыстану ғылымдары, математика және статистика: Биологиялық және сабақтас ғылымдар. Қоршаған орта. Физикалық және химиялық ғылымдар.</w:t>
            </w:r>
          </w:p>
          <w:p>
            <w:pPr>
              <w:spacing w:after="20"/>
              <w:ind w:left="20"/>
              <w:jc w:val="both"/>
            </w:pPr>
            <w:r>
              <w:rPr>
                <w:rFonts w:ascii="Times New Roman"/>
                <w:b w:val="false"/>
                <w:i w:val="false"/>
                <w:color w:val="000000"/>
                <w:sz w:val="20"/>
              </w:rPr>
              <w:t>
Физикалық ғылымдар.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ғылымдар.Қоршаған орта. Физикалық және химиялық ғылымдар.</w:t>
            </w:r>
          </w:p>
          <w:p>
            <w:pPr>
              <w:spacing w:after="20"/>
              <w:ind w:left="20"/>
              <w:jc w:val="both"/>
            </w:pPr>
            <w:r>
              <w:rPr>
                <w:rFonts w:ascii="Times New Roman"/>
                <w:b w:val="false"/>
                <w:i w:val="false"/>
                <w:color w:val="000000"/>
                <w:sz w:val="20"/>
              </w:rPr>
              <w:t>
Инженерлік, өңдейтін және құрылыс салалары: Өндірістік және өңдеу салалары.Су шаруашылығы.</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су ресурстары және суды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ғылымдар.Қоршаған орта. Физикалық және химиялық ғылымдар.</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 Инженерлік, өңдейтін және құрылыс салалары: Өндірістік және өңдеу салалары.Су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ісі. Геодезия. Геофизика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моделдеу. Қолданбалы математика. Статистикалық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Физикалық ғылымдар.Математика және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Физикалық және химиялық ғылымдар.</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Жасыл технологиялар. Экология. Экотехнология. Сейсмология. Қоршаған ортаны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Геология.</w:t>
            </w:r>
          </w:p>
          <w:p>
            <w:pPr>
              <w:spacing w:after="20"/>
              <w:ind w:left="20"/>
              <w:jc w:val="both"/>
            </w:pP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ғылымдар:Педагогика және психология. Гуманитарлық пәндер бойынша мұғалімдер даярлау. Тілдер және әдебиет бойынша мұғалімдерді даярлау.</w:t>
            </w:r>
          </w:p>
          <w:p>
            <w:pPr>
              <w:spacing w:after="20"/>
              <w:ind w:left="20"/>
              <w:jc w:val="both"/>
            </w:pPr>
            <w:r>
              <w:rPr>
                <w:rFonts w:ascii="Times New Roman"/>
                <w:b w:val="false"/>
                <w:i w:val="false"/>
                <w:color w:val="000000"/>
                <w:sz w:val="20"/>
              </w:rPr>
              <w:t>
Өнер және гуманитарлық ғылымдар:Гуманитарлық ғылымдар. Тарих.Өнер және гуманитарлық ғылымдармен байланысты пәнаралық бағдарламалар.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Мәдениеттану. Өнертану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ғылымдар:Педагогика және психология. Гуманитарлық пәндер бойынша мұғалімдер даярлау. Тілдер және әдебиет бойынша мұғалімдерді даярлау.Педагогикалық ғылымдармен байланысты пәнаралық бағдарламалар.</w:t>
            </w:r>
          </w:p>
          <w:p>
            <w:pPr>
              <w:spacing w:after="20"/>
              <w:ind w:left="20"/>
              <w:jc w:val="both"/>
            </w:pPr>
            <w:r>
              <w:rPr>
                <w:rFonts w:ascii="Times New Roman"/>
                <w:b w:val="false"/>
                <w:i w:val="false"/>
                <w:color w:val="000000"/>
                <w:sz w:val="20"/>
              </w:rPr>
              <w:t>
Өнер және гуманитарлық ғылымдар: Өнер.Гумнитарлық ғылымдар. Тілдер және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лингвистика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w:t>
            </w:r>
          </w:p>
          <w:p>
            <w:pPr>
              <w:spacing w:after="20"/>
              <w:ind w:left="20"/>
              <w:jc w:val="both"/>
            </w:pPr>
            <w:r>
              <w:rPr>
                <w:rFonts w:ascii="Times New Roman"/>
                <w:b w:val="false"/>
                <w:i w:val="false"/>
                <w:color w:val="000000"/>
                <w:sz w:val="20"/>
              </w:rPr>
              <w:t>
Өнер және гуманитарлық ғылымдар:Гумнитарлық ғылымдар. Тілдер және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Саясаттану және азаматтану.</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Саясаттану және азаматтану.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мемлекеттік басқарусыбайлас, жемқорлыққа қарсы саясат және сыбайлас жемқорлықтың алдын алу, әлеуметтік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Саясаттану және азаматтану.</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ғылымдар:Педагогика және психология. Мектепке дейінгі тәрбиелеу және оқыту педагогикасы. Пәндік мамандандырылмаған мұғалімдерді даярлау.</w:t>
            </w:r>
          </w:p>
          <w:p>
            <w:pPr>
              <w:spacing w:after="20"/>
              <w:ind w:left="20"/>
              <w:jc w:val="both"/>
            </w:pPr>
            <w:r>
              <w:rPr>
                <w:rFonts w:ascii="Times New Roman"/>
                <w:b w:val="false"/>
                <w:i w:val="false"/>
                <w:color w:val="000000"/>
                <w:sz w:val="20"/>
              </w:rPr>
              <w:t>
Өнер және гуманитарлық ғылымдар:Гумнитарлық ғылымдар. Тілдер және әдебиет.</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Саясаттану және азаматтану.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p>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технологиялар.Телекоммуникациялар.</w:t>
            </w:r>
          </w:p>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 HR-менеджмент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 Педагогика и психология.</w:t>
            </w:r>
          </w:p>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 Саясаттану және азаматтану.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басқару.Құқық.</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p>
            <w:pPr>
              <w:spacing w:after="20"/>
              <w:ind w:left="20"/>
              <w:jc w:val="both"/>
            </w:pP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оқыту және тәрбиелеу. Пәндік мамандандырусыз мұғалімдерді даярлау. Жалпы дамытуда пәндік мамандандырылған мұғалімдерді даярлау. Жаратылыстану пәндері бойынша мұғалімдерді даярлау. Мұғалімдерді гуманитарлық пәндерге оқыту. Мұғалімдерді тілдер мен әдебиеттерге даярлау. Әлеуметтік педагогика және өзін-өзі тану бойынша мамандарды даярлау. Арнайы педагогика.</w:t>
            </w:r>
          </w:p>
          <w:p>
            <w:pPr>
              <w:spacing w:after="20"/>
              <w:ind w:left="20"/>
              <w:jc w:val="both"/>
            </w:pPr>
            <w:r>
              <w:rPr>
                <w:rFonts w:ascii="Times New Roman"/>
                <w:b w:val="false"/>
                <w:i w:val="false"/>
                <w:color w:val="000000"/>
                <w:sz w:val="20"/>
              </w:rPr>
              <w:t>
Өнер және гуманитарлық ғылымдар: Өнер. Гуманитарлық ғылымдар. Тілдер мен әдебиет.</w:t>
            </w:r>
          </w:p>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p>
          <w:p>
            <w:pPr>
              <w:spacing w:after="20"/>
              <w:ind w:left="20"/>
              <w:jc w:val="both"/>
            </w:pP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оқыту және тәрбиелеу. Пәндік мамандандырусыз мұғалімдерді даярлау. Жалпы дамытуда пәндік мамандандырылған мұғалімдерді даярлау. Жаратылыстану пәндері бойынша мұғалімдерді даярлау. Мұғалімдерді гуманитарлық пәндерге оқыту. Мұғалімдерді тілдер мен әдебиеттерге даярлау. Әлеуметтік педагогика және өзін-өзі тану бойынша мамандарды даярлау. Арнайы педагогика.</w:t>
            </w:r>
          </w:p>
          <w:p>
            <w:pPr>
              <w:spacing w:after="20"/>
              <w:ind w:left="20"/>
              <w:jc w:val="both"/>
            </w:pPr>
            <w:r>
              <w:rPr>
                <w:rFonts w:ascii="Times New Roman"/>
                <w:b w:val="false"/>
                <w:i w:val="false"/>
                <w:color w:val="000000"/>
                <w:sz w:val="20"/>
              </w:rPr>
              <w:t>
Денсаулық сақтау және әлеуметтік қамтамасыз ету (медицина): Әлеуметтік камсыздандыру.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әдіснамасы мен әдістемесі. Педагогикалық платформаларды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оқыту және тәрбиелеу. Пәндік мамандандырусыз мұғалімдерді даярлау. Жалпы дамытуда пәндік мамандандырылған мұғалімдерді даярлау. Жаратылыстану пәндері бойынша мұғалімдерді даярлау. Мұғалімдерді гуманитарлық пәндерге оқыту. Мұғалімдерді тілдер мен әдебиеттерге даярлау. Әлеуметтік педагогика және өзін-өзі тану бойынша мамандарды даярлау. Арнайы педагогика.</w:t>
            </w:r>
          </w:p>
          <w:p>
            <w:pPr>
              <w:spacing w:after="20"/>
              <w:ind w:left="20"/>
              <w:jc w:val="both"/>
            </w:pP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оқытудың педагогикасы мен әдістемесі. Оқу бағдарламаларын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оқыту және тәрбиелеу. Пәндік мамандандырусыз мұғалімдерді даярлау. Жалпы дамытуда пәндік мамандандырылған мұғалімдерді даярлау. Жаратылыстану пәндері бойынша мұғалімдерді даярлау. Мұғалімдерді гуманитарлық пәндерге оқыту. Мұғалімдерді тілдер мен әдебиеттерге даярлау. Әлеуметтік педагогика және өзін-өзі тану бойынша мамандарды даярлау. Арнайы педагогика.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оқыту және тәрбиелеу. Пәндік мамандандырусыз мұғалімдерді даярлау. Жалпы дамытуда пәндік мамандандырылған мұғалімдерді даярлау. Жаратылыстану пәндері бойынша мұғалімдерді даярлау. Мұғалімдерді гуманитарлық пәндерге оқыту. Мұғалімдерді тілдер мен әдебиеттерге даярлау. Әлеуметтік педагогика және өзін-өзі тану бойынша мамандарды даярлау. Арнайы педагогика.</w:t>
            </w:r>
          </w:p>
          <w:p>
            <w:pPr>
              <w:spacing w:after="20"/>
              <w:ind w:left="20"/>
              <w:jc w:val="both"/>
            </w:pPr>
            <w:r>
              <w:rPr>
                <w:rFonts w:ascii="Times New Roman"/>
                <w:b w:val="false"/>
                <w:i w:val="false"/>
                <w:color w:val="000000"/>
                <w:sz w:val="20"/>
              </w:rPr>
              <w:t>
Бизнес, управление и право: Бизнес и управление. Междисциплинарные программы и квалификации, связанные с социальными науками, журналистикой и информацией.</w:t>
            </w:r>
          </w:p>
          <w:p>
            <w:pPr>
              <w:spacing w:after="20"/>
              <w:ind w:left="20"/>
              <w:jc w:val="both"/>
            </w:pPr>
            <w:r>
              <w:rPr>
                <w:rFonts w:ascii="Times New Roman"/>
                <w:b w:val="false"/>
                <w:i w:val="false"/>
                <w:color w:val="000000"/>
                <w:sz w:val="20"/>
              </w:rPr>
              <w:t>
Бизнес, басқару және құқық: Бизнес және басқару.</w:t>
            </w:r>
          </w:p>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 Инфекциялық аурулар. Эпидемиология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p>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Кардиохирургия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Сәулелі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p>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p>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және психотерапия)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медицинасы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басқару/менеджмент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p>
            <w:pPr>
              <w:spacing w:after="20"/>
              <w:ind w:left="20"/>
              <w:jc w:val="both"/>
            </w:pPr>
            <w:r>
              <w:rPr>
                <w:rFonts w:ascii="Times New Roman"/>
                <w:b w:val="false"/>
                <w:i w:val="false"/>
                <w:color w:val="000000"/>
                <w:sz w:val="20"/>
              </w:rPr>
              <w:t>
Бизнес, басқару және құқық: Бизнес және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(абдоминалды, ангиохирургия, торакалды хирургия, хирургия гортани, микрохирургия, онкохирургия; бас сүйек-жақ-бет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(балалар,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және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(медицина):Денсаулық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p>
          <w:p>
            <w:pPr>
              <w:spacing w:after="20"/>
              <w:ind w:left="20"/>
              <w:jc w:val="both"/>
            </w:pPr>
            <w:r>
              <w:rPr>
                <w:rFonts w:ascii="Times New Roman"/>
                <w:b w:val="false"/>
                <w:i w:val="false"/>
                <w:color w:val="000000"/>
                <w:sz w:val="20"/>
              </w:rPr>
              <w:t>
Ауыл шаруашылығы және биоресурстар: Мал шаруашылығы. Балық шаруашылығы.</w:t>
            </w:r>
          </w:p>
          <w:p>
            <w:pPr>
              <w:spacing w:after="20"/>
              <w:ind w:left="20"/>
              <w:jc w:val="both"/>
            </w:pPr>
            <w:r>
              <w:rPr>
                <w:rFonts w:ascii="Times New Roman"/>
                <w:b w:val="false"/>
                <w:i w:val="false"/>
                <w:color w:val="000000"/>
                <w:sz w:val="20"/>
              </w:rPr>
              <w:t>
Ветеринария: Ветеринария.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200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xml:space="preserve">№ 444 бұйрығымен </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w:t>
      </w:r>
    </w:p>
    <w:bookmarkEnd w:id="15"/>
    <w:bookmarkStart w:name="z22" w:id="16"/>
    <w:p>
      <w:pPr>
        <w:spacing w:after="0"/>
        <w:ind w:left="0"/>
        <w:jc w:val="left"/>
      </w:pPr>
      <w:r>
        <w:rPr>
          <w:rFonts w:ascii="Times New Roman"/>
          <w:b/>
          <w:i w:val="false"/>
          <w:color w:val="000000"/>
        </w:rPr>
        <w:t xml:space="preserve"> 1-бөлім. Жалпы ережелер</w:t>
      </w:r>
    </w:p>
    <w:bookmarkEnd w:id="16"/>
    <w:bookmarkStart w:name="z23" w:id="17"/>
    <w:p>
      <w:pPr>
        <w:spacing w:after="0"/>
        <w:ind w:left="0"/>
        <w:jc w:val="both"/>
      </w:pPr>
      <w:r>
        <w:rPr>
          <w:rFonts w:ascii="Times New Roman"/>
          <w:b w:val="false"/>
          <w:i w:val="false"/>
          <w:color w:val="000000"/>
          <w:sz w:val="28"/>
        </w:rPr>
        <w:t xml:space="preserve">
      1. Осы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 (бұдан әрі – Нұсқаулық)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сәйкес әзірленді,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(бұдан әрі – Тізім) қалыптастыруды нақтылайды.</w:t>
      </w:r>
    </w:p>
    <w:bookmarkEnd w:id="17"/>
    <w:bookmarkStart w:name="z24" w:id="18"/>
    <w:p>
      <w:pPr>
        <w:spacing w:after="0"/>
        <w:ind w:left="0"/>
        <w:jc w:val="both"/>
      </w:pPr>
      <w:r>
        <w:rPr>
          <w:rFonts w:ascii="Times New Roman"/>
          <w:b w:val="false"/>
          <w:i w:val="false"/>
          <w:color w:val="000000"/>
          <w:sz w:val="28"/>
        </w:rPr>
        <w:t>
      2. Осы Нұсқаулықта пайдаланылатын негізгі ұғымдар:</w:t>
      </w:r>
    </w:p>
    <w:bookmarkEnd w:id="18"/>
    <w:bookmarkStart w:name="z25" w:id="19"/>
    <w:p>
      <w:pPr>
        <w:spacing w:after="0"/>
        <w:ind w:left="0"/>
        <w:jc w:val="both"/>
      </w:pPr>
      <w:r>
        <w:rPr>
          <w:rFonts w:ascii="Times New Roman"/>
          <w:b w:val="false"/>
          <w:i w:val="false"/>
          <w:color w:val="000000"/>
          <w:sz w:val="28"/>
        </w:rPr>
        <w:t>
      1) Шетелде кадрлар даярлау жөніндегі республикалық комиссияның жұмыс органы – Қазақстан Республикасы Білім және ғылым министрлігі (бұдан әрі – Жұмыс органы);</w:t>
      </w:r>
    </w:p>
    <w:bookmarkEnd w:id="19"/>
    <w:bookmarkStart w:name="z26" w:id="20"/>
    <w:p>
      <w:pPr>
        <w:spacing w:after="0"/>
        <w:ind w:left="0"/>
        <w:jc w:val="both"/>
      </w:pPr>
      <w:r>
        <w:rPr>
          <w:rFonts w:ascii="Times New Roman"/>
          <w:b w:val="false"/>
          <w:i w:val="false"/>
          <w:color w:val="000000"/>
          <w:sz w:val="28"/>
        </w:rPr>
        <w:t>
      2) шетелдік әріптес – "Болашақ" халықаралық стипендиясы стипендиаттарының академиялық оқуын, тілдік курстарын, тағылымдамаларын ұйымдастыру бойынша қызметтерді көрсететін ұйым.</w:t>
      </w:r>
    </w:p>
    <w:bookmarkEnd w:id="20"/>
    <w:bookmarkStart w:name="z27" w:id="21"/>
    <w:p>
      <w:pPr>
        <w:spacing w:after="0"/>
        <w:ind w:left="0"/>
        <w:jc w:val="left"/>
      </w:pPr>
      <w:r>
        <w:rPr>
          <w:rFonts w:ascii="Times New Roman"/>
          <w:b/>
          <w:i w:val="false"/>
          <w:color w:val="000000"/>
        </w:rPr>
        <w:t xml:space="preserve"> 2-бөлім. Тізімді қалыптастыру</w:t>
      </w:r>
    </w:p>
    <w:bookmarkEnd w:id="21"/>
    <w:bookmarkStart w:name="z28" w:id="22"/>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келесі өлшемшартқа сәйкес келген жағдайда Тізімде қалыптастырылады:</w:t>
      </w:r>
    </w:p>
    <w:bookmarkEnd w:id="22"/>
    <w:p>
      <w:pPr>
        <w:spacing w:after="0"/>
        <w:ind w:left="0"/>
        <w:jc w:val="both"/>
      </w:pPr>
      <w:r>
        <w:rPr>
          <w:rFonts w:ascii="Times New Roman"/>
          <w:b w:val="false"/>
          <w:i w:val="false"/>
          <w:color w:val="000000"/>
          <w:sz w:val="28"/>
        </w:rPr>
        <w:t>
      оқу орны үш халықаралық академиялық рейтингтеріне және екі және одан да көп алғашқы 250 (екі жүз елу) позициялардың: Квакарелли Саймондс (QS World University Rankings) әлемнің үздік университеттерінің әлемдік рейтингі, әлем университеттерінің академиялық рейтингі (Academic Ranking of World Universities), Таймс басылымының дерегі бойынша әлемдегі үздік университеттер рейтингі (Times Higher Education World University Rankings) Тізімді жасау кезіндегі рейтингтердің соңғы жарияланымдарына сәйкес қатарына кіреді.</w:t>
      </w:r>
    </w:p>
    <w:bookmarkStart w:name="z29" w:id="23"/>
    <w:p>
      <w:pPr>
        <w:spacing w:after="0"/>
        <w:ind w:left="0"/>
        <w:jc w:val="both"/>
      </w:pPr>
      <w:r>
        <w:rPr>
          <w:rFonts w:ascii="Times New Roman"/>
          <w:b w:val="false"/>
          <w:i w:val="false"/>
          <w:color w:val="000000"/>
          <w:sz w:val="28"/>
        </w:rPr>
        <w:t>
      4. Жұмыс органы оқу орындарының ресми сайттарынан және академиялық рейтингтерді жариялайтын агенттіктердің интернет- ресурстарынан алынған ақпарат негізінде, сондай-ақ оқу орындарының, шетелдік әріптестердің (тағылымдамаларды ұйымдастыру бойынша қызмет көрсететін ұйымдардан басқа) ресми өкілдерімен хат алмасу арқылы талдау жасайды, оның нәтижесінде "Болашақ" халықаралық стипендиясын тағайындау конкурсы жеңімпаздарының тілдік курстардан өтуі үшін ұсынылатын шетелдік жетекші жоғары оқу орындары, шетелдік ұйымдар келесі 2 (екі) және одан да көп өлшемшартқа сәйкес келген жағдайда Тізімде қалыптастырылады:</w:t>
      </w:r>
    </w:p>
    <w:bookmarkEnd w:id="23"/>
    <w:bookmarkStart w:name="z30" w:id="24"/>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өлшемшартқа сәйкес келетін оқу орнының жанында орналасады;</w:t>
      </w:r>
    </w:p>
    <w:bookmarkEnd w:id="24"/>
    <w:bookmarkStart w:name="z31" w:id="25"/>
    <w:p>
      <w:pPr>
        <w:spacing w:after="0"/>
        <w:ind w:left="0"/>
        <w:jc w:val="both"/>
      </w:pPr>
      <w:r>
        <w:rPr>
          <w:rFonts w:ascii="Times New Roman"/>
          <w:b w:val="false"/>
          <w:i w:val="false"/>
          <w:color w:val="000000"/>
          <w:sz w:val="28"/>
        </w:rPr>
        <w:t>
      2) әлемдік тіл орталықтар базасында келесі өлшемшарттарға сәйкес қызмет етеді:</w:t>
      </w:r>
    </w:p>
    <w:bookmarkEnd w:id="25"/>
    <w:p>
      <w:pPr>
        <w:spacing w:after="0"/>
        <w:ind w:left="0"/>
        <w:jc w:val="both"/>
      </w:pPr>
      <w:r>
        <w:rPr>
          <w:rFonts w:ascii="Times New Roman"/>
          <w:b w:val="false"/>
          <w:i w:val="false"/>
          <w:color w:val="000000"/>
          <w:sz w:val="28"/>
        </w:rPr>
        <w:t>
      тілдік мектептер желісінің шетелде бар болуы;</w:t>
      </w:r>
    </w:p>
    <w:p>
      <w:pPr>
        <w:spacing w:after="0"/>
        <w:ind w:left="0"/>
        <w:jc w:val="both"/>
      </w:pPr>
      <w:r>
        <w:rPr>
          <w:rFonts w:ascii="Times New Roman"/>
          <w:b w:val="false"/>
          <w:i w:val="false"/>
          <w:color w:val="000000"/>
          <w:sz w:val="28"/>
        </w:rPr>
        <w:t>
      ағылшын тілінің барлық деңгейлеріне оқыту;</w:t>
      </w:r>
    </w:p>
    <w:p>
      <w:pPr>
        <w:spacing w:after="0"/>
        <w:ind w:left="0"/>
        <w:jc w:val="both"/>
      </w:pPr>
      <w:r>
        <w:rPr>
          <w:rFonts w:ascii="Times New Roman"/>
          <w:b w:val="false"/>
          <w:i w:val="false"/>
          <w:color w:val="000000"/>
          <w:sz w:val="28"/>
        </w:rPr>
        <w:t>
      оқытушылар құрамында халықаралық сертификаттардың болуы;</w:t>
      </w:r>
    </w:p>
    <w:bookmarkStart w:name="z32" w:id="26"/>
    <w:p>
      <w:pPr>
        <w:spacing w:after="0"/>
        <w:ind w:left="0"/>
        <w:jc w:val="both"/>
      </w:pPr>
      <w:r>
        <w:rPr>
          <w:rFonts w:ascii="Times New Roman"/>
          <w:b w:val="false"/>
          <w:i w:val="false"/>
          <w:color w:val="000000"/>
          <w:sz w:val="28"/>
        </w:rPr>
        <w:t>
      3) тілдік дайындық бағдарламаларын жүзеге асыру үшін ұлттық және/немесе халықаралық аккредиттеудің болуы;</w:t>
      </w:r>
    </w:p>
    <w:bookmarkEnd w:id="26"/>
    <w:bookmarkStart w:name="z33" w:id="27"/>
    <w:p>
      <w:pPr>
        <w:spacing w:after="0"/>
        <w:ind w:left="0"/>
        <w:jc w:val="both"/>
      </w:pPr>
      <w:r>
        <w:rPr>
          <w:rFonts w:ascii="Times New Roman"/>
          <w:b w:val="false"/>
          <w:i w:val="false"/>
          <w:color w:val="000000"/>
          <w:sz w:val="28"/>
        </w:rPr>
        <w:t>
      4) шетелдік әріптестердің (тағылымдамаларды ұйымдастыру бойынша қызметтерді көрсететін ұйымдарды қоспағанда) ұсынылды.</w:t>
      </w:r>
    </w:p>
    <w:bookmarkEnd w:id="27"/>
    <w:bookmarkStart w:name="z34" w:id="28"/>
    <w:p>
      <w:pPr>
        <w:spacing w:after="0"/>
        <w:ind w:left="0"/>
        <w:jc w:val="both"/>
      </w:pPr>
      <w:r>
        <w:rPr>
          <w:rFonts w:ascii="Times New Roman"/>
          <w:b w:val="false"/>
          <w:i w:val="false"/>
          <w:color w:val="000000"/>
          <w:sz w:val="28"/>
        </w:rPr>
        <w:t>
      5. Жұмыс органы атқарылған жұмыс нәтижесі бойынша үш жылға арналған Тізімді қалыптастырады және бекітеді. Тізім кезекті үш жылдық кезеңнің алдындағы жылдың 30 тамызына дейін бекітіледі.</w:t>
      </w:r>
    </w:p>
    <w:bookmarkEnd w:id="28"/>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рейтингтерді жаңарту кезінде белгіленген критерийлерге сәйкес келетін, шетелдік жетекші жоғары оқу орындары бұрын Тізімге еңбеген, қолданыстағы Тізімге "Болашақ" халықаралық стипендиясы тағайындау конкурсына қатысу үшін құжаттарды қабылдау мерзімі басталғанға дейін бір айдан кешіктірмей толықтыру енгізу арқылы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