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a726" w14:textId="2e7a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161 бұйрығы. Қазақстан Республикасының Әділет министрлігінде 2021 жылғы 11 мамырда № 22727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161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23.11.2021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генерациялаудың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әзірленді және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1"/>
    <w:p>
      <w:pPr>
        <w:spacing w:after="0"/>
        <w:ind w:left="0"/>
        <w:jc w:val="both"/>
      </w:pPr>
      <w:r>
        <w:rPr>
          <w:rFonts w:ascii="Times New Roman"/>
          <w:b w:val="false"/>
          <w:i w:val="false"/>
          <w:color w:val="000000"/>
          <w:sz w:val="28"/>
        </w:rPr>
        <w:t xml:space="preserve">
      1) банк кепілдігі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2) бенефициар – пайдасына төлем және (немесе) ақша аудару жүзеге асырылатын тұлға;</w:t>
      </w:r>
    </w:p>
    <w:p>
      <w:pPr>
        <w:spacing w:after="0"/>
        <w:ind w:left="0"/>
        <w:jc w:val="both"/>
      </w:pPr>
      <w:r>
        <w:rPr>
          <w:rFonts w:ascii="Times New Roman"/>
          <w:b w:val="false"/>
          <w:i w:val="false"/>
          <w:color w:val="000000"/>
          <w:sz w:val="28"/>
        </w:rPr>
        <w:t>
      3) борышкер тұлға – эмитент банкке бенефициар пайдасына банк кепілдігі немесе резервтік аккредитивті шығаруға тапсырма беретін заңды тұлға;</w:t>
      </w:r>
    </w:p>
    <w:p>
      <w:pPr>
        <w:spacing w:after="0"/>
        <w:ind w:left="0"/>
        <w:jc w:val="both"/>
      </w:pPr>
      <w:r>
        <w:rPr>
          <w:rFonts w:ascii="Times New Roman"/>
          <w:b w:val="false"/>
          <w:i w:val="false"/>
          <w:color w:val="000000"/>
          <w:sz w:val="28"/>
        </w:rPr>
        <w:t>
      4) бір жақты аукцион – жеңімпазды және жеңімпазға үміткерді, жеңімпаз сатып алу шартын жасасудан бас тартқан жағдайда, аукцион затын сатып алу үшін аукционға қатысушының бастапқы бағасынан бастап аукцион адымына баға туралы ағымдағы ұсынысты төмендету жолымен анықтауға бағытталған аукциондық сауда-саттықты ұйымдастыру нысаны;</w:t>
      </w:r>
    </w:p>
    <w:p>
      <w:pPr>
        <w:spacing w:after="0"/>
        <w:ind w:left="0"/>
        <w:jc w:val="both"/>
      </w:pPr>
      <w:r>
        <w:rPr>
          <w:rFonts w:ascii="Times New Roman"/>
          <w:b w:val="false"/>
          <w:i w:val="false"/>
          <w:color w:val="000000"/>
          <w:sz w:val="28"/>
        </w:rPr>
        <w:t xml:space="preserve">
      5)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6) генерацияның маневрлік режимі бар жаңадан пайдалануға берілетін генерациялайтын қондырғыларды салуға арналған аукциондық сауда-саттық жеңімпаздарының тізілімі – аукциондық сауда-саттықты ұйымдастырушы барлық аукциондық сауда-саттық қорытындылары бойынша қалыптастыратын және өткізілген сауда-саттық нәтижелерін растайтын құжат;</w:t>
      </w:r>
    </w:p>
    <w:p>
      <w:pPr>
        <w:spacing w:after="0"/>
        <w:ind w:left="0"/>
        <w:jc w:val="both"/>
      </w:pPr>
      <w:r>
        <w:rPr>
          <w:rFonts w:ascii="Times New Roman"/>
          <w:b w:val="false"/>
          <w:i w:val="false"/>
          <w:color w:val="000000"/>
          <w:sz w:val="28"/>
        </w:rPr>
        <w:t>
      7) генерациялаудың маневрлік режимі бар жаңадан пайдалануға берілетін генерациялайтын қондырғыларды салу кезінде электр қуатының электр қуатының әзірлігін ұстап тұру бойынша көрсетілетін қызметке жеке тариф – аукциондық сауда-саттық қорытындылары бойынша айқындалған тариф;</w:t>
      </w:r>
    </w:p>
    <w:p>
      <w:pPr>
        <w:spacing w:after="0"/>
        <w:ind w:left="0"/>
        <w:jc w:val="both"/>
      </w:pPr>
      <w:r>
        <w:rPr>
          <w:rFonts w:ascii="Times New Roman"/>
          <w:b w:val="false"/>
          <w:i w:val="false"/>
          <w:color w:val="000000"/>
          <w:sz w:val="28"/>
        </w:rPr>
        <w:t>
      8) генерацияның маневрлік режимі бар жаңадан пайдалануға берілетін генерациялайтын қондырғыларды салуға арналған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p>
      <w:pPr>
        <w:spacing w:after="0"/>
        <w:ind w:left="0"/>
        <w:jc w:val="both"/>
      </w:pPr>
      <w:r>
        <w:rPr>
          <w:rFonts w:ascii="Times New Roman"/>
          <w:b w:val="false"/>
          <w:i w:val="false"/>
          <w:color w:val="000000"/>
          <w:sz w:val="28"/>
        </w:rPr>
        <w:t>
      9) генерацияның маневрлік режимі бар жаңадан пайдалануға берілетін генерациялайтын қондырғыларды салуға арналған аукциондық сауда-саттыққа қатысушы – аукциондық сауда-саттықты ұйымдастырушының электрондық жүйесінде тіркеуден өткен және аукциондық сауда-саттыққа қатысушы мәртебесін алған заңды тұлға;</w:t>
      </w:r>
    </w:p>
    <w:p>
      <w:pPr>
        <w:spacing w:after="0"/>
        <w:ind w:left="0"/>
        <w:jc w:val="both"/>
      </w:pPr>
      <w:r>
        <w:rPr>
          <w:rFonts w:ascii="Times New Roman"/>
          <w:b w:val="false"/>
          <w:i w:val="false"/>
          <w:color w:val="000000"/>
          <w:sz w:val="28"/>
        </w:rPr>
        <w:t xml:space="preserve">
      10)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p>
      <w:pPr>
        <w:spacing w:after="0"/>
        <w:ind w:left="0"/>
        <w:jc w:val="both"/>
      </w:pPr>
      <w:r>
        <w:rPr>
          <w:rFonts w:ascii="Times New Roman"/>
          <w:b w:val="false"/>
          <w:i w:val="false"/>
          <w:color w:val="000000"/>
          <w:sz w:val="28"/>
        </w:rPr>
        <w:t>
      11)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12) комиссия – аукциондық сауда-саттықты ұйымдастырушы жүзеге асыратын аукциондық сауда-саттықты ұйымдастыруға және өткізуге байланысты шешімдер қабылдау мақсатында электр энергетикасы саласындағы уәкілетті органның (бұдан әрі – уәкілетті орган), мүдделі мемлекеттік органдардың, Қазақстан Республикасының Ұлттық кәсіпкерлер палатасының және жеке кәсіпкерлік субъектілерінің аккредиттелген бірлестіктерінің, жүйелік оператордың, бірыңғай сатып алушының және аукциондық сауда-саттықты ұйымдастырушының өкілдерінен кемінде 9 адамнан тұратын, уәкілетті орган құратын комиссия;</w:t>
      </w:r>
    </w:p>
    <w:p>
      <w:pPr>
        <w:spacing w:after="0"/>
        <w:ind w:left="0"/>
        <w:jc w:val="both"/>
      </w:pPr>
      <w:r>
        <w:rPr>
          <w:rFonts w:ascii="Times New Roman"/>
          <w:b w:val="false"/>
          <w:i w:val="false"/>
          <w:color w:val="000000"/>
          <w:sz w:val="28"/>
        </w:rPr>
        <w:t>
      13)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14) өтініш беруші – аукциондық сауда-саттыққа қатысуды жоспарлайтын заңды тұлға;</w:t>
      </w:r>
    </w:p>
    <w:p>
      <w:pPr>
        <w:spacing w:after="0"/>
        <w:ind w:left="0"/>
        <w:jc w:val="both"/>
      </w:pPr>
      <w:r>
        <w:rPr>
          <w:rFonts w:ascii="Times New Roman"/>
          <w:b w:val="false"/>
          <w:i w:val="false"/>
          <w:color w:val="000000"/>
          <w:sz w:val="28"/>
        </w:rPr>
        <w:t>
      15)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16) саудалық сессия – аукциондық сауда-саттыққа қатысушылардың өтінімдер беруі, аукциондық сауда-саттық тарифін айқындау жүзеге асырылатын және аукциондық сауда-саттық жеңімпаздарының тізілімі қалыптастырылатын процесс;</w:t>
      </w:r>
    </w:p>
    <w:p>
      <w:pPr>
        <w:spacing w:after="0"/>
        <w:ind w:left="0"/>
        <w:jc w:val="both"/>
      </w:pPr>
      <w:r>
        <w:rPr>
          <w:rFonts w:ascii="Times New Roman"/>
          <w:b w:val="false"/>
          <w:i w:val="false"/>
          <w:color w:val="000000"/>
          <w:sz w:val="28"/>
        </w:rPr>
        <w:t xml:space="preserve">
      17) Тұлғалар тобының тізіліміне енгізілген тұтынушылар – уәкілетті орган қалыптастыратын және ресми интернет-ресурсында орналастыратын,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тобының тізілімін қалыптастыру және жүргізу қағидаларына сәйкес энергия өндіруші ұйымдар мен тұтынушылар қатарынан тұратын Тұлғалар тобының тізіліміндегі көтерме сауда нарығының субъектілері;</w:t>
      </w:r>
    </w:p>
    <w:p>
      <w:pPr>
        <w:spacing w:after="0"/>
        <w:ind w:left="0"/>
        <w:jc w:val="both"/>
      </w:pPr>
      <w:r>
        <w:rPr>
          <w:rFonts w:ascii="Times New Roman"/>
          <w:b w:val="false"/>
          <w:i w:val="false"/>
          <w:color w:val="000000"/>
          <w:sz w:val="28"/>
        </w:rPr>
        <w:t>
      18)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19) электр қуатының әзірлігін ұстап тұру бойынша көрсетілетін қызмет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p>
      <w:pPr>
        <w:spacing w:after="0"/>
        <w:ind w:left="0"/>
        <w:jc w:val="both"/>
      </w:pPr>
      <w:r>
        <w:rPr>
          <w:rFonts w:ascii="Times New Roman"/>
          <w:b w:val="false"/>
          <w:i w:val="false"/>
          <w:color w:val="000000"/>
          <w:sz w:val="28"/>
        </w:rPr>
        <w:t>
      20) электр қуатын реттеу бойынша көрсетілетін қызметке арналған шарт (бұдан әрі – реттеу жөніндегі шарт) – электр энергиясының көтерме сауда нарығы субъектілерінің нақты электр жүктемесінің мәлімделген электр жүктемесінен ауытқуын өтеу үшін қызметтер көрсету жөніндегі жүйелік оператор мен аукциондық сауда-саттықтың жеңімпазы арасында жыл сайын жасалатын шарт;</w:t>
      </w:r>
    </w:p>
    <w:p>
      <w:pPr>
        <w:spacing w:after="0"/>
        <w:ind w:left="0"/>
        <w:jc w:val="both"/>
      </w:pPr>
      <w:r>
        <w:rPr>
          <w:rFonts w:ascii="Times New Roman"/>
          <w:b w:val="false"/>
          <w:i w:val="false"/>
          <w:color w:val="000000"/>
          <w:sz w:val="28"/>
        </w:rPr>
        <w:t>
      21) электр қуатын сатып алу шарты –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бірыңғай сатып алушы мен аукциондық сауда-саттықтың жеңімпазы арасында жасалатын электр қуатының әзірлігін ұстап тұру жөніндегі көрсетілетін қызметті сатып алу туралы шарт;</w:t>
      </w:r>
    </w:p>
    <w:p>
      <w:pPr>
        <w:spacing w:after="0"/>
        <w:ind w:left="0"/>
        <w:jc w:val="both"/>
      </w:pPr>
      <w:r>
        <w:rPr>
          <w:rFonts w:ascii="Times New Roman"/>
          <w:b w:val="false"/>
          <w:i w:val="false"/>
          <w:color w:val="000000"/>
          <w:sz w:val="28"/>
        </w:rPr>
        <w:t>
      22)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пайдаланылған өзге де терминдер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12"/>
    <w:p>
      <w:pPr>
        <w:spacing w:after="0"/>
        <w:ind w:left="0"/>
        <w:jc w:val="both"/>
      </w:pPr>
      <w:r>
        <w:rPr>
          <w:rFonts w:ascii="Times New Roman"/>
          <w:b w:val="false"/>
          <w:i w:val="false"/>
          <w:color w:val="000000"/>
          <w:sz w:val="28"/>
        </w:rPr>
        <w:t>
      3.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(бұдан әрі – ҚР БЭЖ) немесе оның қандай да бір аймағында болжамның соңғы 3 (үш) жыл ішінде реттеуші электр қуатының болжамды жабылмайтын тапшылығы 100 мегаваттан (бұдан әрі –МВт)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Тұлғалар тобының тізіліміне енгізілген тұтынушыларға реттеуші электр қуатының болжамды жабылмайтын тапшылығының туындауы туралы хабарлама жібереді.</w:t>
      </w:r>
    </w:p>
    <w:bookmarkEnd w:id="12"/>
    <w:bookmarkStart w:name="z39" w:id="13"/>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 аукциондық сауда-саттықты ұйымдастыру мен өткізу арқылы мыналардың:</w:t>
      </w:r>
    </w:p>
    <w:bookmarkEnd w:id="13"/>
    <w:bookmarkStart w:name="z40" w:id="14"/>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(бұдан әрі – орналастыру жоспары)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(бұдан әрі – алдын ала ТЭН) бар алаңдар (бұдан әрі – аукциондық сауда-саттықтың Бірінші түрі);</w:t>
      </w:r>
    </w:p>
    <w:bookmarkEnd w:id="14"/>
    <w:bookmarkStart w:name="z41" w:id="15"/>
    <w:p>
      <w:pPr>
        <w:spacing w:after="0"/>
        <w:ind w:left="0"/>
        <w:jc w:val="both"/>
      </w:pPr>
      <w:r>
        <w:rPr>
          <w:rFonts w:ascii="Times New Roman"/>
          <w:b w:val="false"/>
          <w:i w:val="false"/>
          <w:color w:val="000000"/>
          <w:sz w:val="28"/>
        </w:rPr>
        <w:t>
      2) жұмыс істеп тұрған энергия өндіруші ұйымдардың алаңдары (бұдан әрі – аукциондық сауда-саттықтың Екінші түрі);</w:t>
      </w:r>
    </w:p>
    <w:bookmarkEnd w:id="15"/>
    <w:bookmarkStart w:name="z42" w:id="16"/>
    <w:p>
      <w:pPr>
        <w:spacing w:after="0"/>
        <w:ind w:left="0"/>
        <w:jc w:val="both"/>
      </w:pPr>
      <w:r>
        <w:rPr>
          <w:rFonts w:ascii="Times New Roman"/>
          <w:b w:val="false"/>
          <w:i w:val="false"/>
          <w:color w:val="000000"/>
          <w:sz w:val="28"/>
        </w:rPr>
        <w:t>
      3) алдын ала техникалық-экономикалық негіздемелері жоқ алаңдар (бұдан әрі –аукциондық сауда-саттықтың Үшінші түрі) арасында жүргізіледі.</w:t>
      </w:r>
    </w:p>
    <w:bookmarkEnd w:id="16"/>
    <w:p>
      <w:pPr>
        <w:spacing w:after="0"/>
        <w:ind w:left="0"/>
        <w:jc w:val="both"/>
      </w:pPr>
      <w:r>
        <w:rPr>
          <w:rFonts w:ascii="Times New Roman"/>
          <w:b w:val="false"/>
          <w:i w:val="false"/>
          <w:color w:val="000000"/>
          <w:sz w:val="28"/>
        </w:rPr>
        <w:t xml:space="preserve">
      Бұл ретте аукциондық сауда-саттықтар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реттеуші электр қуатын құруға арналған шартқа сәйкес Тұлғалар тобының тізіліміне енгізілген тұтынушылар құратын генерациялайтын қондырғыларға қатысты өткізілмейді.</w:t>
      </w:r>
    </w:p>
    <w:p>
      <w:pPr>
        <w:spacing w:after="0"/>
        <w:ind w:left="0"/>
        <w:jc w:val="both"/>
      </w:pPr>
      <w:r>
        <w:rPr>
          <w:rFonts w:ascii="Times New Roman"/>
          <w:b w:val="false"/>
          <w:i w:val="false"/>
          <w:color w:val="000000"/>
          <w:sz w:val="28"/>
        </w:rPr>
        <w:t>
      Генерацияның маневрлік режимі бар реттеуші генерациялайтын қондырғыларды пайдалануға беру көлемдерін айқындау үшін база ретінде соңғы 3 (үш) жылда жоғарылатуға және төмендетуге арналған реттеуді қамтамасыз ету мақсаттарын негізге ала отырып, екі есеге ұлғайтылған тиісті болжамның реттеуші электр қуаты тапшылығының ең үлкен мәні (бұдан әрі – База) пайдаланылады.</w:t>
      </w:r>
    </w:p>
    <w:p>
      <w:pPr>
        <w:spacing w:after="0"/>
        <w:ind w:left="0"/>
        <w:jc w:val="both"/>
      </w:pPr>
      <w:r>
        <w:rPr>
          <w:rFonts w:ascii="Times New Roman"/>
          <w:b w:val="false"/>
          <w:i w:val="false"/>
          <w:color w:val="000000"/>
          <w:sz w:val="28"/>
        </w:rPr>
        <w:t xml:space="preserve">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шеңберінде іске асырылатын генерацияның маневрлік режимі бар реттеуші генерациялайтын қондырғыларды пайдалануға беру көлемі Тұлғалар тобының тізіліміне кірмейтін тұтынушыларға тиесілі ҚР БЭЖ (бұдан әрі – ҚР БЭЖ) жүктемесінің үлесіне түзетілген Базадан кем емес көлемде желіге қуатты беру,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орындау қамтамасыз етілетін мәнде айқындалады.</w:t>
      </w:r>
    </w:p>
    <w:p>
      <w:pPr>
        <w:spacing w:after="0"/>
        <w:ind w:left="0"/>
        <w:jc w:val="both"/>
      </w:pPr>
      <w:r>
        <w:rPr>
          <w:rFonts w:ascii="Times New Roman"/>
          <w:b w:val="false"/>
          <w:i w:val="false"/>
          <w:color w:val="000000"/>
          <w:sz w:val="28"/>
        </w:rPr>
        <w:t>
      Тұлғалар тобының тізіліміне енгізілген тұтынушылар іске асыратын генерацияның маневрлік режимі бар реттеуші генерациялайтын қондырғыларды пайдалануға беру көлемін Тұлғалар тобына кіретін тұтынушыларға тиесілі ҚР БЭЖ жүктемесінің үлесіне түзетілген Базадан кем емес көлемде желіге қуат беруді қамтамасыз ететін мәнде тиісті тұлғалар тобы дербес айқындайды.</w:t>
      </w:r>
    </w:p>
    <w:bookmarkStart w:name="z43" w:id="17"/>
    <w:p>
      <w:pPr>
        <w:spacing w:after="0"/>
        <w:ind w:left="0"/>
        <w:jc w:val="both"/>
      </w:pPr>
      <w:r>
        <w:rPr>
          <w:rFonts w:ascii="Times New Roman"/>
          <w:b w:val="false"/>
          <w:i w:val="false"/>
          <w:color w:val="000000"/>
          <w:sz w:val="28"/>
        </w:rPr>
        <w:t xml:space="preserve">
      5. Уәкілетті орган аукциондық сауда-саттықты өткізудің болжамды күніне дейін 6 (алты) айдан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аукциондық сауда-саттықты өткізу графигін (бұдан әрі – График) әзірлейді және өзінің интернет-ресурсында жариялайды.</w:t>
      </w:r>
    </w:p>
    <w:bookmarkEnd w:id="17"/>
    <w:p>
      <w:pPr>
        <w:spacing w:after="0"/>
        <w:ind w:left="0"/>
        <w:jc w:val="both"/>
      </w:pPr>
      <w:r>
        <w:rPr>
          <w:rFonts w:ascii="Times New Roman"/>
          <w:b w:val="false"/>
          <w:i w:val="false"/>
          <w:color w:val="000000"/>
          <w:sz w:val="28"/>
        </w:rPr>
        <w:t>
      Бұл ретте уәкілетті орган аукциондық сауда-саттықты өткізудің болжамды күніне дейін 3 (үш) айдан кешіктірмей, Графикке мынадай қосымша ақпарат (аукциондық сауда-саттықтың әрбір түрі үшін жеке) енгізеді:</w:t>
      </w:r>
    </w:p>
    <w:p>
      <w:pPr>
        <w:spacing w:after="0"/>
        <w:ind w:left="0"/>
        <w:jc w:val="both"/>
      </w:pPr>
      <w:r>
        <w:rPr>
          <w:rFonts w:ascii="Times New Roman"/>
          <w:b w:val="false"/>
          <w:i w:val="false"/>
          <w:color w:val="000000"/>
          <w:sz w:val="28"/>
        </w:rPr>
        <w:t>
      шекті аукциондық тарифтің шамасы, теңге / Мегаватт*ай;;</w:t>
      </w:r>
    </w:p>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етудің қажетті көлемі, теңгемен;</w:t>
      </w:r>
    </w:p>
    <w:p>
      <w:pPr>
        <w:spacing w:after="0"/>
        <w:ind w:left="0"/>
        <w:jc w:val="both"/>
      </w:pPr>
      <w:r>
        <w:rPr>
          <w:rFonts w:ascii="Times New Roman"/>
          <w:b w:val="false"/>
          <w:i w:val="false"/>
          <w:color w:val="000000"/>
          <w:sz w:val="28"/>
        </w:rPr>
        <w:t>
      электр қуатын сатып алу шартының орындалуын қаржылық қамтамасыз етудің қажетті көлемі, теңгемен.</w:t>
      </w:r>
    </w:p>
    <w:p>
      <w:pPr>
        <w:spacing w:after="0"/>
        <w:ind w:left="0"/>
        <w:jc w:val="both"/>
      </w:pPr>
      <w:r>
        <w:rPr>
          <w:rFonts w:ascii="Times New Roman"/>
          <w:b w:val="false"/>
          <w:i w:val="false"/>
          <w:color w:val="000000"/>
          <w:sz w:val="28"/>
        </w:rPr>
        <w:t>
      Графикке қосымша ақпаратты енгізе отырып, уәкілетті орган Аукциондық сауда-саттықтың бірінші түрі үшін алдын ала ТЭН нәтижелері бойынша электр қуатының әзірлігін ұстап тұру бойынша көрсетілетін қызметтің көлемі бойынша нақтыланған ақпаратты да көрсетеді.</w:t>
      </w:r>
    </w:p>
    <w:p>
      <w:pPr>
        <w:spacing w:after="0"/>
        <w:ind w:left="0"/>
        <w:jc w:val="both"/>
      </w:pPr>
      <w:r>
        <w:rPr>
          <w:rFonts w:ascii="Times New Roman"/>
          <w:b w:val="false"/>
          <w:i w:val="false"/>
          <w:color w:val="000000"/>
          <w:sz w:val="28"/>
        </w:rPr>
        <w:t xml:space="preserve">
      Жобалау ұйымы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шарттардың бірін алмаған жағдайда, Аукциондық сауда-саттықтың бірінші түрінің электр қуатының әзірлігін ұстап тұру бойынша көрсетілетін қызметінің көлемі Графикті түзету кезінде Аукциондық сауда-саттықтың үшінші түріне ауыстырылады.</w:t>
      </w:r>
    </w:p>
    <w:p>
      <w:pPr>
        <w:spacing w:after="0"/>
        <w:ind w:left="0"/>
        <w:jc w:val="both"/>
      </w:pPr>
      <w:r>
        <w:rPr>
          <w:rFonts w:ascii="Times New Roman"/>
          <w:b w:val="false"/>
          <w:i w:val="false"/>
          <w:color w:val="000000"/>
          <w:sz w:val="28"/>
        </w:rPr>
        <w:t>
      Уәкілетті орган Графикке осы тармақта көрсетілген қосымша ақпаратты енгізген күннен кейін График өзгертуге немесе түзетуге жатпайды.</w:t>
      </w:r>
    </w:p>
    <w:bookmarkStart w:name="z298" w:id="18"/>
    <w:p>
      <w:pPr>
        <w:spacing w:after="0"/>
        <w:ind w:left="0"/>
        <w:jc w:val="both"/>
      </w:pPr>
      <w:r>
        <w:rPr>
          <w:rFonts w:ascii="Times New Roman"/>
          <w:b w:val="false"/>
          <w:i w:val="false"/>
          <w:color w:val="000000"/>
          <w:sz w:val="28"/>
        </w:rPr>
        <w:t>
      5-1. Аукциондық сауда-саттық нәтижелерінің күші жойылған жағдайда уәкілетті орган күші жойылған күннен бастап 6 (алты) айдан кешіктірмей, аукциондық сауда-саттықты қайта өткізуді қамтамасыз етеді.</w:t>
      </w:r>
    </w:p>
    <w:bookmarkEnd w:id="18"/>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қызметтің көлемі және ол бойынша аукциондық сауда-саттық өткізілген, Графикте көрсетілген шекті аукциондық тариф шамасы өзгертуге немесе түзетуге жатпайды.</w:t>
      </w:r>
    </w:p>
    <w:p>
      <w:pPr>
        <w:spacing w:after="0"/>
        <w:ind w:left="0"/>
        <w:jc w:val="both"/>
      </w:pPr>
      <w:r>
        <w:rPr>
          <w:rFonts w:ascii="Times New Roman"/>
          <w:b w:val="false"/>
          <w:i w:val="false"/>
          <w:color w:val="000000"/>
          <w:sz w:val="28"/>
        </w:rPr>
        <w:t>
      Уәкілетті орган аукциондық сауда-саттықты қайта өткізудің болжамды күніне дейін 2 (екі) айдан кешіктірмей, өзінің интернет-ресурсында Графикті жариялайды.</w:t>
      </w:r>
    </w:p>
    <w:p>
      <w:pPr>
        <w:spacing w:after="0"/>
        <w:ind w:left="0"/>
        <w:jc w:val="both"/>
      </w:pPr>
      <w:r>
        <w:rPr>
          <w:rFonts w:ascii="Times New Roman"/>
          <w:b w:val="false"/>
          <w:i w:val="false"/>
          <w:color w:val="000000"/>
          <w:sz w:val="28"/>
        </w:rPr>
        <w:t>
      Жарияланған күннен кейін График өзгертуге немесе түзетуге жатпайды.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аукциондық бағаны төмендетуге берілген өтінімдердің болмауы аукциондық сауда-саттық нәтижелерінің күшін жою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6. Аукциондық сауда-саттықта бірыңғай сатып алушы электр қуатының әзірлігін ұстап тұру бойынша көрсетілетін қызметтер көлемін сатып алады.</w:t>
      </w:r>
    </w:p>
    <w:bookmarkEnd w:id="19"/>
    <w:p>
      <w:pPr>
        <w:spacing w:after="0"/>
        <w:ind w:left="0"/>
        <w:jc w:val="both"/>
      </w:pPr>
      <w:r>
        <w:rPr>
          <w:rFonts w:ascii="Times New Roman"/>
          <w:b w:val="false"/>
          <w:i w:val="false"/>
          <w:color w:val="000000"/>
          <w:sz w:val="28"/>
        </w:rPr>
        <w:t>
      Тиісті жылдың аукциондық сауда-саттығында сатып алынатын электр қуатының әзірлігін ұстап тұру бойынша көрсетілетін қызметтің көлемі уәкілетті орган айқындаған генерациялаудың маневрлік режимі бар реттеуші генерациялайтын қондырғыларды пайдалануға енгізу мерзімдеріне қарай Тұлғалар тобының тізіліміне кірмейтін тұтынушыларға тиесілі ҚР БЭЖ жүктемесінің үлесіне түзетілген Базаға тең немесе одан аспайтын (кем) мән бойынша осы сауда-саттыққа шығарылады.</w:t>
      </w:r>
    </w:p>
    <w:p>
      <w:pPr>
        <w:spacing w:after="0"/>
        <w:ind w:left="0"/>
        <w:jc w:val="both"/>
      </w:pPr>
      <w:r>
        <w:rPr>
          <w:rFonts w:ascii="Times New Roman"/>
          <w:b w:val="false"/>
          <w:i w:val="false"/>
          <w:color w:val="000000"/>
          <w:sz w:val="28"/>
        </w:rPr>
        <w:t>
      Егер аукциондық сауда-саттықтың Екінші түрінің электр қуатының әзірлігін ұстап тұру бойынша көрсетілетін қызметінің көлемі осы аукциондық сауда-саттықтың қорытындылары бойынша толық іріктелмеген жағдайда, электр қуатының әзірлігін ұстап тұру бойынша көрсетілетін қызметтің тиісті іріктелмеген көлемі аукциондық сауда-саттықтың Үшінші түрінің электр қуатының әзірлігін ұстап тұру бойынша көрсетілетін қызметтің көлеміне толықтырылуға жатады.</w:t>
      </w:r>
    </w:p>
    <w:bookmarkStart w:name="z45" w:id="20"/>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w:t>
      </w:r>
    </w:p>
    <w:bookmarkEnd w:id="20"/>
    <w:bookmarkStart w:name="z46" w:id="21"/>
    <w:p>
      <w:pPr>
        <w:spacing w:after="0"/>
        <w:ind w:left="0"/>
        <w:jc w:val="both"/>
      </w:pPr>
      <w:r>
        <w:rPr>
          <w:rFonts w:ascii="Times New Roman"/>
          <w:b w:val="false"/>
          <w:i w:val="false"/>
          <w:color w:val="000000"/>
          <w:sz w:val="28"/>
        </w:rPr>
        <w:t>
      1) 2022 жылғы 1 қаңтардан кейін реттеуші электр қуатының жабылмайтын тапшылығы бар және (немесе) болжанатын ҚР БЭЖ аймағында құрылады және пайдалануға енгізіледі;</w:t>
      </w:r>
    </w:p>
    <w:bookmarkEnd w:id="21"/>
    <w:bookmarkStart w:name="z47" w:id="22"/>
    <w:p>
      <w:pPr>
        <w:spacing w:after="0"/>
        <w:ind w:left="0"/>
        <w:jc w:val="both"/>
      </w:pPr>
      <w:r>
        <w:rPr>
          <w:rFonts w:ascii="Times New Roman"/>
          <w:b w:val="false"/>
          <w:i w:val="false"/>
          <w:color w:val="000000"/>
          <w:sz w:val="28"/>
        </w:rPr>
        <w:t>
      2) генерациялайтын қондырғыларды автоматты реттеуге қосылған;</w:t>
      </w:r>
    </w:p>
    <w:bookmarkEnd w:id="22"/>
    <w:bookmarkStart w:name="z48" w:id="2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 бар;</w:t>
      </w:r>
    </w:p>
    <w:bookmarkEnd w:id="23"/>
    <w:bookmarkStart w:name="z49" w:id="24"/>
    <w:p>
      <w:pPr>
        <w:spacing w:after="0"/>
        <w:ind w:left="0"/>
        <w:jc w:val="both"/>
      </w:pPr>
      <w:r>
        <w:rPr>
          <w:rFonts w:ascii="Times New Roman"/>
          <w:b w:val="false"/>
          <w:i w:val="false"/>
          <w:color w:val="000000"/>
          <w:sz w:val="28"/>
        </w:rPr>
        <w:t>
      4) жаңа (бұрын пайдалануда болмаған) генерациялайтын жабдықты пайдалана отырып енгізіледі.</w:t>
      </w:r>
    </w:p>
    <w:bookmarkEnd w:id="24"/>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контрреттеуші гидроэлектр станциясының типі бойынша салынған кезде оның жұмыс режимі өзен арнасы бойынша жоғарыда орналасқан, жұмыс істеп тұрған гидроэлектр станциясының жұмыс режиміне тікелей байланысты салынады.</w:t>
      </w:r>
    </w:p>
    <w:bookmarkStart w:name="z50" w:id="25"/>
    <w:p>
      <w:pPr>
        <w:spacing w:after="0"/>
        <w:ind w:left="0"/>
        <w:jc w:val="both"/>
      </w:pPr>
      <w:r>
        <w:rPr>
          <w:rFonts w:ascii="Times New Roman"/>
          <w:b w:val="false"/>
          <w:i w:val="false"/>
          <w:color w:val="000000"/>
          <w:sz w:val="28"/>
        </w:rPr>
        <w:t xml:space="preserve">
      8. Генерацияның маневрлік режимі бар жаңадан пайдалануға берілетін генерациялайтын қондырғыларды салу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Құрылыс қызметі туралы заң) және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25"/>
    <w:bookmarkStart w:name="z51" w:id="26"/>
    <w:p>
      <w:pPr>
        <w:spacing w:after="0"/>
        <w:ind w:left="0"/>
        <w:jc w:val="left"/>
      </w:pPr>
      <w:r>
        <w:rPr>
          <w:rFonts w:ascii="Times New Roman"/>
          <w:b/>
          <w:i w:val="false"/>
          <w:color w:val="000000"/>
        </w:rPr>
        <w:t xml:space="preserve"> 2-тарау.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тәртібі</w:t>
      </w:r>
    </w:p>
    <w:bookmarkEnd w:id="26"/>
    <w:bookmarkStart w:name="z52" w:id="27"/>
    <w:p>
      <w:pPr>
        <w:spacing w:after="0"/>
        <w:ind w:left="0"/>
        <w:jc w:val="left"/>
      </w:pPr>
      <w:r>
        <w:rPr>
          <w:rFonts w:ascii="Times New Roman"/>
          <w:b/>
          <w:i w:val="false"/>
          <w:color w:val="000000"/>
        </w:rPr>
        <w:t xml:space="preserve"> 1-параграф. Аукциондық сауда-саттықты ұйымдастыру</w:t>
      </w:r>
    </w:p>
    <w:bookmarkEnd w:id="27"/>
    <w:bookmarkStart w:name="z53" w:id="28"/>
    <w:p>
      <w:pPr>
        <w:spacing w:after="0"/>
        <w:ind w:left="0"/>
        <w:jc w:val="both"/>
      </w:pPr>
      <w:r>
        <w:rPr>
          <w:rFonts w:ascii="Times New Roman"/>
          <w:b w:val="false"/>
          <w:i w:val="false"/>
          <w:color w:val="000000"/>
          <w:sz w:val="28"/>
        </w:rPr>
        <w:t>
      9. Реттеуші қуат тапшылығын айқындағаннан кейін уәкілетті орган күнтізбелік 30 (отыз) күн ішінде аукциондық сауда-саттықтың Бірінші түрі үшін резервте қалдыруға қолжетімді, қажетті инфрақұрылымы бар жер учаскелері (бұдан әрі — жер учаскелері) туралы ақпарат беру туралы облыстардың, республикалық маңызы бар қалалардың және астананың тиісті жергілікті атқарушы органдарына (бұдан әрі – ЖАО) сұрау салу жібереді.</w:t>
      </w:r>
    </w:p>
    <w:bookmarkEnd w:id="28"/>
    <w:p>
      <w:pPr>
        <w:spacing w:after="0"/>
        <w:ind w:left="0"/>
        <w:jc w:val="both"/>
      </w:pPr>
      <w:r>
        <w:rPr>
          <w:rFonts w:ascii="Times New Roman"/>
          <w:b w:val="false"/>
          <w:i w:val="false"/>
          <w:color w:val="000000"/>
          <w:sz w:val="28"/>
        </w:rPr>
        <w:t>
      ЖАО күнтізбелік 15 (он бес) күн ішінде уәкілетті органға осы осы тармақтың бірінші бөлігінде көрсетілген сұрау салуға сәйкес алаңдар айқындау үшін кемінде 3 (үш) бірлік мөлшерінде жер учаскелері туралы алдын ала ақпарат береді және аукциондық сауда-саттықтың Бірінші түрі басталғанға дейін уәкілетті орган тарапынан тиісті хабарлама алынған күнге дейін ықтимал резервтеу үшін олардың сақталуын қамтамасыз етеді.</w:t>
      </w:r>
    </w:p>
    <w:bookmarkStart w:name="z54" w:id="29"/>
    <w:p>
      <w:pPr>
        <w:spacing w:after="0"/>
        <w:ind w:left="0"/>
        <w:jc w:val="both"/>
      </w:pPr>
      <w:r>
        <w:rPr>
          <w:rFonts w:ascii="Times New Roman"/>
          <w:b w:val="false"/>
          <w:i w:val="false"/>
          <w:color w:val="000000"/>
          <w:sz w:val="28"/>
        </w:rPr>
        <w:t>
      10. ЖАО жер учаскелері туралы алдын ала ақпарат бергеннен кейін уәкілетті орган 5 (бес) жұмыс күні ішінде аукциондық сауда-саттықтың Бірінші түрін өткізу үшін алдын ала ТЭН әзірлеу мақсатында жер учаскелері туралы ақпаратты бірыңғай сатып алушының атына жібереді.</w:t>
      </w:r>
    </w:p>
    <w:bookmarkEnd w:id="29"/>
    <w:bookmarkStart w:name="z55" w:id="30"/>
    <w:p>
      <w:pPr>
        <w:spacing w:after="0"/>
        <w:ind w:left="0"/>
        <w:jc w:val="both"/>
      </w:pPr>
      <w:r>
        <w:rPr>
          <w:rFonts w:ascii="Times New Roman"/>
          <w:b w:val="false"/>
          <w:i w:val="false"/>
          <w:color w:val="000000"/>
          <w:sz w:val="28"/>
        </w:rPr>
        <w:t xml:space="preserve">
      11. Реттеуші қуат көлемі тапшылығының, генерациялаудың маневрлік режимі бар жаңадан пайдалануға берілетін генерациялайтын қондырғыларды пайдалануға енгізу қажеттігінің, оларды енгізу мерзімдерінің және оларды аукцион түрлері арасында алдын ала бөлудің, сондай-ақ ЖАО-ның жер учаскелері туралы алдын ала ақпаратының негізінде уәкілетті орган тиісті жылғы аукциондық сауда-саттықтың Бірінші түрі шеңберінде іске асыру жоспарланған генерациялаудың маневрлік режимі бар жаңадан пайдалануға берілетін генерациялайтын қондырғылардың көлемдерін осы жер учаскелері арасында бөлуді және Ереженің 15-тармағының </w:t>
      </w:r>
      <w:r>
        <w:rPr>
          <w:rFonts w:ascii="Times New Roman"/>
          <w:b w:val="false"/>
          <w:i w:val="false"/>
          <w:color w:val="000000"/>
          <w:sz w:val="28"/>
        </w:rPr>
        <w:t>360) тармақшасына</w:t>
      </w:r>
      <w:r>
        <w:rPr>
          <w:rFonts w:ascii="Times New Roman"/>
          <w:b w:val="false"/>
          <w:i w:val="false"/>
          <w:color w:val="000000"/>
          <w:sz w:val="28"/>
        </w:rPr>
        <w:t xml:space="preserve"> сәйкес кейіннен оларды генерациялаудың маневрлік режимі бар генерациялайтын қондырғыларды орналастыру жоспарына (бұдан әрі – орналастыру жоспары) енгізе отырып, осы көлемдерді пайдалануға беру мерзімдерін айқындайды.</w:t>
      </w:r>
    </w:p>
    <w:bookmarkEnd w:id="30"/>
    <w:p>
      <w:pPr>
        <w:spacing w:after="0"/>
        <w:ind w:left="0"/>
        <w:jc w:val="both"/>
      </w:pPr>
      <w:r>
        <w:rPr>
          <w:rFonts w:ascii="Times New Roman"/>
          <w:b w:val="false"/>
          <w:i w:val="false"/>
          <w:color w:val="000000"/>
          <w:sz w:val="28"/>
        </w:rPr>
        <w:t>
      Жер учаскелерінің әрқайсысында енгізуге жоспарланған генерациялаудың маневрлік режимі бар жаңадан пайдалануға берілетін генерациялайтын қондырғылардың түпкілікті көлемі және осы көлемдерді енгізудің түпкілікті мерзімдері бірыңғай сатып алушы дайындаған тиісті алдын ала ТЭН шеңберінде айқындалады.</w:t>
      </w:r>
    </w:p>
    <w:p>
      <w:pPr>
        <w:spacing w:after="0"/>
        <w:ind w:left="0"/>
        <w:jc w:val="both"/>
      </w:pPr>
      <w:r>
        <w:rPr>
          <w:rFonts w:ascii="Times New Roman"/>
          <w:b w:val="false"/>
          <w:i w:val="false"/>
          <w:color w:val="000000"/>
          <w:sz w:val="28"/>
        </w:rPr>
        <w:t>
      Алдын ала ТЭН нәтижелерінің негізінде орналастыру жоспарының ақпараты жаңартуға (бұдан әрі – Жаңартылған орналастыру жоспары)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1"/>
    <w:p>
      <w:pPr>
        <w:spacing w:after="0"/>
        <w:ind w:left="0"/>
        <w:jc w:val="both"/>
      </w:pPr>
      <w:r>
        <w:rPr>
          <w:rFonts w:ascii="Times New Roman"/>
          <w:b w:val="false"/>
          <w:i w:val="false"/>
          <w:color w:val="000000"/>
          <w:sz w:val="28"/>
        </w:rPr>
        <w:t xml:space="preserve">
      12. Уәкілетті орган орналастыру жоспарында енгізілетін қуаттардың көлемін, оның ішінде рттеуші электр қуатының болжамды тапшылығын жабу үшін және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электр қуатын құруға арналған шартқа сәйкес Тұлғалар тобының тізіліміне енгізілген тұтынушылар құрған немесе құратын реттеуші электр қуатының тапшылығын жабу үшін реттеуші электр қуатының көлемін ескереді және күнтізбелік 15 (он бес) күн ішінде ЖАО-ға Жаңартылған орналастыру жоспарын жібереді. Тұлғалар тобының тізіліміне енгізілген тұтынушылар құратын электр қуатының көлемдері аукциондық сауда-саттық тетігін қолданбай пайдалануға енгізіледі. </w:t>
      </w:r>
    </w:p>
    <w:bookmarkEnd w:id="31"/>
    <w:bookmarkStart w:name="z57" w:id="32"/>
    <w:p>
      <w:pPr>
        <w:spacing w:after="0"/>
        <w:ind w:left="0"/>
        <w:jc w:val="both"/>
      </w:pPr>
      <w:r>
        <w:rPr>
          <w:rFonts w:ascii="Times New Roman"/>
          <w:b w:val="false"/>
          <w:i w:val="false"/>
          <w:color w:val="000000"/>
          <w:sz w:val="28"/>
        </w:rPr>
        <w:t>
      13. Нақты алаң бойынша өткізілетін аукциондық сауда-саттық құжаттамасы осы Қағидаларға сәйкес бірыңғай сатып алушы дайындаған тиісті алдын ала ТЭН негізінде әзірленеді.</w:t>
      </w:r>
    </w:p>
    <w:bookmarkEnd w:id="32"/>
    <w:p>
      <w:pPr>
        <w:spacing w:after="0"/>
        <w:ind w:left="0"/>
        <w:jc w:val="both"/>
      </w:pPr>
      <w:r>
        <w:rPr>
          <w:rFonts w:ascii="Times New Roman"/>
          <w:b w:val="false"/>
          <w:i w:val="false"/>
          <w:color w:val="000000"/>
          <w:sz w:val="28"/>
        </w:rPr>
        <w:t xml:space="preserve">
      Бұл ретте аукциондық сауда-саттық жеңімпазы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және Графикті орындаған жағдайда, генерацияның маневрлік режимі бар генерациялайтын қондырғының конфигурациясын және өндірушісін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14. Уәкілетті орган орналастыру жоспарында ескерілген және аукциондық сауда-саттықтың Бірінші түрі шеңберінде іске асыруға жоспарланатын жобаларды іске асыру мақсатында жүйелік операторға әрбір жоба бойынша алдын ала ТЭН дайындауға арналған техникалық тапсырманы әзірлеу қажеттігі туралы хат жібереді.</w:t>
      </w:r>
    </w:p>
    <w:bookmarkEnd w:id="33"/>
    <w:bookmarkStart w:name="z59" w:id="34"/>
    <w:p>
      <w:pPr>
        <w:spacing w:after="0"/>
        <w:ind w:left="0"/>
        <w:jc w:val="both"/>
      </w:pPr>
      <w:r>
        <w:rPr>
          <w:rFonts w:ascii="Times New Roman"/>
          <w:b w:val="false"/>
          <w:i w:val="false"/>
          <w:color w:val="000000"/>
          <w:sz w:val="28"/>
        </w:rPr>
        <w:t>
      15. Жүйелік оператор уәкілетті органнан хат алғаннан кейін 10 (он) жұмыс күні ішінде техникалық тапсырманы әзірлейді және уәкілетті органға жібереді.</w:t>
      </w:r>
    </w:p>
    <w:bookmarkEnd w:id="34"/>
    <w:bookmarkStart w:name="z60" w:id="35"/>
    <w:p>
      <w:pPr>
        <w:spacing w:after="0"/>
        <w:ind w:left="0"/>
        <w:jc w:val="both"/>
      </w:pPr>
      <w:r>
        <w:rPr>
          <w:rFonts w:ascii="Times New Roman"/>
          <w:b w:val="false"/>
          <w:i w:val="false"/>
          <w:color w:val="000000"/>
          <w:sz w:val="28"/>
        </w:rPr>
        <w:t>
      16. Уәкілетті орган жүйелік оператордан техникалық тапсырманы алғаннан кейін 2 (екі) жұмыс күні ішінде оны алдын ала ТЭН дайындау үшін бірыңғай сатып алушыға жібереді.</w:t>
      </w:r>
    </w:p>
    <w:bookmarkEnd w:id="35"/>
    <w:bookmarkStart w:name="z61" w:id="36"/>
    <w:p>
      <w:pPr>
        <w:spacing w:after="0"/>
        <w:ind w:left="0"/>
        <w:jc w:val="both"/>
      </w:pPr>
      <w:r>
        <w:rPr>
          <w:rFonts w:ascii="Times New Roman"/>
          <w:b w:val="false"/>
          <w:i w:val="false"/>
          <w:color w:val="000000"/>
          <w:sz w:val="28"/>
        </w:rPr>
        <w:t>
      17. Алдын ала ТЭН дайындау мақсатында бірыңғай сатып алушы конкурс негізінде жобалау ұйымын тартады.</w:t>
      </w:r>
    </w:p>
    <w:bookmarkEnd w:id="36"/>
    <w:bookmarkStart w:name="z62" w:id="37"/>
    <w:p>
      <w:pPr>
        <w:spacing w:after="0"/>
        <w:ind w:left="0"/>
        <w:jc w:val="both"/>
      </w:pPr>
      <w:r>
        <w:rPr>
          <w:rFonts w:ascii="Times New Roman"/>
          <w:b w:val="false"/>
          <w:i w:val="false"/>
          <w:color w:val="000000"/>
          <w:sz w:val="28"/>
        </w:rPr>
        <w:t>
      18. Бірыңғай сатып алушы жүйелік оператор әзірлеген техникалық тапсырма негізінде уәкілетті органның тапсырысы бойынша жобалау ұйымын тарту бойынша конкурстық құжаттаманы дайындайды.</w:t>
      </w:r>
    </w:p>
    <w:bookmarkEnd w:id="37"/>
    <w:bookmarkStart w:name="z63" w:id="38"/>
    <w:p>
      <w:pPr>
        <w:spacing w:after="0"/>
        <w:ind w:left="0"/>
        <w:jc w:val="both"/>
      </w:pPr>
      <w:r>
        <w:rPr>
          <w:rFonts w:ascii="Times New Roman"/>
          <w:b w:val="false"/>
          <w:i w:val="false"/>
          <w:color w:val="000000"/>
          <w:sz w:val="28"/>
        </w:rPr>
        <w:t>
      19. Алдын ала ТЭН құрамында:</w:t>
      </w:r>
    </w:p>
    <w:bookmarkEnd w:id="38"/>
    <w:bookmarkStart w:name="z64" w:id="39"/>
    <w:p>
      <w:pPr>
        <w:spacing w:after="0"/>
        <w:ind w:left="0"/>
        <w:jc w:val="both"/>
      </w:pPr>
      <w:r>
        <w:rPr>
          <w:rFonts w:ascii="Times New Roman"/>
          <w:b w:val="false"/>
          <w:i w:val="false"/>
          <w:color w:val="000000"/>
          <w:sz w:val="28"/>
        </w:rPr>
        <w:t>
      1) орналастыру орны;</w:t>
      </w:r>
    </w:p>
    <w:bookmarkEnd w:id="39"/>
    <w:bookmarkStart w:name="z65" w:id="40"/>
    <w:p>
      <w:pPr>
        <w:spacing w:after="0"/>
        <w:ind w:left="0"/>
        <w:jc w:val="both"/>
      </w:pPr>
      <w:r>
        <w:rPr>
          <w:rFonts w:ascii="Times New Roman"/>
          <w:b w:val="false"/>
          <w:i w:val="false"/>
          <w:color w:val="000000"/>
          <w:sz w:val="28"/>
        </w:rPr>
        <w:t>
      2) ұлттық электр желілеріне қосылу нүктесі;</w:t>
      </w:r>
    </w:p>
    <w:bookmarkEnd w:id="40"/>
    <w:bookmarkStart w:name="z66" w:id="41"/>
    <w:p>
      <w:pPr>
        <w:spacing w:after="0"/>
        <w:ind w:left="0"/>
        <w:jc w:val="both"/>
      </w:pPr>
      <w:r>
        <w:rPr>
          <w:rFonts w:ascii="Times New Roman"/>
          <w:b w:val="false"/>
          <w:i w:val="false"/>
          <w:color w:val="000000"/>
          <w:sz w:val="28"/>
        </w:rPr>
        <w:t>
      3) жобаны іске асырудың болжамды құны;</w:t>
      </w:r>
    </w:p>
    <w:bookmarkEnd w:id="41"/>
    <w:bookmarkStart w:name="z67" w:id="42"/>
    <w:p>
      <w:pPr>
        <w:spacing w:after="0"/>
        <w:ind w:left="0"/>
        <w:jc w:val="both"/>
      </w:pPr>
      <w:r>
        <w:rPr>
          <w:rFonts w:ascii="Times New Roman"/>
          <w:b w:val="false"/>
          <w:i w:val="false"/>
          <w:color w:val="000000"/>
          <w:sz w:val="28"/>
        </w:rPr>
        <w:t>
      4) аукциондық сауда-саттықта бәсекелестікті қамтамасыз ететін,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w:t>
      </w:r>
    </w:p>
    <w:bookmarkEnd w:id="42"/>
    <w:bookmarkStart w:name="z68" w:id="43"/>
    <w:p>
      <w:pPr>
        <w:spacing w:after="0"/>
        <w:ind w:left="0"/>
        <w:jc w:val="both"/>
      </w:pPr>
      <w:r>
        <w:rPr>
          <w:rFonts w:ascii="Times New Roman"/>
          <w:b w:val="false"/>
          <w:i w:val="false"/>
          <w:color w:val="000000"/>
          <w:sz w:val="28"/>
        </w:rPr>
        <w:t>
      5) электр қуатының әзірлігін ұстап тұру жөніндегі көрсетілетін қызметті сатып алудың 15 (он бес) жылға тең мерзімі;</w:t>
      </w:r>
    </w:p>
    <w:bookmarkEnd w:id="43"/>
    <w:bookmarkStart w:name="z69" w:id="44"/>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қызметтің көлемі;</w:t>
      </w:r>
    </w:p>
    <w:bookmarkEnd w:id="44"/>
    <w:bookmarkStart w:name="z70" w:id="45"/>
    <w:p>
      <w:pPr>
        <w:spacing w:after="0"/>
        <w:ind w:left="0"/>
        <w:jc w:val="both"/>
      </w:pPr>
      <w:r>
        <w:rPr>
          <w:rFonts w:ascii="Times New Roman"/>
          <w:b w:val="false"/>
          <w:i w:val="false"/>
          <w:color w:val="000000"/>
          <w:sz w:val="28"/>
        </w:rPr>
        <w:t>
      7) ҚР БЭЖ-де реттелетін электр қуатының тапшылығы аймағы;</w:t>
      </w:r>
    </w:p>
    <w:bookmarkEnd w:id="45"/>
    <w:bookmarkStart w:name="z71" w:id="4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болады.</w:t>
      </w:r>
    </w:p>
    <w:bookmarkEnd w:id="46"/>
    <w:bookmarkStart w:name="z72" w:id="47"/>
    <w:p>
      <w:pPr>
        <w:spacing w:after="0"/>
        <w:ind w:left="0"/>
        <w:jc w:val="both"/>
      </w:pPr>
      <w:r>
        <w:rPr>
          <w:rFonts w:ascii="Times New Roman"/>
          <w:b w:val="false"/>
          <w:i w:val="false"/>
          <w:color w:val="000000"/>
          <w:sz w:val="28"/>
        </w:rPr>
        <w:t>
      20. Алдын ала ТЭН әзірлеу сатысында жобалау ұйымы бірыңғай сатып алушының атына:</w:t>
      </w:r>
    </w:p>
    <w:bookmarkEnd w:id="47"/>
    <w:bookmarkStart w:name="z73" w:id="48"/>
    <w:p>
      <w:pPr>
        <w:spacing w:after="0"/>
        <w:ind w:left="0"/>
        <w:jc w:val="both"/>
      </w:pPr>
      <w:r>
        <w:rPr>
          <w:rFonts w:ascii="Times New Roman"/>
          <w:b w:val="false"/>
          <w:i w:val="false"/>
          <w:color w:val="000000"/>
          <w:sz w:val="28"/>
        </w:rPr>
        <w:t>
      1) ұлттық электр желілерін пайдаланатын ұйымнан ҚР БЭЖ-ге қосылуға арналған техникалық шарттар;</w:t>
      </w:r>
    </w:p>
    <w:bookmarkEnd w:id="48"/>
    <w:bookmarkStart w:name="z74" w:id="49"/>
    <w:p>
      <w:pPr>
        <w:spacing w:after="0"/>
        <w:ind w:left="0"/>
        <w:jc w:val="both"/>
      </w:pPr>
      <w:r>
        <w:rPr>
          <w:rFonts w:ascii="Times New Roman"/>
          <w:b w:val="false"/>
          <w:i w:val="false"/>
          <w:color w:val="000000"/>
          <w:sz w:val="28"/>
        </w:rPr>
        <w:t>
      2) магистральдық газ құбырына, газ тарату жүйесіне немесе газ генерациясына арналған топтық резервуарлық қондырғыға қосуға арналған техникалық шарттар алады.</w:t>
      </w:r>
    </w:p>
    <w:bookmarkEnd w:id="49"/>
    <w:bookmarkStart w:name="z75" w:id="50"/>
    <w:p>
      <w:pPr>
        <w:spacing w:after="0"/>
        <w:ind w:left="0"/>
        <w:jc w:val="both"/>
      </w:pPr>
      <w:r>
        <w:rPr>
          <w:rFonts w:ascii="Times New Roman"/>
          <w:b w:val="false"/>
          <w:i w:val="false"/>
          <w:color w:val="000000"/>
          <w:sz w:val="28"/>
        </w:rPr>
        <w:t>
      21. Әзірленген алдын ала ТЭН бірыңғай сатып алушының комиссиялық қабылдауына жатады.</w:t>
      </w:r>
    </w:p>
    <w:bookmarkEnd w:id="50"/>
    <w:bookmarkStart w:name="z76" w:id="51"/>
    <w:p>
      <w:pPr>
        <w:spacing w:after="0"/>
        <w:ind w:left="0"/>
        <w:jc w:val="both"/>
      </w:pPr>
      <w:r>
        <w:rPr>
          <w:rFonts w:ascii="Times New Roman"/>
          <w:b w:val="false"/>
          <w:i w:val="false"/>
          <w:color w:val="000000"/>
          <w:sz w:val="28"/>
        </w:rPr>
        <w:t>
      Алдын ала ТЭН нәтижелерін қабылдау бойынша бірыңғай сатып алушы комиссиясының құрамына:</w:t>
      </w:r>
    </w:p>
    <w:bookmarkEnd w:id="51"/>
    <w:bookmarkStart w:name="z77" w:id="52"/>
    <w:p>
      <w:pPr>
        <w:spacing w:after="0"/>
        <w:ind w:left="0"/>
        <w:jc w:val="both"/>
      </w:pPr>
      <w:r>
        <w:rPr>
          <w:rFonts w:ascii="Times New Roman"/>
          <w:b w:val="false"/>
          <w:i w:val="false"/>
          <w:color w:val="000000"/>
          <w:sz w:val="28"/>
        </w:rPr>
        <w:t>
      1) уәкілетті орган;</w:t>
      </w:r>
    </w:p>
    <w:bookmarkEnd w:id="52"/>
    <w:bookmarkStart w:name="z78" w:id="53"/>
    <w:p>
      <w:pPr>
        <w:spacing w:after="0"/>
        <w:ind w:left="0"/>
        <w:jc w:val="both"/>
      </w:pPr>
      <w:r>
        <w:rPr>
          <w:rFonts w:ascii="Times New Roman"/>
          <w:b w:val="false"/>
          <w:i w:val="false"/>
          <w:color w:val="000000"/>
          <w:sz w:val="28"/>
        </w:rPr>
        <w:t>
      2) жүйелік оператор;</w:t>
      </w:r>
    </w:p>
    <w:bookmarkEnd w:id="53"/>
    <w:bookmarkStart w:name="z79" w:id="54"/>
    <w:p>
      <w:pPr>
        <w:spacing w:after="0"/>
        <w:ind w:left="0"/>
        <w:jc w:val="both"/>
      </w:pPr>
      <w:r>
        <w:rPr>
          <w:rFonts w:ascii="Times New Roman"/>
          <w:b w:val="false"/>
          <w:i w:val="false"/>
          <w:color w:val="000000"/>
          <w:sz w:val="28"/>
        </w:rPr>
        <w:t>
      3) бірыңғай сатып алушы;</w:t>
      </w:r>
    </w:p>
    <w:bookmarkEnd w:id="54"/>
    <w:bookmarkStart w:name="z80" w:id="55"/>
    <w:p>
      <w:pPr>
        <w:spacing w:after="0"/>
        <w:ind w:left="0"/>
        <w:jc w:val="both"/>
      </w:pPr>
      <w:r>
        <w:rPr>
          <w:rFonts w:ascii="Times New Roman"/>
          <w:b w:val="false"/>
          <w:i w:val="false"/>
          <w:color w:val="000000"/>
          <w:sz w:val="28"/>
        </w:rPr>
        <w:t>
      4) ұлттық газ операторы;</w:t>
      </w:r>
    </w:p>
    <w:bookmarkEnd w:id="55"/>
    <w:bookmarkStart w:name="z81" w:id="56"/>
    <w:p>
      <w:pPr>
        <w:spacing w:after="0"/>
        <w:ind w:left="0"/>
        <w:jc w:val="both"/>
      </w:pPr>
      <w:r>
        <w:rPr>
          <w:rFonts w:ascii="Times New Roman"/>
          <w:b w:val="false"/>
          <w:i w:val="false"/>
          <w:color w:val="000000"/>
          <w:sz w:val="28"/>
        </w:rPr>
        <w:t>
      5)заңды тұлғалар бірлестіктері, Қазақстан Республикасы Ұлттық кәсіпкерлер палатасының өкілдері, сондай-ақ тәуелсіз сарапшылар кіреді.</w:t>
      </w:r>
    </w:p>
    <w:bookmarkEnd w:id="56"/>
    <w:bookmarkStart w:name="z82" w:id="57"/>
    <w:p>
      <w:pPr>
        <w:spacing w:after="0"/>
        <w:ind w:left="0"/>
        <w:jc w:val="both"/>
      </w:pPr>
      <w:r>
        <w:rPr>
          <w:rFonts w:ascii="Times New Roman"/>
          <w:b w:val="false"/>
          <w:i w:val="false"/>
          <w:color w:val="000000"/>
          <w:sz w:val="28"/>
        </w:rPr>
        <w:t>
      22. Бірыңғай сатып алушы алдын ала ТЭН комиссиялық қабылданғаннан кейін күнтізбелік 10 (он) күн ішінде аукциондық сауда-саттық құжаттамасын әзірлеу үшін уәкілетті органға оның көшірмесін ұсынады.</w:t>
      </w:r>
    </w:p>
    <w:bookmarkEnd w:id="57"/>
    <w:bookmarkStart w:name="z83" w:id="58"/>
    <w:p>
      <w:pPr>
        <w:spacing w:after="0"/>
        <w:ind w:left="0"/>
        <w:jc w:val="both"/>
      </w:pPr>
      <w:r>
        <w:rPr>
          <w:rFonts w:ascii="Times New Roman"/>
          <w:b w:val="false"/>
          <w:i w:val="false"/>
          <w:color w:val="000000"/>
          <w:sz w:val="28"/>
        </w:rPr>
        <w:t xml:space="preserve">
      23. Аукциондық сауда-саттықты ұйымдастыруға және өткізуге байланысты шешімдер қабылдау үшін уәкілетті орган осы Қағидалардың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комиссия құрады.</w:t>
      </w:r>
    </w:p>
    <w:bookmarkEnd w:id="58"/>
    <w:bookmarkStart w:name="z84" w:id="59"/>
    <w:p>
      <w:pPr>
        <w:spacing w:after="0"/>
        <w:ind w:left="0"/>
        <w:jc w:val="both"/>
      </w:pPr>
      <w:r>
        <w:rPr>
          <w:rFonts w:ascii="Times New Roman"/>
          <w:b w:val="false"/>
          <w:i w:val="false"/>
          <w:color w:val="000000"/>
          <w:sz w:val="28"/>
        </w:rPr>
        <w:t>
      24. Тұрақты жұмыс істейтін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w:t>
      </w:r>
    </w:p>
    <w:bookmarkEnd w:id="59"/>
    <w:bookmarkStart w:name="z85" w:id="60"/>
    <w:p>
      <w:pPr>
        <w:spacing w:after="0"/>
        <w:ind w:left="0"/>
        <w:jc w:val="both"/>
      </w:pPr>
      <w:r>
        <w:rPr>
          <w:rFonts w:ascii="Times New Roman"/>
          <w:b w:val="false"/>
          <w:i w:val="false"/>
          <w:color w:val="000000"/>
          <w:sz w:val="28"/>
        </w:rPr>
        <w:t>
      25. Төраға, төрағаның орынбасары және комиссияның басқа да мүшелері комиссия мүшелері болып табылады. Комиссия мүшелері өтінімдерді қарайды және дауыс беруге қатысады.</w:t>
      </w:r>
    </w:p>
    <w:bookmarkEnd w:id="60"/>
    <w:bookmarkStart w:name="z86" w:id="61"/>
    <w:p>
      <w:pPr>
        <w:spacing w:after="0"/>
        <w:ind w:left="0"/>
        <w:jc w:val="both"/>
      </w:pPr>
      <w:r>
        <w:rPr>
          <w:rFonts w:ascii="Times New Roman"/>
          <w:b w:val="false"/>
          <w:i w:val="false"/>
          <w:color w:val="000000"/>
          <w:sz w:val="28"/>
        </w:rPr>
        <w:t>
      26. Комиссия төрағасын және төраға орынбасарын уәкілетті орган айқындайды.</w:t>
      </w:r>
    </w:p>
    <w:bookmarkEnd w:id="61"/>
    <w:bookmarkStart w:name="z87" w:id="62"/>
    <w:p>
      <w:pPr>
        <w:spacing w:after="0"/>
        <w:ind w:left="0"/>
        <w:jc w:val="both"/>
      </w:pPr>
      <w:r>
        <w:rPr>
          <w:rFonts w:ascii="Times New Roman"/>
          <w:b w:val="false"/>
          <w:i w:val="false"/>
          <w:color w:val="000000"/>
          <w:sz w:val="28"/>
        </w:rPr>
        <w:t>
      27. Комиссия төрағасы өзіне жүктелген міндеттемелер шеңберінде комиссия қызметіне басшылық жасайды.</w:t>
      </w:r>
    </w:p>
    <w:bookmarkEnd w:id="62"/>
    <w:bookmarkStart w:name="z88" w:id="63"/>
    <w:p>
      <w:pPr>
        <w:spacing w:after="0"/>
        <w:ind w:left="0"/>
        <w:jc w:val="both"/>
      </w:pPr>
      <w:r>
        <w:rPr>
          <w:rFonts w:ascii="Times New Roman"/>
          <w:b w:val="false"/>
          <w:i w:val="false"/>
          <w:color w:val="000000"/>
          <w:sz w:val="28"/>
        </w:rPr>
        <w:t>
      28. Комиссия оны құру туралы шешім қабылдау жөніндегі уәкілетті органның бұйрығы күшіне енген күннен бастап әрекет етеді және жаңа комиссия құру туралы шешім қабылданған күні өз қызметін тоқтатады.</w:t>
      </w:r>
    </w:p>
    <w:bookmarkEnd w:id="63"/>
    <w:bookmarkStart w:name="z89" w:id="64"/>
    <w:p>
      <w:pPr>
        <w:spacing w:after="0"/>
        <w:ind w:left="0"/>
        <w:jc w:val="both"/>
      </w:pPr>
      <w:r>
        <w:rPr>
          <w:rFonts w:ascii="Times New Roman"/>
          <w:b w:val="false"/>
          <w:i w:val="false"/>
          <w:color w:val="000000"/>
          <w:sz w:val="28"/>
        </w:rPr>
        <w:t>
      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64"/>
    <w:bookmarkStart w:name="z90" w:id="65"/>
    <w:p>
      <w:pPr>
        <w:spacing w:after="0"/>
        <w:ind w:left="0"/>
        <w:jc w:val="both"/>
      </w:pPr>
      <w:r>
        <w:rPr>
          <w:rFonts w:ascii="Times New Roman"/>
          <w:b w:val="false"/>
          <w:i w:val="false"/>
          <w:color w:val="000000"/>
          <w:sz w:val="28"/>
        </w:rPr>
        <w:t>
      30. Комиссияның шешімдері құжаттың электрондық көшірмесі нысанында уәкілетті органның интернет-ресурсында орналастырылуға жатады.</w:t>
      </w:r>
    </w:p>
    <w:bookmarkEnd w:id="65"/>
    <w:bookmarkStart w:name="z91" w:id="66"/>
    <w:p>
      <w:pPr>
        <w:spacing w:after="0"/>
        <w:ind w:left="0"/>
        <w:jc w:val="both"/>
      </w:pPr>
      <w:r>
        <w:rPr>
          <w:rFonts w:ascii="Times New Roman"/>
          <w:b w:val="false"/>
          <w:i w:val="false"/>
          <w:color w:val="000000"/>
          <w:sz w:val="28"/>
        </w:rPr>
        <w:t>
      31.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бермейді.</w:t>
      </w:r>
    </w:p>
    <w:bookmarkEnd w:id="66"/>
    <w:p>
      <w:pPr>
        <w:spacing w:after="0"/>
        <w:ind w:left="0"/>
        <w:jc w:val="both"/>
      </w:pPr>
      <w:r>
        <w:rPr>
          <w:rFonts w:ascii="Times New Roman"/>
          <w:b w:val="false"/>
          <w:i w:val="false"/>
          <w:color w:val="000000"/>
          <w:sz w:val="28"/>
        </w:rPr>
        <w:t>
      Комиссия хатшысы уәкілетті органның қызметкерлері арасынан айқындалады.</w:t>
      </w:r>
    </w:p>
    <w:bookmarkStart w:name="z92" w:id="67"/>
    <w:p>
      <w:pPr>
        <w:spacing w:after="0"/>
        <w:ind w:left="0"/>
        <w:jc w:val="both"/>
      </w:pPr>
      <w:r>
        <w:rPr>
          <w:rFonts w:ascii="Times New Roman"/>
          <w:b w:val="false"/>
          <w:i w:val="false"/>
          <w:color w:val="000000"/>
          <w:sz w:val="28"/>
        </w:rPr>
        <w:t>
      32. Комиссия хатшысы:</w:t>
      </w:r>
    </w:p>
    <w:bookmarkEnd w:id="67"/>
    <w:bookmarkStart w:name="z93" w:id="68"/>
    <w:p>
      <w:pPr>
        <w:spacing w:after="0"/>
        <w:ind w:left="0"/>
        <w:jc w:val="both"/>
      </w:pPr>
      <w:r>
        <w:rPr>
          <w:rFonts w:ascii="Times New Roman"/>
          <w:b w:val="false"/>
          <w:i w:val="false"/>
          <w:color w:val="000000"/>
          <w:sz w:val="28"/>
        </w:rPr>
        <w:t>
      1) аукциондық сауда-саттық құжаттамасын қалыптастырады және интернет-ресурста орналастырады;</w:t>
      </w:r>
    </w:p>
    <w:bookmarkEnd w:id="68"/>
    <w:bookmarkStart w:name="z94" w:id="69"/>
    <w:p>
      <w:pPr>
        <w:spacing w:after="0"/>
        <w:ind w:left="0"/>
        <w:jc w:val="both"/>
      </w:pPr>
      <w:r>
        <w:rPr>
          <w:rFonts w:ascii="Times New Roman"/>
          <w:b w:val="false"/>
          <w:i w:val="false"/>
          <w:color w:val="000000"/>
          <w:sz w:val="28"/>
        </w:rPr>
        <w:t>
      2) уәкілетті органның интернет-ресурсында Графикті, аукционға қатысуға өтінімдерді ашу хаттамасын орналастырады;</w:t>
      </w:r>
    </w:p>
    <w:bookmarkEnd w:id="69"/>
    <w:bookmarkStart w:name="z95" w:id="70"/>
    <w:p>
      <w:pPr>
        <w:spacing w:after="0"/>
        <w:ind w:left="0"/>
        <w:jc w:val="both"/>
      </w:pPr>
      <w:r>
        <w:rPr>
          <w:rFonts w:ascii="Times New Roman"/>
          <w:b w:val="false"/>
          <w:i w:val="false"/>
          <w:color w:val="000000"/>
          <w:sz w:val="28"/>
        </w:rPr>
        <w:t>
      3) комиссия шешімін уәкілетті органның интернет-ресурсында орналастырады.</w:t>
      </w:r>
    </w:p>
    <w:bookmarkEnd w:id="70"/>
    <w:bookmarkStart w:name="z96" w:id="71"/>
    <w:p>
      <w:pPr>
        <w:spacing w:after="0"/>
        <w:ind w:left="0"/>
        <w:jc w:val="both"/>
      </w:pPr>
      <w:r>
        <w:rPr>
          <w:rFonts w:ascii="Times New Roman"/>
          <w:b w:val="false"/>
          <w:i w:val="false"/>
          <w:color w:val="000000"/>
          <w:sz w:val="28"/>
        </w:rPr>
        <w:t xml:space="preserve">
      33. Комиссия тиісті аукциондық сауда-саттықттар өткізгенге дейін күнтізбелік 15 (он бес) күннен кешіктірмей өтініш беруші осы аукциондық сауда-саттыққа қатысу үшін уәкілетті органға ұсынған құжаттардың болуын және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және аукционддық құжаттамаға сәйкес келуін тексереді.</w:t>
      </w:r>
    </w:p>
    <w:bookmarkEnd w:id="71"/>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келетін өтініш берушілер аукциондық сауда-саттықты ұйымдастырушының электрондық жүйесінде тіркелуге рұқсат алады, бұл комиссияның тиісті шешімімен бекітіледі.</w:t>
      </w:r>
    </w:p>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келмейтін өтініш берушілер аукциондық сауда-саттықты ұйымдастырушының электрондық жүйесінде тіркелуге жіберілмейді, бұл комиссияның тиісті шешімімен бекітіледі және олар тиісті аукциондық сауда-саттыққа қатыспайды.</w:t>
      </w:r>
    </w:p>
    <w:bookmarkStart w:name="z97" w:id="72"/>
    <w:p>
      <w:pPr>
        <w:spacing w:after="0"/>
        <w:ind w:left="0"/>
        <w:jc w:val="both"/>
      </w:pPr>
      <w:r>
        <w:rPr>
          <w:rFonts w:ascii="Times New Roman"/>
          <w:b w:val="false"/>
          <w:i w:val="false"/>
          <w:color w:val="000000"/>
          <w:sz w:val="28"/>
        </w:rPr>
        <w:t>
      34. Уәкілетті орган комиссия құжаттарды тексеріп, шешім қабылдағаннан кейін 3 (үш) жұмыс күні ішінде аукциондық сауда-саттықты ұйымдастырушының электрондық жүйесінде тіркелуге рұқсат алған тиісті өтініш берушілерді осы рұқсатты алғаны туралы хабардар етеді, сондай-ақ аукциондық сауда-саттықты ұйымдастырушының электрондық жүйесінде тіркеуге рұқсат алған ақпарат пен өтініш берушілердің тізімін бірыңғай сатып алушыға және аукциондық сауда-саттықты ұйымдастырушыға жібереді.</w:t>
      </w:r>
    </w:p>
    <w:bookmarkEnd w:id="72"/>
    <w:bookmarkStart w:name="z98" w:id="73"/>
    <w:p>
      <w:pPr>
        <w:spacing w:after="0"/>
        <w:ind w:left="0"/>
        <w:jc w:val="both"/>
      </w:pPr>
      <w:r>
        <w:rPr>
          <w:rFonts w:ascii="Times New Roman"/>
          <w:b w:val="false"/>
          <w:i w:val="false"/>
          <w:color w:val="000000"/>
          <w:sz w:val="28"/>
        </w:rPr>
        <w:t xml:space="preserve">
      35. Аукциондық сауда-саттықты ұйымдастырушы уәкілетті органнан аукциондық сауда-саттықты ұйымдастырушының электрондық жүйесінде тіркелуге рұқсат алған өтініш берушілердің тізімін алғаннан кейін осы Қағидалардың </w:t>
      </w:r>
      <w:r>
        <w:rPr>
          <w:rFonts w:ascii="Times New Roman"/>
          <w:b w:val="false"/>
          <w:i w:val="false"/>
          <w:color w:val="000000"/>
          <w:sz w:val="28"/>
        </w:rPr>
        <w:t>36-тармағын</w:t>
      </w:r>
      <w:r>
        <w:rPr>
          <w:rFonts w:ascii="Times New Roman"/>
          <w:b w:val="false"/>
          <w:i w:val="false"/>
          <w:color w:val="000000"/>
          <w:sz w:val="28"/>
        </w:rPr>
        <w:t xml:space="preserve"> ескере отырып, аталған өтініш берушілерді тіркеуді жүргізеді.</w:t>
      </w:r>
    </w:p>
    <w:bookmarkEnd w:id="73"/>
    <w:bookmarkStart w:name="z99" w:id="74"/>
    <w:p>
      <w:pPr>
        <w:spacing w:after="0"/>
        <w:ind w:left="0"/>
        <w:jc w:val="both"/>
      </w:pPr>
      <w:r>
        <w:rPr>
          <w:rFonts w:ascii="Times New Roman"/>
          <w:b w:val="false"/>
          <w:i w:val="false"/>
          <w:color w:val="000000"/>
          <w:sz w:val="28"/>
        </w:rPr>
        <w:t>
      36. Аукциондық сауда-саттықты ұйымдастырушының электрондық жүйесінде тіркелу үшін аукциондық сауда-саттықты ұйымдастырушының электрондық жүйесінде тіркелуге рұқсат алған өтініш беруші онлайн-тіркелуден өту үшін аукциондық сауда-саттықты ұйымдастырушының ресми интернет-ресурсына жүгінеді және оның мекенжайына электрондық түрде мынадай құжаттарды ұсынады:</w:t>
      </w:r>
    </w:p>
    <w:bookmarkEnd w:id="74"/>
    <w:bookmarkStart w:name="z100" w:id="75"/>
    <w:p>
      <w:pPr>
        <w:spacing w:after="0"/>
        <w:ind w:left="0"/>
        <w:jc w:val="both"/>
      </w:pPr>
      <w:r>
        <w:rPr>
          <w:rFonts w:ascii="Times New Roman"/>
          <w:b w:val="false"/>
          <w:i w:val="false"/>
          <w:color w:val="000000"/>
          <w:sz w:val="28"/>
        </w:rPr>
        <w:t>
      1) жарғының көшірмесі;</w:t>
      </w:r>
    </w:p>
    <w:bookmarkEnd w:id="75"/>
    <w:bookmarkStart w:name="z101" w:id="76"/>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76"/>
    <w:bookmarkStart w:name="z102" w:id="77"/>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bookmarkEnd w:id="77"/>
    <w:bookmarkStart w:name="z103" w:id="78"/>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78"/>
    <w:bookmarkStart w:name="z104" w:id="79"/>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bookmarkEnd w:id="79"/>
    <w:bookmarkStart w:name="z105" w:id="80"/>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құжаттарды өтініш берушілер тиісті аукциондық сауда-саттық өткізілетін күнге дейін күнтізбелік 30 (отыз) күннен кешіктірмей уәкілетті органға жібереді.</w:t>
      </w:r>
    </w:p>
    <w:bookmarkEnd w:id="80"/>
    <w:bookmarkStart w:name="z106" w:id="81"/>
    <w:p>
      <w:pPr>
        <w:spacing w:after="0"/>
        <w:ind w:left="0"/>
        <w:jc w:val="both"/>
      </w:pPr>
      <w:r>
        <w:rPr>
          <w:rFonts w:ascii="Times New Roman"/>
          <w:b w:val="false"/>
          <w:i w:val="false"/>
          <w:color w:val="000000"/>
          <w:sz w:val="28"/>
        </w:rPr>
        <w:t>
      38. Өтініш беруші аукциондық сауда-саттықты ұйымдастырушының электрондық жүйесінде тіркеуден өткеннен кейін және өтініш беруші аукциондық сауда-саттықты ұйымдастырушының қызметтеріне тарифтерді төлегеннен кейін аукциондық сауда-саттықты ұйымдастырушы өтініш берушіге тиісті аукциондық сауда-саттыққа қатысушы мәртебесін береді.</w:t>
      </w:r>
    </w:p>
    <w:bookmarkEnd w:id="81"/>
    <w:bookmarkStart w:name="z107" w:id="82"/>
    <w:p>
      <w:pPr>
        <w:spacing w:after="0"/>
        <w:ind w:left="0"/>
        <w:jc w:val="both"/>
      </w:pPr>
      <w:r>
        <w:rPr>
          <w:rFonts w:ascii="Times New Roman"/>
          <w:b w:val="false"/>
          <w:i w:val="false"/>
          <w:color w:val="000000"/>
          <w:sz w:val="28"/>
        </w:rPr>
        <w:t>
      39. Уәкілетті орган бекіткен аукциондық сауда-саттықты өткізу графигіне сәйкес тиісті аукциондық сауда-саттықты өткізу күніне дейін күнтізбелік 30 (отыз) күн бұрын уәкілетті орган өтініш берушілерден аукциондық сауда-саттыққа қатысу үшін құжаттарды қабылдауды тоқтатады.</w:t>
      </w:r>
    </w:p>
    <w:bookmarkEnd w:id="82"/>
    <w:bookmarkStart w:name="z108" w:id="83"/>
    <w:p>
      <w:pPr>
        <w:spacing w:after="0"/>
        <w:ind w:left="0"/>
        <w:jc w:val="both"/>
      </w:pPr>
      <w:r>
        <w:rPr>
          <w:rFonts w:ascii="Times New Roman"/>
          <w:b w:val="false"/>
          <w:i w:val="false"/>
          <w:color w:val="000000"/>
          <w:sz w:val="28"/>
        </w:rPr>
        <w:t>
      40. Қатысушы тиісті аукциондық сауда-саттық басталғанға дейін күнтізбелік 10 (он) күннен кешіктірмей, электрондық жүйеге рұқсаты бар қатысушы қызметкерлерінің деректемелері немесе тізімі өзгерген жағдайда, бұл туралы аукциондық сауда-саттық ұйымдастырушысын хабардар етеді.</w:t>
      </w:r>
    </w:p>
    <w:bookmarkEnd w:id="83"/>
    <w:bookmarkStart w:name="z109" w:id="84"/>
    <w:p>
      <w:pPr>
        <w:spacing w:after="0"/>
        <w:ind w:left="0"/>
        <w:jc w:val="both"/>
      </w:pPr>
      <w:r>
        <w:rPr>
          <w:rFonts w:ascii="Times New Roman"/>
          <w:b w:val="false"/>
          <w:i w:val="false"/>
          <w:color w:val="000000"/>
          <w:sz w:val="28"/>
        </w:rPr>
        <w:t>
      41. Электрондық жүйеге қолжетімділік құқығын беретін пароль үшінші тұлғаларға берілуге жатпайды.</w:t>
      </w:r>
    </w:p>
    <w:bookmarkEnd w:id="84"/>
    <w:bookmarkStart w:name="z110" w:id="85"/>
    <w:p>
      <w:pPr>
        <w:spacing w:after="0"/>
        <w:ind w:left="0"/>
        <w:jc w:val="both"/>
      </w:pPr>
      <w:r>
        <w:rPr>
          <w:rFonts w:ascii="Times New Roman"/>
          <w:b w:val="false"/>
          <w:i w:val="false"/>
          <w:color w:val="000000"/>
          <w:sz w:val="28"/>
        </w:rPr>
        <w:t>
      42. Аукциондық сауда-саттық ұйымдастырушысының көрсетілетін қызметтері өтініш беруші мен аукциондық сауда-саттық ұйымдастырушысы арасында жасалатын үлгілік шарт (бұдан әрі – Шарт) негізінде төленеді.</w:t>
      </w:r>
    </w:p>
    <w:bookmarkEnd w:id="85"/>
    <w:bookmarkStart w:name="z111" w:id="86"/>
    <w:p>
      <w:pPr>
        <w:spacing w:after="0"/>
        <w:ind w:left="0"/>
        <w:jc w:val="both"/>
      </w:pPr>
      <w:r>
        <w:rPr>
          <w:rFonts w:ascii="Times New Roman"/>
          <w:b w:val="false"/>
          <w:i w:val="false"/>
          <w:color w:val="000000"/>
          <w:sz w:val="28"/>
        </w:rPr>
        <w:t>
      43. Шартта мыналар:</w:t>
      </w:r>
    </w:p>
    <w:bookmarkEnd w:id="86"/>
    <w:bookmarkStart w:name="z112" w:id="87"/>
    <w:p>
      <w:pPr>
        <w:spacing w:after="0"/>
        <w:ind w:left="0"/>
        <w:jc w:val="both"/>
      </w:pPr>
      <w:r>
        <w:rPr>
          <w:rFonts w:ascii="Times New Roman"/>
          <w:b w:val="false"/>
          <w:i w:val="false"/>
          <w:color w:val="000000"/>
          <w:sz w:val="28"/>
        </w:rPr>
        <w:t>
      1) Шарттың мәні, аукциондық сауда-саттықты ұйымдастырушы көрсететін қызметтердің түрлері, төлеу мерзімдері мен тәсілдері;</w:t>
      </w:r>
    </w:p>
    <w:bookmarkEnd w:id="87"/>
    <w:bookmarkStart w:name="z113" w:id="88"/>
    <w:p>
      <w:pPr>
        <w:spacing w:after="0"/>
        <w:ind w:left="0"/>
        <w:jc w:val="both"/>
      </w:pPr>
      <w:r>
        <w:rPr>
          <w:rFonts w:ascii="Times New Roman"/>
          <w:b w:val="false"/>
          <w:i w:val="false"/>
          <w:color w:val="000000"/>
          <w:sz w:val="28"/>
        </w:rPr>
        <w:t>
      2) аукциондық сауда-саттықтың сауда сессияларына қатысу және аукциондық сауда-саттыққа қолжетімділік үшін өтініш берушіге қойылатын өлшемшарттар мен талаптар;</w:t>
      </w:r>
    </w:p>
    <w:bookmarkEnd w:id="88"/>
    <w:bookmarkStart w:name="z114" w:id="89"/>
    <w:p>
      <w:pPr>
        <w:spacing w:after="0"/>
        <w:ind w:left="0"/>
        <w:jc w:val="both"/>
      </w:pPr>
      <w:r>
        <w:rPr>
          <w:rFonts w:ascii="Times New Roman"/>
          <w:b w:val="false"/>
          <w:i w:val="false"/>
          <w:color w:val="000000"/>
          <w:sz w:val="28"/>
        </w:rPr>
        <w:t>
      3) аукциондық сауда-саттықты өткізу әдістері;</w:t>
      </w:r>
    </w:p>
    <w:bookmarkEnd w:id="89"/>
    <w:bookmarkStart w:name="z115" w:id="90"/>
    <w:p>
      <w:pPr>
        <w:spacing w:after="0"/>
        <w:ind w:left="0"/>
        <w:jc w:val="both"/>
      </w:pPr>
      <w:r>
        <w:rPr>
          <w:rFonts w:ascii="Times New Roman"/>
          <w:b w:val="false"/>
          <w:i w:val="false"/>
          <w:color w:val="000000"/>
          <w:sz w:val="28"/>
        </w:rPr>
        <w:t>
      4) аукциондық сауда-саттық қатысушылардың Шарт талаптарын бұзғаны үшін жауаптылығы қамтылады.</w:t>
      </w:r>
    </w:p>
    <w:bookmarkEnd w:id="90"/>
    <w:bookmarkStart w:name="z116" w:id="91"/>
    <w:p>
      <w:pPr>
        <w:spacing w:after="0"/>
        <w:ind w:left="0"/>
        <w:jc w:val="both"/>
      </w:pPr>
      <w:r>
        <w:rPr>
          <w:rFonts w:ascii="Times New Roman"/>
          <w:b w:val="false"/>
          <w:i w:val="false"/>
          <w:color w:val="000000"/>
          <w:sz w:val="28"/>
        </w:rPr>
        <w:t>
      44. Аукциондық сауда-саттықты ұйымдастыру және өткізу мақсатында аукциондық сауда-саттық ұйымдастырушысы:</w:t>
      </w:r>
    </w:p>
    <w:bookmarkEnd w:id="91"/>
    <w:bookmarkStart w:name="z117" w:id="92"/>
    <w:p>
      <w:pPr>
        <w:spacing w:after="0"/>
        <w:ind w:left="0"/>
        <w:jc w:val="both"/>
      </w:pPr>
      <w:r>
        <w:rPr>
          <w:rFonts w:ascii="Times New Roman"/>
          <w:b w:val="false"/>
          <w:i w:val="false"/>
          <w:color w:val="000000"/>
          <w:sz w:val="28"/>
        </w:rPr>
        <w:t>
      1) аукциондық сауда-саттықты өткізу жөніндегі электрондық жүйенің жұмыс қабілеттілігін қамтамасыз етеді;</w:t>
      </w:r>
    </w:p>
    <w:bookmarkEnd w:id="92"/>
    <w:bookmarkStart w:name="z118" w:id="93"/>
    <w:p>
      <w:pPr>
        <w:spacing w:after="0"/>
        <w:ind w:left="0"/>
        <w:jc w:val="both"/>
      </w:pPr>
      <w:r>
        <w:rPr>
          <w:rFonts w:ascii="Times New Roman"/>
          <w:b w:val="false"/>
          <w:i w:val="false"/>
          <w:color w:val="000000"/>
          <w:sz w:val="28"/>
        </w:rPr>
        <w:t>
      2) аукциондық сауда-саттыққа қатысушыларға аукциондық сауда-саттыққа қол жеткізудің тең жағдайларын қамтамасыз етеді;</w:t>
      </w:r>
    </w:p>
    <w:bookmarkEnd w:id="93"/>
    <w:bookmarkStart w:name="z119" w:id="94"/>
    <w:p>
      <w:pPr>
        <w:spacing w:after="0"/>
        <w:ind w:left="0"/>
        <w:jc w:val="both"/>
      </w:pPr>
      <w:r>
        <w:rPr>
          <w:rFonts w:ascii="Times New Roman"/>
          <w:b w:val="false"/>
          <w:i w:val="false"/>
          <w:color w:val="000000"/>
          <w:sz w:val="28"/>
        </w:rPr>
        <w:t>
      3) аукциондық сауда-саттық қатысушыларының қызметкерлеріне электрондық жүйеде жұмыс істеу бойынша нұсқама өткізеді;</w:t>
      </w:r>
    </w:p>
    <w:bookmarkEnd w:id="94"/>
    <w:bookmarkStart w:name="z120" w:id="95"/>
    <w:p>
      <w:pPr>
        <w:spacing w:after="0"/>
        <w:ind w:left="0"/>
        <w:jc w:val="both"/>
      </w:pPr>
      <w:r>
        <w:rPr>
          <w:rFonts w:ascii="Times New Roman"/>
          <w:b w:val="false"/>
          <w:i w:val="false"/>
          <w:color w:val="000000"/>
          <w:sz w:val="28"/>
        </w:rPr>
        <w:t>
      4) аукциондық сауда-саттықты ұйымдастырумен және өткізумен байланысты мәселелер бойынша уәкілетті органмен және бірыңғай сатып алушымен өзара іс-қимыл жасайды;</w:t>
      </w:r>
    </w:p>
    <w:bookmarkEnd w:id="95"/>
    <w:bookmarkStart w:name="z121" w:id="96"/>
    <w:p>
      <w:pPr>
        <w:spacing w:after="0"/>
        <w:ind w:left="0"/>
        <w:jc w:val="both"/>
      </w:pPr>
      <w:r>
        <w:rPr>
          <w:rFonts w:ascii="Times New Roman"/>
          <w:b w:val="false"/>
          <w:i w:val="false"/>
          <w:color w:val="000000"/>
          <w:sz w:val="28"/>
        </w:rPr>
        <w:t>
      5) аукциондық сауда-саттық жеңімпаздарының тізілімін ресми интернет-ресурста жариялайды.</w:t>
      </w:r>
    </w:p>
    <w:bookmarkEnd w:id="96"/>
    <w:bookmarkStart w:name="z122" w:id="97"/>
    <w:p>
      <w:pPr>
        <w:spacing w:after="0"/>
        <w:ind w:left="0"/>
        <w:jc w:val="both"/>
      </w:pPr>
      <w:r>
        <w:rPr>
          <w:rFonts w:ascii="Times New Roman"/>
          <w:b w:val="false"/>
          <w:i w:val="false"/>
          <w:color w:val="000000"/>
          <w:sz w:val="28"/>
        </w:rPr>
        <w:t xml:space="preserve">
      45. Егер аукциондық сауда-саттықтың Бірінші және (немесе) Екінші және (немесе) Үшінші түрлері осы Қағидалардың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117-тармақтарында</w:t>
      </w:r>
      <w:r>
        <w:rPr>
          <w:rFonts w:ascii="Times New Roman"/>
          <w:b w:val="false"/>
          <w:i w:val="false"/>
          <w:color w:val="000000"/>
          <w:sz w:val="28"/>
        </w:rPr>
        <w:t xml:space="preserve"> көрсетілген себептер бойынша өткізілмеді деп жарияланған жағдайда,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алаңдар арасында күнтізбелік 30 (отыз) күн ішінде қайталама аукциондық сауда-саттықты өткізу туралы шешім қабылдайды.</w:t>
      </w:r>
    </w:p>
    <w:bookmarkEnd w:id="97"/>
    <w:bookmarkStart w:name="z123" w:id="98"/>
    <w:p>
      <w:pPr>
        <w:spacing w:after="0"/>
        <w:ind w:left="0"/>
        <w:jc w:val="left"/>
      </w:pPr>
      <w:r>
        <w:rPr>
          <w:rFonts w:ascii="Times New Roman"/>
          <w:b/>
          <w:i w:val="false"/>
          <w:color w:val="000000"/>
        </w:rPr>
        <w:t xml:space="preserve"> 2-параграф. Аукциондық сауда-саттықтың Бірінші түрін дайындау</w:t>
      </w:r>
    </w:p>
    <w:bookmarkEnd w:id="98"/>
    <w:bookmarkStart w:name="z124" w:id="99"/>
    <w:p>
      <w:pPr>
        <w:spacing w:after="0"/>
        <w:ind w:left="0"/>
        <w:jc w:val="both"/>
      </w:pPr>
      <w:r>
        <w:rPr>
          <w:rFonts w:ascii="Times New Roman"/>
          <w:b w:val="false"/>
          <w:i w:val="false"/>
          <w:color w:val="000000"/>
          <w:sz w:val="28"/>
        </w:rPr>
        <w:t>
      46. Бірыңғай сатып алушы алдын ала ТЭН дайындағаннан кейін уәкілетті орган 3 (үш) жұмыс күні ішінде ЖАО-ға генерацияның маневрлік режимі бар генерациялайтын қондырғыларды салуға жер учаскелерін резервтеу қажеттілігі туралы ақпаратты жібереді;</w:t>
      </w:r>
    </w:p>
    <w:bookmarkEnd w:id="99"/>
    <w:p>
      <w:pPr>
        <w:spacing w:after="0"/>
        <w:ind w:left="0"/>
        <w:jc w:val="both"/>
      </w:pPr>
      <w:r>
        <w:rPr>
          <w:rFonts w:ascii="Times New Roman"/>
          <w:b w:val="false"/>
          <w:i w:val="false"/>
          <w:color w:val="000000"/>
          <w:sz w:val="28"/>
        </w:rPr>
        <w:t xml:space="preserve">
      ЖАО уәкілетті органнан ақпарат алған күннен бастап күнтізбелік 30 (отыз) күн ішінде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аукциондық сауда-саттық жеңімпаздарына жер учаскесіне құқықтар берген кезге дейін салынуға жоспарланатын генерацияның маневрлік режимі бар жаңадан пайдалануға берілетін генерациялайтын қондырғылар үшін алдын ала ТЭН-де айқындалған жер учаскелерін резервтеуді жүзеге асырады және тиісті ақпаратты уәкілетті органға жібереді.</w:t>
      </w:r>
    </w:p>
    <w:bookmarkStart w:name="z125" w:id="100"/>
    <w:p>
      <w:pPr>
        <w:spacing w:after="0"/>
        <w:ind w:left="0"/>
        <w:jc w:val="both"/>
      </w:pPr>
      <w:r>
        <w:rPr>
          <w:rFonts w:ascii="Times New Roman"/>
          <w:b w:val="false"/>
          <w:i w:val="false"/>
          <w:color w:val="000000"/>
          <w:sz w:val="28"/>
        </w:rPr>
        <w:t>
      47. Өтініш беруші аукциондық сауда-саттыққа қатысу үшін аукциондық сауда-саттық өткізілетін күнге дейін күнтізбелік 30 (отыз) күннен кешіктірмей уәкілетті органға мынадай құжаттарды ұсынады:</w:t>
      </w:r>
    </w:p>
    <w:bookmarkEnd w:id="100"/>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өтініш беруші Қағидалардың осы тармағының бірінші бөлігінде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xml:space="preserve">
      Өтініш беруші осы тармақтың бірінші бөлігінде көрсетілген құжаттармен бірге генерацияның маневрлік режимі бар генерациялайтын қондырғылардың бір немесе бірнеше өндірушілерімен жасалған ниет туралы құжатты (шарт, келісім, меморандум) (құжаттың түпнұсқасы) уәкілетті органға енгізеді, оның шеңберінде өтініш беруші аукциондық сауда-саттықта жеңіске жеткен кезде осы өндірушінің тиісті жобаны іске асыруға және (немесе) өтініш берушіге аукциондық сауда-саттықтың жеңімпазы ретінде аукциондық сауда-саттықтың қорытындылары бойынша жасалатын тиісті электр қуатын сатып алу шартына сәйкес бірыңғай сатып алушыға электр қуатының әзірлігін ұстап тұру бойынша қызмет көрсету мүмкіндігін қамтамасыз ететін, сондай-ақ тиісті алдын ала ТЭН нәтижелерін ескере отырып, оның ішінде реттеудің талап етілетін диапазоны бойынша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техникалық, технологиялық және пайдалану талаптарына сәйкес келетін генерацияның маневрлік режимі бар жаңадан пайдалануға берілетін генерациялайтын қондырғыларды салу жөніндегі тиісті жоба үшін генерациялайтын жабдықты дайындауға және жеткізуге әзірлігі көрсетіледі.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 - 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1"/>
    <w:p>
      <w:pPr>
        <w:spacing w:after="0"/>
        <w:ind w:left="0"/>
        <w:jc w:val="both"/>
      </w:pPr>
      <w:r>
        <w:rPr>
          <w:rFonts w:ascii="Times New Roman"/>
          <w:b w:val="false"/>
          <w:i w:val="false"/>
          <w:color w:val="000000"/>
          <w:sz w:val="28"/>
        </w:rPr>
        <w:t>
      48. Аукциондық сауда-саттық өткізілгенге дейін тауарлық газды электр энергиясын өндіру үшін пайдаланатын, генерацияның маневрлік режимі бар жаңадан пайдалануға берілетін генерациялайтын қондырғылар салынған жағдайда:</w:t>
      </w:r>
    </w:p>
    <w:bookmarkEnd w:id="101"/>
    <w:p>
      <w:pPr>
        <w:spacing w:after="0"/>
        <w:ind w:left="0"/>
        <w:jc w:val="both"/>
      </w:pPr>
      <w:r>
        <w:rPr>
          <w:rFonts w:ascii="Times New Roman"/>
          <w:b w:val="false"/>
          <w:i w:val="false"/>
          <w:color w:val="000000"/>
          <w:sz w:val="28"/>
        </w:rPr>
        <w:t xml:space="preserve">
      газды өндіруді, тасымалдауды (тасуды), сақтауды және көтерме саудада өткізуді, сондай-ақ тауарлық және сұйытылған мұнай газын бөлшек саудада өткізу мен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(бұдан әрі – Газбен жабдықтау туралы заң) </w:t>
      </w:r>
      <w:r>
        <w:rPr>
          <w:rFonts w:ascii="Times New Roman"/>
          <w:b w:val="false"/>
          <w:i w:val="false"/>
          <w:color w:val="000000"/>
          <w:sz w:val="28"/>
        </w:rPr>
        <w:t>20-бабына</w:t>
      </w:r>
      <w:r>
        <w:rPr>
          <w:rFonts w:ascii="Times New Roman"/>
          <w:b w:val="false"/>
          <w:i w:val="false"/>
          <w:color w:val="000000"/>
          <w:sz w:val="28"/>
        </w:rPr>
        <w:t xml:space="preserve">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xml:space="preserve">
      Газбен жабдықтау туралы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магистральдық газ құбырына және (немесе) газ тарату жүйесіне қосуға техникалық шарттар беріледі.</w:t>
      </w:r>
    </w:p>
    <w:bookmarkStart w:name="z134" w:id="102"/>
    <w:p>
      <w:pPr>
        <w:spacing w:after="0"/>
        <w:ind w:left="0"/>
        <w:jc w:val="left"/>
      </w:pPr>
      <w:r>
        <w:rPr>
          <w:rFonts w:ascii="Times New Roman"/>
          <w:b/>
          <w:i w:val="false"/>
          <w:color w:val="000000"/>
        </w:rPr>
        <w:t xml:space="preserve"> 3-параграф. Аукциондық сауда-саттықтың Екінші түрін дайындау</w:t>
      </w:r>
    </w:p>
    <w:bookmarkEnd w:id="102"/>
    <w:bookmarkStart w:name="z135" w:id="103"/>
    <w:p>
      <w:pPr>
        <w:spacing w:after="0"/>
        <w:ind w:left="0"/>
        <w:jc w:val="both"/>
      </w:pPr>
      <w:r>
        <w:rPr>
          <w:rFonts w:ascii="Times New Roman"/>
          <w:b w:val="false"/>
          <w:i w:val="false"/>
          <w:color w:val="000000"/>
          <w:sz w:val="28"/>
        </w:rPr>
        <w:t>
      49. Аукциондық сауда-саттықтың Екінші түрінің құжаттамасы:</w:t>
      </w:r>
    </w:p>
    <w:bookmarkEnd w:id="103"/>
    <w:bookmarkStart w:name="z136" w:id="104"/>
    <w:p>
      <w:pPr>
        <w:spacing w:after="0"/>
        <w:ind w:left="0"/>
        <w:jc w:val="both"/>
      </w:pPr>
      <w:r>
        <w:rPr>
          <w:rFonts w:ascii="Times New Roman"/>
          <w:b w:val="false"/>
          <w:i w:val="false"/>
          <w:color w:val="000000"/>
          <w:sz w:val="28"/>
        </w:rPr>
        <w:t>
      1) инфрақұрылымды салуға жұмсалған шығындарды шегергенде, ұқсас жобалардың алдын ала ТЭН-і және (немесе) аукциондық сауда-саттықтың Бірінші түріне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тарифі;</w:t>
      </w:r>
    </w:p>
    <w:bookmarkEnd w:id="104"/>
    <w:bookmarkStart w:name="z137" w:id="105"/>
    <w:p>
      <w:pPr>
        <w:spacing w:after="0"/>
        <w:ind w:left="0"/>
        <w:jc w:val="both"/>
      </w:pPr>
      <w:r>
        <w:rPr>
          <w:rFonts w:ascii="Times New Roman"/>
          <w:b w:val="false"/>
          <w:i w:val="false"/>
          <w:color w:val="000000"/>
          <w:sz w:val="28"/>
        </w:rPr>
        <w:t>
      2) 15 (он бес) жылға тең электр қуатының әзірлігін ұстап тұру жөніндегі көрсетілетін қызметті сатып алу мерзімі;</w:t>
      </w:r>
    </w:p>
    <w:bookmarkEnd w:id="105"/>
    <w:bookmarkStart w:name="z138" w:id="106"/>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bookmarkEnd w:id="106"/>
    <w:bookmarkStart w:name="z139" w:id="107"/>
    <w:p>
      <w:pPr>
        <w:spacing w:after="0"/>
        <w:ind w:left="0"/>
        <w:jc w:val="both"/>
      </w:pPr>
      <w:r>
        <w:rPr>
          <w:rFonts w:ascii="Times New Roman"/>
          <w:b w:val="false"/>
          <w:i w:val="false"/>
          <w:color w:val="000000"/>
          <w:sz w:val="28"/>
        </w:rPr>
        <w:t>
      4) ҚР БЭЖ-дегі реттеу электр қуаты тапшылығының аймағы ескеріле отырып, дайындалады.</w:t>
      </w:r>
    </w:p>
    <w:bookmarkEnd w:id="107"/>
    <w:bookmarkStart w:name="z140" w:id="108"/>
    <w:p>
      <w:pPr>
        <w:spacing w:after="0"/>
        <w:ind w:left="0"/>
        <w:jc w:val="both"/>
      </w:pPr>
      <w:r>
        <w:rPr>
          <w:rFonts w:ascii="Times New Roman"/>
          <w:b w:val="false"/>
          <w:i w:val="false"/>
          <w:color w:val="000000"/>
          <w:sz w:val="28"/>
        </w:rPr>
        <w:t>
      50.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08"/>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 ;</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өтінім беруші Қағидалардың осы тармағының бірінші бөлігінде көрсетілген құжаттардан бөлек қоса береді.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51. Аукциондық сауда-саттықтың Екінші түріне аукциондық сауда-саттық өткізу жарияланған ҚР БЭЖ аймағында орналасқан жұмыс істеп тұрған энергия өндіруші ұйымдар қатысады.</w:t>
      </w:r>
    </w:p>
    <w:bookmarkEnd w:id="109"/>
    <w:bookmarkStart w:name="z149" w:id="110"/>
    <w:p>
      <w:pPr>
        <w:spacing w:after="0"/>
        <w:ind w:left="0"/>
        <w:jc w:val="both"/>
      </w:pPr>
      <w:r>
        <w:rPr>
          <w:rFonts w:ascii="Times New Roman"/>
          <w:b w:val="false"/>
          <w:i w:val="false"/>
          <w:color w:val="000000"/>
          <w:sz w:val="28"/>
        </w:rPr>
        <w:t>
      52.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энергиясын және (немесе) газды пайдаланатын жобаларды іске асырады.</w:t>
      </w:r>
    </w:p>
    <w:bookmarkEnd w:id="110"/>
    <w:bookmarkStart w:name="z150" w:id="111"/>
    <w:p>
      <w:pPr>
        <w:spacing w:after="0"/>
        <w:ind w:left="0"/>
        <w:jc w:val="left"/>
      </w:pPr>
      <w:r>
        <w:rPr>
          <w:rFonts w:ascii="Times New Roman"/>
          <w:b/>
          <w:i w:val="false"/>
          <w:color w:val="000000"/>
        </w:rPr>
        <w:t xml:space="preserve"> 4-параграф. Аукциондық сауда-саттықтың Үшінші түрін ұйымдастыру</w:t>
      </w:r>
    </w:p>
    <w:bookmarkEnd w:id="111"/>
    <w:bookmarkStart w:name="z151" w:id="112"/>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112"/>
    <w:p>
      <w:pPr>
        <w:spacing w:after="0"/>
        <w:ind w:left="0"/>
        <w:jc w:val="both"/>
      </w:pPr>
      <w:r>
        <w:rPr>
          <w:rFonts w:ascii="Times New Roman"/>
          <w:b w:val="false"/>
          <w:i w:val="false"/>
          <w:color w:val="000000"/>
          <w:sz w:val="28"/>
        </w:rPr>
        <w:t>
      1)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w:t>
      </w:r>
    </w:p>
    <w:p>
      <w:pPr>
        <w:spacing w:after="0"/>
        <w:ind w:left="0"/>
        <w:jc w:val="both"/>
      </w:pPr>
      <w:r>
        <w:rPr>
          <w:rFonts w:ascii="Times New Roman"/>
          <w:b w:val="false"/>
          <w:i w:val="false"/>
          <w:color w:val="000000"/>
          <w:sz w:val="28"/>
        </w:rPr>
        <w:t>
      2) электр қуатының әзірлігін ұстап тұру жөніндегі көрсетілетін қызметті сатып алудың 15 (он бес) жылға тең мерзімі;</w:t>
      </w:r>
    </w:p>
    <w:p>
      <w:pPr>
        <w:spacing w:after="0"/>
        <w:ind w:left="0"/>
        <w:jc w:val="both"/>
      </w:pPr>
      <w:r>
        <w:rPr>
          <w:rFonts w:ascii="Times New Roman"/>
          <w:b w:val="false"/>
          <w:i w:val="false"/>
          <w:color w:val="000000"/>
          <w:sz w:val="28"/>
        </w:rPr>
        <w:t>
      3)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4) ҚР БЭЖ-дегі реттеуші электр қуатының тапшылығы аймағы ескеріле отырып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10.05.2024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6" w:id="113"/>
    <w:p>
      <w:pPr>
        <w:spacing w:after="0"/>
        <w:ind w:left="0"/>
        <w:jc w:val="both"/>
      </w:pPr>
      <w:r>
        <w:rPr>
          <w:rFonts w:ascii="Times New Roman"/>
          <w:b w:val="false"/>
          <w:i w:val="false"/>
          <w:color w:val="000000"/>
          <w:sz w:val="28"/>
        </w:rPr>
        <w:t>
      54.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13"/>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(құжаттың түпнұсқасы);</w:t>
      </w:r>
    </w:p>
    <w:p>
      <w:pPr>
        <w:spacing w:after="0"/>
        <w:ind w:left="0"/>
        <w:jc w:val="both"/>
      </w:pPr>
      <w:r>
        <w:rPr>
          <w:rFonts w:ascii="Times New Roman"/>
          <w:b w:val="false"/>
          <w:i w:val="false"/>
          <w:color w:val="000000"/>
          <w:sz w:val="28"/>
        </w:rPr>
        <w:t>
      7) уәкілетті органның интернет-ресурсында аукциондық сауда-саттықта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құжаттардың көшірмелері;</w:t>
      </w:r>
    </w:p>
    <w:p>
      <w:pPr>
        <w:spacing w:after="0"/>
        <w:ind w:left="0"/>
        <w:jc w:val="both"/>
      </w:pPr>
      <w:r>
        <w:rPr>
          <w:rFonts w:ascii="Times New Roman"/>
          <w:b w:val="false"/>
          <w:i w:val="false"/>
          <w:color w:val="000000"/>
          <w:sz w:val="28"/>
        </w:rPr>
        <w:t>
      9) электр желісіне қосуға арналған алдын ала техникалық шарттардың көшірмесін ұсына отырып, электр желілеріне қосылу нүктесі.</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өтінімнің қаржылық қамтамасыз етілгенін растайтын құжаттың түпнұсқасын өтінім беруші Қағидалардың осы тармағында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комиссияға қарауға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14"/>
    <w:p>
      <w:pPr>
        <w:spacing w:after="0"/>
        <w:ind w:left="0"/>
        <w:jc w:val="both"/>
      </w:pPr>
      <w:r>
        <w:rPr>
          <w:rFonts w:ascii="Times New Roman"/>
          <w:b w:val="false"/>
          <w:i w:val="false"/>
          <w:color w:val="000000"/>
          <w:sz w:val="28"/>
        </w:rPr>
        <w:t xml:space="preserve">
      55.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39-тармақтарына</w:t>
      </w:r>
      <w:r>
        <w:rPr>
          <w:rFonts w:ascii="Times New Roman"/>
          <w:b w:val="false"/>
          <w:i w:val="false"/>
          <w:color w:val="000000"/>
          <w:sz w:val="28"/>
        </w:rPr>
        <w:t xml:space="preserve"> сәйкес жүзеге асырылады.</w:t>
      </w:r>
    </w:p>
    <w:bookmarkEnd w:id="114"/>
    <w:bookmarkStart w:name="z167" w:id="115"/>
    <w:p>
      <w:pPr>
        <w:spacing w:after="0"/>
        <w:ind w:left="0"/>
        <w:jc w:val="left"/>
      </w:pPr>
      <w:r>
        <w:rPr>
          <w:rFonts w:ascii="Times New Roman"/>
          <w:b/>
          <w:i w:val="false"/>
          <w:color w:val="000000"/>
        </w:rPr>
        <w:t xml:space="preserve"> 5-параграф. Өтінім берудің мазмұны мен тәртібі</w:t>
      </w:r>
    </w:p>
    <w:bookmarkEnd w:id="115"/>
    <w:bookmarkStart w:name="z168" w:id="116"/>
    <w:p>
      <w:pPr>
        <w:spacing w:after="0"/>
        <w:ind w:left="0"/>
        <w:jc w:val="both"/>
      </w:pPr>
      <w:r>
        <w:rPr>
          <w:rFonts w:ascii="Times New Roman"/>
          <w:b w:val="false"/>
          <w:i w:val="false"/>
          <w:color w:val="000000"/>
          <w:sz w:val="28"/>
        </w:rPr>
        <w:t>
      56. Аукциондық сауда-саттықтың сауда сессиясы жасырын, қашықтықтан интернет желісін пайдалана отырып, аукциондық сауда-саттық ұйымдастырушысының электрондық жүйесінің интернет-ресурсы арқылы жүргізіледі.</w:t>
      </w:r>
    </w:p>
    <w:bookmarkEnd w:id="116"/>
    <w:p>
      <w:pPr>
        <w:spacing w:after="0"/>
        <w:ind w:left="0"/>
        <w:jc w:val="both"/>
      </w:pPr>
      <w:r>
        <w:rPr>
          <w:rFonts w:ascii="Times New Roman"/>
          <w:b w:val="false"/>
          <w:i w:val="false"/>
          <w:color w:val="000000"/>
          <w:sz w:val="28"/>
        </w:rPr>
        <w:t>
      Аукциондық сауда-саттықты өткізу үшін электрондық жүйенің ашылуы туралы ақпарат аукциондық сауда-саттық ұйымдастырушысының интернет-ресурсында жарияланады.</w:t>
      </w:r>
    </w:p>
    <w:bookmarkStart w:name="z169" w:id="117"/>
    <w:p>
      <w:pPr>
        <w:spacing w:after="0"/>
        <w:ind w:left="0"/>
        <w:jc w:val="both"/>
      </w:pPr>
      <w:r>
        <w:rPr>
          <w:rFonts w:ascii="Times New Roman"/>
          <w:b w:val="false"/>
          <w:i w:val="false"/>
          <w:color w:val="000000"/>
          <w:sz w:val="28"/>
        </w:rPr>
        <w:t>
      57. Аукциондық сауда-саттық бір жақты аукцион нысанында өткізіледі.</w:t>
      </w:r>
    </w:p>
    <w:bookmarkEnd w:id="117"/>
    <w:bookmarkStart w:name="z170" w:id="118"/>
    <w:p>
      <w:pPr>
        <w:spacing w:after="0"/>
        <w:ind w:left="0"/>
        <w:jc w:val="both"/>
      </w:pPr>
      <w:r>
        <w:rPr>
          <w:rFonts w:ascii="Times New Roman"/>
          <w:b w:val="false"/>
          <w:i w:val="false"/>
          <w:color w:val="000000"/>
          <w:sz w:val="28"/>
        </w:rPr>
        <w:t>
      58. Сауда сессиясы аукциондық сауда-саттықты өткізу кезінде графикке сәйкес мерзімде өткізіледі және 30 (отыз) минутқа созылады.</w:t>
      </w:r>
    </w:p>
    <w:bookmarkEnd w:id="118"/>
    <w:p>
      <w:pPr>
        <w:spacing w:after="0"/>
        <w:ind w:left="0"/>
        <w:jc w:val="both"/>
      </w:pPr>
      <w:r>
        <w:rPr>
          <w:rFonts w:ascii="Times New Roman"/>
          <w:b w:val="false"/>
          <w:i w:val="false"/>
          <w:color w:val="000000"/>
          <w:sz w:val="28"/>
        </w:rPr>
        <w:t>
      Бұл ретте сауда сессиясы сауда сессиясы аяқталғанға дейін 5 (бес) минут ішінде аукциондық сауда-саттыққа қатысушылардан аукциондық тарифпен қолда бар ең төмен ұсыныстан төмен өтінім келіп түскен кезде 5 (бес) минутқа ұзартылады.</w:t>
      </w:r>
    </w:p>
    <w:bookmarkStart w:name="z171" w:id="119"/>
    <w:p>
      <w:pPr>
        <w:spacing w:after="0"/>
        <w:ind w:left="0"/>
        <w:jc w:val="both"/>
      </w:pPr>
      <w:r>
        <w:rPr>
          <w:rFonts w:ascii="Times New Roman"/>
          <w:b w:val="false"/>
          <w:i w:val="false"/>
          <w:color w:val="000000"/>
          <w:sz w:val="28"/>
        </w:rPr>
        <w:t>
      59. Сауда сессиясы ашылғанға дейін аукциондық сауда-саттық ұйымдастырушысы:</w:t>
      </w:r>
    </w:p>
    <w:bookmarkEnd w:id="119"/>
    <w:bookmarkStart w:name="z172" w:id="120"/>
    <w:p>
      <w:pPr>
        <w:spacing w:after="0"/>
        <w:ind w:left="0"/>
        <w:jc w:val="both"/>
      </w:pPr>
      <w:r>
        <w:rPr>
          <w:rFonts w:ascii="Times New Roman"/>
          <w:b w:val="false"/>
          <w:i w:val="false"/>
          <w:color w:val="000000"/>
          <w:sz w:val="28"/>
        </w:rPr>
        <w:t>
      1) электрондық жүйеге электр қуатының әзірлігін қолдау бойынша көрсетілетін қызметтік сатып алынатын көлемі туралы ақпаратты, шекті аукциондық тарифті және уәкілетті орган бекіткен графикке сәйкес ақпаратты енгізеді;</w:t>
      </w:r>
    </w:p>
    <w:bookmarkEnd w:id="120"/>
    <w:bookmarkStart w:name="z173" w:id="121"/>
    <w:p>
      <w:pPr>
        <w:spacing w:after="0"/>
        <w:ind w:left="0"/>
        <w:jc w:val="both"/>
      </w:pPr>
      <w:r>
        <w:rPr>
          <w:rFonts w:ascii="Times New Roman"/>
          <w:b w:val="false"/>
          <w:i w:val="false"/>
          <w:color w:val="000000"/>
          <w:sz w:val="28"/>
        </w:rPr>
        <w:t>
      2) уәкілетті органнан алынған генерацияның маневрлік режимі бар жаңадан пайдалануға берілетін генерациялайтын қондырғыларды салу жоспарланатын резервке қойылған жер учаскелерінің болуы және электр желілеріне қосу нүктелері бойынша барынша жол берілетін қуатты көрсете отырып, энергия беруші ұйымдардың электр желілеріне қосылу мүмкіндігі жөніндегі ақпаратты электрондық жүйеге енгізеді;</w:t>
      </w:r>
    </w:p>
    <w:bookmarkEnd w:id="121"/>
    <w:bookmarkStart w:name="z174" w:id="122"/>
    <w:p>
      <w:pPr>
        <w:spacing w:after="0"/>
        <w:ind w:left="0"/>
        <w:jc w:val="both"/>
      </w:pPr>
      <w:r>
        <w:rPr>
          <w:rFonts w:ascii="Times New Roman"/>
          <w:b w:val="false"/>
          <w:i w:val="false"/>
          <w:color w:val="000000"/>
          <w:sz w:val="28"/>
        </w:rPr>
        <w:t>
      3) электрондық жүйеге аукциондық сауда-саттыққа қатысуға өтінімде бірыңғай сатып алушыдан алынған қаржылық қамтамасыз етудің шамалары туралы ақпаратты енгізеді;</w:t>
      </w:r>
    </w:p>
    <w:bookmarkEnd w:id="122"/>
    <w:bookmarkStart w:name="z175" w:id="123"/>
    <w:p>
      <w:pPr>
        <w:spacing w:after="0"/>
        <w:ind w:left="0"/>
        <w:jc w:val="both"/>
      </w:pPr>
      <w:r>
        <w:rPr>
          <w:rFonts w:ascii="Times New Roman"/>
          <w:b w:val="false"/>
          <w:i w:val="false"/>
          <w:color w:val="000000"/>
          <w:sz w:val="28"/>
        </w:rPr>
        <w:t>
      4) электрондық жүйеге жер учаскелері және ұлттық электр желілеріне қосылу нүктелері туралы ақпарат (аукционддық сауда-саттықтың тек Бірінші түрі үшін ғана) енгізеді.</w:t>
      </w:r>
    </w:p>
    <w:bookmarkEnd w:id="123"/>
    <w:bookmarkStart w:name="z176" w:id="124"/>
    <w:p>
      <w:pPr>
        <w:spacing w:after="0"/>
        <w:ind w:left="0"/>
        <w:jc w:val="both"/>
      </w:pPr>
      <w:r>
        <w:rPr>
          <w:rFonts w:ascii="Times New Roman"/>
          <w:b w:val="false"/>
          <w:i w:val="false"/>
          <w:color w:val="000000"/>
          <w:sz w:val="28"/>
        </w:rPr>
        <w:t>
      60. Сауда сессиясын өткізу рәсімі мыналарды қамтиды:</w:t>
      </w:r>
    </w:p>
    <w:bookmarkEnd w:id="124"/>
    <w:bookmarkStart w:name="z177" w:id="125"/>
    <w:p>
      <w:pPr>
        <w:spacing w:after="0"/>
        <w:ind w:left="0"/>
        <w:jc w:val="both"/>
      </w:pPr>
      <w:r>
        <w:rPr>
          <w:rFonts w:ascii="Times New Roman"/>
          <w:b w:val="false"/>
          <w:i w:val="false"/>
          <w:color w:val="000000"/>
          <w:sz w:val="28"/>
        </w:rPr>
        <w:t>
      1) аукциондық сауда-саттық ұйымдастырушысының сауда сессиясын ашуы;</w:t>
      </w:r>
    </w:p>
    <w:bookmarkEnd w:id="125"/>
    <w:bookmarkStart w:name="z178" w:id="126"/>
    <w:p>
      <w:pPr>
        <w:spacing w:after="0"/>
        <w:ind w:left="0"/>
        <w:jc w:val="both"/>
      </w:pPr>
      <w:r>
        <w:rPr>
          <w:rFonts w:ascii="Times New Roman"/>
          <w:b w:val="false"/>
          <w:i w:val="false"/>
          <w:color w:val="000000"/>
          <w:sz w:val="28"/>
        </w:rPr>
        <w:t>
      2) аукциондық сауда-саттыққа қатысушылардың электрондық жүйеде аукциондық сауда-саттыққа қатысуға өтінімдер беруі;</w:t>
      </w:r>
    </w:p>
    <w:bookmarkEnd w:id="126"/>
    <w:bookmarkStart w:name="z179" w:id="127"/>
    <w:p>
      <w:pPr>
        <w:spacing w:after="0"/>
        <w:ind w:left="0"/>
        <w:jc w:val="both"/>
      </w:pPr>
      <w:r>
        <w:rPr>
          <w:rFonts w:ascii="Times New Roman"/>
          <w:b w:val="false"/>
          <w:i w:val="false"/>
          <w:color w:val="000000"/>
          <w:sz w:val="28"/>
        </w:rPr>
        <w:t>
      3) аукциондық сауда-саттықты ұйымдастырушының сауда сессиясын жабуы;</w:t>
      </w:r>
    </w:p>
    <w:bookmarkEnd w:id="127"/>
    <w:bookmarkStart w:name="z180" w:id="128"/>
    <w:p>
      <w:pPr>
        <w:spacing w:after="0"/>
        <w:ind w:left="0"/>
        <w:jc w:val="both"/>
      </w:pPr>
      <w:r>
        <w:rPr>
          <w:rFonts w:ascii="Times New Roman"/>
          <w:b w:val="false"/>
          <w:i w:val="false"/>
          <w:color w:val="000000"/>
          <w:sz w:val="28"/>
        </w:rPr>
        <w:t>
      4) аукциондық сауда-саттық қорытындысы бойынша анықталған тарифті көрсете отырып, аукциондық сауда-саттық қорытындысын шығару;</w:t>
      </w:r>
    </w:p>
    <w:bookmarkEnd w:id="128"/>
    <w:bookmarkStart w:name="z181" w:id="129"/>
    <w:p>
      <w:pPr>
        <w:spacing w:after="0"/>
        <w:ind w:left="0"/>
        <w:jc w:val="both"/>
      </w:pPr>
      <w:r>
        <w:rPr>
          <w:rFonts w:ascii="Times New Roman"/>
          <w:b w:val="false"/>
          <w:i w:val="false"/>
          <w:color w:val="000000"/>
          <w:sz w:val="28"/>
        </w:rPr>
        <w:t xml:space="preserve">
      5) аукциондық сауда-саттықты ұйымдастырушының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аукциондық сауда-саттық жеңімпаздарының тізілімін қалыптастыруы және оны өзінің интернет-ресурсында жариялауы.</w:t>
      </w:r>
    </w:p>
    <w:bookmarkEnd w:id="129"/>
    <w:bookmarkStart w:name="z182" w:id="130"/>
    <w:p>
      <w:pPr>
        <w:spacing w:after="0"/>
        <w:ind w:left="0"/>
        <w:jc w:val="both"/>
      </w:pPr>
      <w:r>
        <w:rPr>
          <w:rFonts w:ascii="Times New Roman"/>
          <w:b w:val="false"/>
          <w:i w:val="false"/>
          <w:color w:val="000000"/>
          <w:sz w:val="28"/>
        </w:rPr>
        <w:t>
      61. Қатысушының аукциондық сауда-саттыққа қатысуға өтінімінде мынадай негізгі мәліметтер қамтылады:</w:t>
      </w:r>
    </w:p>
    <w:bookmarkEnd w:id="130"/>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қосылған құн салығын есепке алмағанда, Қазақстан Республикасының ұлттық валютасында көрсетілген электр қуатының әзірлігін ұстап тұру жөніндегі көрсетілетін қызметке аукциондық баға;</w:t>
      </w:r>
    </w:p>
    <w:p>
      <w:pPr>
        <w:spacing w:after="0"/>
        <w:ind w:left="0"/>
        <w:jc w:val="both"/>
      </w:pPr>
      <w:r>
        <w:rPr>
          <w:rFonts w:ascii="Times New Roman"/>
          <w:b w:val="false"/>
          <w:i w:val="false"/>
          <w:color w:val="000000"/>
          <w:sz w:val="28"/>
        </w:rPr>
        <w:t>
      3) осы аукциондық сауда-саттыққа арналған Графикте көрсетілген (бұдан әрі – іріктеу көлемі) электр қуатының әзірлігін ұстап тұру жөніндегі көрсетілетін қызметтің тиісті көлемінен аспайтын МВт-пен 50 (елу) МВт-қа тең немесе одан асатын мәні бойынша (бүтін санға дейін дөңгелектеніп көрсетіледі)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осы тармақтың 3) тармақшасы аукциондық сауда-саттықтың Екінші және Үшінші түрлері үшін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1"/>
    <w:p>
      <w:pPr>
        <w:spacing w:after="0"/>
        <w:ind w:left="0"/>
        <w:jc w:val="both"/>
      </w:pPr>
      <w:r>
        <w:rPr>
          <w:rFonts w:ascii="Times New Roman"/>
          <w:b w:val="false"/>
          <w:i w:val="false"/>
          <w:color w:val="000000"/>
          <w:sz w:val="28"/>
        </w:rPr>
        <w:t>
      62. Қатысушылар сауда сессиясы ішінде электрондық жүйеге аукциондық сауда-саттыққа қатысуға өтінімдер береді, бұл ретте өтінімдерде көрсетілген аукциондық бағалар тиісті шекті аукциондық тарифтің шамасынан аспайды.</w:t>
      </w:r>
    </w:p>
    <w:bookmarkEnd w:id="131"/>
    <w:bookmarkStart w:name="z187" w:id="132"/>
    <w:p>
      <w:pPr>
        <w:spacing w:after="0"/>
        <w:ind w:left="0"/>
        <w:jc w:val="both"/>
      </w:pPr>
      <w:r>
        <w:rPr>
          <w:rFonts w:ascii="Times New Roman"/>
          <w:b w:val="false"/>
          <w:i w:val="false"/>
          <w:color w:val="000000"/>
          <w:sz w:val="28"/>
        </w:rPr>
        <w:t>
      63. Электрондық жүйеге берілген басқа қатысушылардың аукциондық сауда-саттыққа қатысуға өтінімдеріндегі аукциондық бағалармен сәйкес келетін аукциондық бағалары бар сауда сессиясы ішінде қатысушылар берген аукциондық сауда-саттыққа қатысуға өтінімдер қабылданбайды.</w:t>
      </w:r>
    </w:p>
    <w:bookmarkEnd w:id="132"/>
    <w:bookmarkStart w:name="z188" w:id="133"/>
    <w:p>
      <w:pPr>
        <w:spacing w:after="0"/>
        <w:ind w:left="0"/>
        <w:jc w:val="both"/>
      </w:pPr>
      <w:r>
        <w:rPr>
          <w:rFonts w:ascii="Times New Roman"/>
          <w:b w:val="false"/>
          <w:i w:val="false"/>
          <w:color w:val="000000"/>
          <w:sz w:val="28"/>
        </w:rPr>
        <w:t>
      64. Қатысушының электрондық жүйеге аукциондық сауда-саттыққа қатысуға берген өтінімі жойылуға жатпайды.</w:t>
      </w:r>
    </w:p>
    <w:bookmarkEnd w:id="133"/>
    <w:bookmarkStart w:name="z189" w:id="134"/>
    <w:p>
      <w:pPr>
        <w:spacing w:after="0"/>
        <w:ind w:left="0"/>
        <w:jc w:val="both"/>
      </w:pPr>
      <w:r>
        <w:rPr>
          <w:rFonts w:ascii="Times New Roman"/>
          <w:b w:val="false"/>
          <w:i w:val="false"/>
          <w:color w:val="000000"/>
          <w:sz w:val="28"/>
        </w:rPr>
        <w:t>
      65.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 Бұл ретте жаңа өтінімде көрсетілетін электр қуатының әзірлігін ұстап тұру бойынша көрсетілетін қызметтің көлемі алдыңғы өтінімде көрсетілген (аукциондық сауда-саттықтың екінші және үшінші түрлері үшін ғана) электр қуатының әзірлігін ұстап тұру бойынша көрсетілетін қызметтің көлеміне тең көрсетіледі, ал жаңа өтінімде көрсетілетін электр қуатының әзірлігін ұстап тұру бойынша көрсетілетін қызметтің аукциондық бағасы алдыңғы өтінімде көрсетілген бағадан төмен көрсетіледі.</w:t>
      </w:r>
    </w:p>
    <w:bookmarkEnd w:id="134"/>
    <w:bookmarkStart w:name="z190" w:id="135"/>
    <w:p>
      <w:pPr>
        <w:spacing w:after="0"/>
        <w:ind w:left="0"/>
        <w:jc w:val="both"/>
      </w:pPr>
      <w:r>
        <w:rPr>
          <w:rFonts w:ascii="Times New Roman"/>
          <w:b w:val="false"/>
          <w:i w:val="false"/>
          <w:color w:val="000000"/>
          <w:sz w:val="28"/>
        </w:rPr>
        <w:t>
      66. Бағаны өзгерту қадамы –айына 1 (бір) МВт үшін кемінде 10 (он) мың теңге.</w:t>
      </w:r>
    </w:p>
    <w:bookmarkEnd w:id="135"/>
    <w:bookmarkStart w:name="z191" w:id="136"/>
    <w:p>
      <w:pPr>
        <w:spacing w:after="0"/>
        <w:ind w:left="0"/>
        <w:jc w:val="both"/>
      </w:pPr>
      <w:r>
        <w:rPr>
          <w:rFonts w:ascii="Times New Roman"/>
          <w:b w:val="false"/>
          <w:i w:val="false"/>
          <w:color w:val="000000"/>
          <w:sz w:val="28"/>
        </w:rPr>
        <w:t>
      67. Электрондық жүйеде аукциондық сауда-саттыққа қатысуға өтінімдер беру күні мен уақытын белгілеуді аукциондық сауда-саттықты ұйымдастырушы миллисекундқа дейінгі дәлдікпен жүзеге асырады.</w:t>
      </w:r>
    </w:p>
    <w:bookmarkEnd w:id="136"/>
    <w:bookmarkStart w:name="z192" w:id="137"/>
    <w:p>
      <w:pPr>
        <w:spacing w:after="0"/>
        <w:ind w:left="0"/>
        <w:jc w:val="left"/>
      </w:pPr>
      <w:r>
        <w:rPr>
          <w:rFonts w:ascii="Times New Roman"/>
          <w:b/>
          <w:i w:val="false"/>
          <w:color w:val="000000"/>
        </w:rPr>
        <w:t xml:space="preserve"> 6-параграф. Аукциондық сауда-саттыққа қатысуға арналған өтнімдерді қаржылық қамтамасыз ету түрлері және оларды енгізу мен қайтару шарттары</w:t>
      </w:r>
    </w:p>
    <w:bookmarkEnd w:id="137"/>
    <w:bookmarkStart w:name="z193" w:id="138"/>
    <w:p>
      <w:pPr>
        <w:spacing w:after="0"/>
        <w:ind w:left="0"/>
        <w:jc w:val="both"/>
      </w:pPr>
      <w:r>
        <w:rPr>
          <w:rFonts w:ascii="Times New Roman"/>
          <w:b w:val="false"/>
          <w:i w:val="false"/>
          <w:color w:val="000000"/>
          <w:sz w:val="28"/>
        </w:rPr>
        <w:t>
      68. Қатысушылар қабылдаған міндеттемелерді, сондай-ақ аукциондық сауда-саттық жеңімпаздарында туындайтын міндеттемелерді орындау кепілдігін қамтамасыз ету мақсатында қатысушылар осы Қағидаларда айқындалған тәртіппен және шарттарда аукциондық сауда-саттыққа қатысуға өтінімді қаржылық қамтамасыз етуді енгізеді.</w:t>
      </w:r>
    </w:p>
    <w:bookmarkEnd w:id="138"/>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 туралы ақпарат құпия болып табылады және жария етуге жатпайды.</w:t>
      </w:r>
    </w:p>
    <w:bookmarkStart w:name="z194" w:id="139"/>
    <w:p>
      <w:pPr>
        <w:spacing w:after="0"/>
        <w:ind w:left="0"/>
        <w:jc w:val="both"/>
      </w:pPr>
      <w:r>
        <w:rPr>
          <w:rFonts w:ascii="Times New Roman"/>
          <w:b w:val="false"/>
          <w:i w:val="false"/>
          <w:color w:val="000000"/>
          <w:sz w:val="28"/>
        </w:rPr>
        <w:t>
      69. Аукциондық сауда-саттыққа қатысуға өтінімді қаржылық қамтамасыз ету үшінші тұлғалардың талап ету құқықтарынан, сондай-ақ аукциондық сауда-саттыққа қатысушының және (немесе) жеңімпаздың басқа да міндеттемелерінен еркін болып табылады.</w:t>
      </w:r>
    </w:p>
    <w:bookmarkEnd w:id="139"/>
    <w:bookmarkStart w:name="z195" w:id="140"/>
    <w:p>
      <w:pPr>
        <w:spacing w:after="0"/>
        <w:ind w:left="0"/>
        <w:jc w:val="both"/>
      </w:pPr>
      <w:r>
        <w:rPr>
          <w:rFonts w:ascii="Times New Roman"/>
          <w:b w:val="false"/>
          <w:i w:val="false"/>
          <w:color w:val="000000"/>
          <w:sz w:val="28"/>
        </w:rPr>
        <w:t>
      70. Аукциондық сауда-саттыққа қатысуға өтінімді қаржылық қамтамасыз ету бірыңғай сатып алушының пайдасына шығарылады.</w:t>
      </w:r>
    </w:p>
    <w:bookmarkEnd w:id="140"/>
    <w:bookmarkStart w:name="z196" w:id="141"/>
    <w:p>
      <w:pPr>
        <w:spacing w:after="0"/>
        <w:ind w:left="0"/>
        <w:jc w:val="both"/>
      </w:pPr>
      <w:r>
        <w:rPr>
          <w:rFonts w:ascii="Times New Roman"/>
          <w:b w:val="false"/>
          <w:i w:val="false"/>
          <w:color w:val="000000"/>
          <w:sz w:val="28"/>
        </w:rPr>
        <w:t>
      71. Аукциондық сауда-саттыққа қатысуға өтінімді қаржылық қамтамасыз етуді енгізу және қайтару шарттары осы параграфқа сәйкес айқындалады.</w:t>
      </w:r>
    </w:p>
    <w:bookmarkEnd w:id="141"/>
    <w:bookmarkStart w:name="z197" w:id="142"/>
    <w:p>
      <w:pPr>
        <w:spacing w:after="0"/>
        <w:ind w:left="0"/>
        <w:jc w:val="both"/>
      </w:pPr>
      <w:r>
        <w:rPr>
          <w:rFonts w:ascii="Times New Roman"/>
          <w:b w:val="false"/>
          <w:i w:val="false"/>
          <w:color w:val="000000"/>
          <w:sz w:val="28"/>
        </w:rPr>
        <w:t>
      72. Аукциондық сауда-саттыққа қатысуға өтінімді қаржылық қамтамасыз ету өтінім беруші аукциондық сауда-саттықтың жеңімпазы болып айқындалған жағдайда, осы Қағидаларда көзделген талаптармен және мерзімдерде бірыңғай сатып алушымен электр қуатын сатып алу шартын жасайтындығының және электр қуатын сатып алу шартының талаптарын орындауын қаржылық қамтамасыз етуді енгізетіндігінің кепілі болып табылады.</w:t>
      </w:r>
    </w:p>
    <w:bookmarkEnd w:id="142"/>
    <w:bookmarkStart w:name="z198" w:id="143"/>
    <w:p>
      <w:pPr>
        <w:spacing w:after="0"/>
        <w:ind w:left="0"/>
        <w:jc w:val="both"/>
      </w:pPr>
      <w:r>
        <w:rPr>
          <w:rFonts w:ascii="Times New Roman"/>
          <w:b w:val="false"/>
          <w:i w:val="false"/>
          <w:color w:val="000000"/>
          <w:sz w:val="28"/>
        </w:rPr>
        <w:t xml:space="preserve">
      73. Электр қуатын сатып алу шартының талаптарын орындауын қаржылық қамтамасыз етуді аукциондық сауда-саттық жеңімпазы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бірыңғай сатып алушыға береді.</w:t>
      </w:r>
    </w:p>
    <w:bookmarkEnd w:id="143"/>
    <w:bookmarkStart w:name="z199" w:id="144"/>
    <w:p>
      <w:pPr>
        <w:spacing w:after="0"/>
        <w:ind w:left="0"/>
        <w:jc w:val="both"/>
      </w:pPr>
      <w:r>
        <w:rPr>
          <w:rFonts w:ascii="Times New Roman"/>
          <w:b w:val="false"/>
          <w:i w:val="false"/>
          <w:color w:val="000000"/>
          <w:sz w:val="28"/>
        </w:rPr>
        <w:t>
      74. Өтініш беруші уәкілетті органға ұсынған аукциондық сауда-саттыққа қатысуға өтінімді (осы құжаттың түпнұсқасы) қаржылық қамтамасыз етуді комиссия осы Қағидалардың 33-тармағына сәйкес комиссия осы құжатты қарағаннан кейін бірыңғай сатып алушыға жібереді.</w:t>
      </w:r>
    </w:p>
    <w:bookmarkEnd w:id="144"/>
    <w:bookmarkStart w:name="z200" w:id="145"/>
    <w:p>
      <w:pPr>
        <w:spacing w:after="0"/>
        <w:ind w:left="0"/>
        <w:jc w:val="both"/>
      </w:pPr>
      <w:r>
        <w:rPr>
          <w:rFonts w:ascii="Times New Roman"/>
          <w:b w:val="false"/>
          <w:i w:val="false"/>
          <w:color w:val="000000"/>
          <w:sz w:val="28"/>
        </w:rPr>
        <w:t>
      75. Бірыңғай сатып алушы аукциондық сауда-саттықты ұйымдастырушыға сомаларын көрсете отырып, аукциондық сауда-саттыққа қатысуға қаржылық қамтамасыз етуі бар өтініш берушілердің тізімін аукциондық сауда-саттық басталғанға дейін 2 (екі) сағат бұрын жібереді.</w:t>
      </w:r>
    </w:p>
    <w:bookmarkEnd w:id="145"/>
    <w:bookmarkStart w:name="z201" w:id="146"/>
    <w:p>
      <w:pPr>
        <w:spacing w:after="0"/>
        <w:ind w:left="0"/>
        <w:jc w:val="both"/>
      </w:pPr>
      <w:r>
        <w:rPr>
          <w:rFonts w:ascii="Times New Roman"/>
          <w:b w:val="false"/>
          <w:i w:val="false"/>
          <w:color w:val="000000"/>
          <w:sz w:val="28"/>
        </w:rPr>
        <w:t>
      76. Өтінім беруші SWIFT жүйесі бойынша шығарылатын аукциондық сауда-саттыққа қатысуға өтінімді қаржылық қамтамасыз етудің мынадай түрлерінің бірін таңдайды:</w:t>
      </w:r>
    </w:p>
    <w:bookmarkEnd w:id="146"/>
    <w:bookmarkStart w:name="z202" w:id="147"/>
    <w:p>
      <w:pPr>
        <w:spacing w:after="0"/>
        <w:ind w:left="0"/>
        <w:jc w:val="both"/>
      </w:pPr>
      <w:r>
        <w:rPr>
          <w:rFonts w:ascii="Times New Roman"/>
          <w:b w:val="false"/>
          <w:i w:val="false"/>
          <w:color w:val="000000"/>
          <w:sz w:val="28"/>
        </w:rPr>
        <w:t>
      1) Банктік кепілдіктер мен кепілгерліктерді беру қағидаларына сәйкес ресімделген банктік кепілдік;</w:t>
      </w:r>
    </w:p>
    <w:bookmarkEnd w:id="147"/>
    <w:bookmarkStart w:name="z203" w:id="148"/>
    <w:p>
      <w:pPr>
        <w:spacing w:after="0"/>
        <w:ind w:left="0"/>
        <w:jc w:val="both"/>
      </w:pPr>
      <w:r>
        <w:rPr>
          <w:rFonts w:ascii="Times New Roman"/>
          <w:b w:val="false"/>
          <w:i w:val="false"/>
          <w:color w:val="000000"/>
          <w:sz w:val="28"/>
        </w:rPr>
        <w:t>
      2) резервтік аккредитив.</w:t>
      </w:r>
    </w:p>
    <w:bookmarkEnd w:id="148"/>
    <w:bookmarkStart w:name="z204" w:id="149"/>
    <w:p>
      <w:pPr>
        <w:spacing w:after="0"/>
        <w:ind w:left="0"/>
        <w:jc w:val="both"/>
      </w:pPr>
      <w:r>
        <w:rPr>
          <w:rFonts w:ascii="Times New Roman"/>
          <w:b w:val="false"/>
          <w:i w:val="false"/>
          <w:color w:val="000000"/>
          <w:sz w:val="28"/>
        </w:rPr>
        <w:t>
      77. Графикте көрсетілетін аукциондық сауда-саттыққа қатысуға арналған өтінімді қаржылық қамтамасыз етудің қажетті көлемі тиісті алдын ала ТЭН шеңберінде немесе Графикте көрсетілген ақпаратқа сәйкес айқындалған жобаны іске асыру құнының 0,5 (нөл бүтін оннан бес) пайызға тең көлемінде айқындалады.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10.05.2024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150"/>
    <w:p>
      <w:pPr>
        <w:spacing w:after="0"/>
        <w:ind w:left="0"/>
        <w:jc w:val="both"/>
      </w:pPr>
      <w:r>
        <w:rPr>
          <w:rFonts w:ascii="Times New Roman"/>
          <w:b w:val="false"/>
          <w:i w:val="false"/>
          <w:color w:val="000000"/>
          <w:sz w:val="28"/>
        </w:rPr>
        <w:t>
      78. Өтініш берушінің банктік кепілдік немесе резервтік аккредитив түрінде енгізген аукциондық сауда-саттыққа қатысуға өтінімді қаржылық қамтамасыз ету бірыңғай сатып алушының банкке (банктерге) тиісті хат жіберуі арқылы мынадай жағдайлардың бірі басталған кезде тиісті аукциондық сауда-саттық өткізілген күннен бастап 10 (он) жұмыс күні ішінде қайтарылады (босатылады) :</w:t>
      </w:r>
    </w:p>
    <w:bookmarkEnd w:id="150"/>
    <w:bookmarkStart w:name="z206" w:id="151"/>
    <w:p>
      <w:pPr>
        <w:spacing w:after="0"/>
        <w:ind w:left="0"/>
        <w:jc w:val="both"/>
      </w:pPr>
      <w:r>
        <w:rPr>
          <w:rFonts w:ascii="Times New Roman"/>
          <w:b w:val="false"/>
          <w:i w:val="false"/>
          <w:color w:val="000000"/>
          <w:sz w:val="28"/>
        </w:rPr>
        <w:t>
      1) қатысушы аукциондық сауда-саттық қорытындыларына сәйкес аукциондық сауда-саттық жеңімпазы болмады (көрсетілген жағдай шарт жасасуға үміткерге қолданылмайды);</w:t>
      </w:r>
    </w:p>
    <w:bookmarkEnd w:id="151"/>
    <w:bookmarkStart w:name="z207" w:id="152"/>
    <w:p>
      <w:pPr>
        <w:spacing w:after="0"/>
        <w:ind w:left="0"/>
        <w:jc w:val="both"/>
      </w:pPr>
      <w:r>
        <w:rPr>
          <w:rFonts w:ascii="Times New Roman"/>
          <w:b w:val="false"/>
          <w:i w:val="false"/>
          <w:color w:val="000000"/>
          <w:sz w:val="28"/>
        </w:rPr>
        <w:t>
      2) аукциондық сауда-саттық жеңімпазы немесе келесі үміткері электр қуатын сатып алу шартын жасасты және электр қуатын сатып алу шартының талаптарын орындауын қаржылық қамтамасыз етудің қажетті көлемін енгізді.</w:t>
      </w:r>
    </w:p>
    <w:bookmarkEnd w:id="152"/>
    <w:bookmarkStart w:name="z208" w:id="153"/>
    <w:p>
      <w:pPr>
        <w:spacing w:after="0"/>
        <w:ind w:left="0"/>
        <w:jc w:val="both"/>
      </w:pPr>
      <w:r>
        <w:rPr>
          <w:rFonts w:ascii="Times New Roman"/>
          <w:b w:val="false"/>
          <w:i w:val="false"/>
          <w:color w:val="000000"/>
          <w:sz w:val="28"/>
        </w:rPr>
        <w:t xml:space="preserve">
      79. Егер аукциондық сауда-саттықтың жеңімпазы электр қуатын сатып алу шартын жасасудан жалтарған және (немесе)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етудің қажетті көлемін ұсынбаған жағдайда, бірыңғай сатып алушы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тиісті банк кепілдігі немесе резервтік аккредитив бойынша төлемге талап қояды.</w:t>
      </w:r>
    </w:p>
    <w:bookmarkEnd w:id="1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Start w:name="z209" w:id="154"/>
    <w:p>
      <w:pPr>
        <w:spacing w:after="0"/>
        <w:ind w:left="0"/>
        <w:jc w:val="both"/>
      </w:pPr>
      <w:r>
        <w:rPr>
          <w:rFonts w:ascii="Times New Roman"/>
          <w:b w:val="false"/>
          <w:i w:val="false"/>
          <w:color w:val="000000"/>
          <w:sz w:val="28"/>
        </w:rPr>
        <w:t>
      80. Аукциондық сауда-саттыққа қатысуға өтінімді қаржылық қамтамасыз ету аукциондық сауда-саттық өткізілген күннен бастап кемінде күнтізбелік 120 (бір жүз жиырма) күн қолданылу мерзіміне ресімделеді және қайтарып алынбайтын болып табылады.</w:t>
      </w:r>
    </w:p>
    <w:bookmarkEnd w:id="154"/>
    <w:p>
      <w:pPr>
        <w:spacing w:after="0"/>
        <w:ind w:left="0"/>
        <w:jc w:val="both"/>
      </w:pPr>
      <w:r>
        <w:rPr>
          <w:rFonts w:ascii="Times New Roman"/>
          <w:b w:val="false"/>
          <w:i w:val="false"/>
          <w:color w:val="000000"/>
          <w:sz w:val="28"/>
        </w:rPr>
        <w:t>
      Бұл ретте жеңімпазға үміткердің аукциондық сауда-саттыққа қатысуға өтінімді қаржылық қамтамасыз ету мерзімі тиісті аукциондық сауда-саттық аяқталған күннен кейін 3 (үш) жұмыс күні ішінде осы үміткердің кемінде күнтізбелік 90 (тоқсан) күнге ұзартуына жатады.</w:t>
      </w:r>
    </w:p>
    <w:bookmarkStart w:name="z210" w:id="155"/>
    <w:p>
      <w:pPr>
        <w:spacing w:after="0"/>
        <w:ind w:left="0"/>
        <w:jc w:val="both"/>
      </w:pPr>
      <w:r>
        <w:rPr>
          <w:rFonts w:ascii="Times New Roman"/>
          <w:b w:val="false"/>
          <w:i w:val="false"/>
          <w:color w:val="000000"/>
          <w:sz w:val="28"/>
        </w:rPr>
        <w:t xml:space="preserve">
      81.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кепілдігін немесе резервтік аккредитивті (қаржылық қамтамасыз етуді) бірыңғай сатып алушы мынадай құжаттарды ұсынған кезде банк орындайды:</w:t>
      </w:r>
    </w:p>
    <w:bookmarkEnd w:id="155"/>
    <w:bookmarkStart w:name="z211" w:id="156"/>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мөрімен куәландырылған борышкер тұлғаның міндеттемелерді орындамағаны туралы өтініш;</w:t>
      </w:r>
    </w:p>
    <w:bookmarkEnd w:id="156"/>
    <w:bookmarkStart w:name="z212" w:id="157"/>
    <w:p>
      <w:pPr>
        <w:spacing w:after="0"/>
        <w:ind w:left="0"/>
        <w:jc w:val="both"/>
      </w:pPr>
      <w:r>
        <w:rPr>
          <w:rFonts w:ascii="Times New Roman"/>
          <w:b w:val="false"/>
          <w:i w:val="false"/>
          <w:color w:val="000000"/>
          <w:sz w:val="28"/>
        </w:rPr>
        <w:t>
      2) осы Қағидаларға сәйкес өндіріп алу сомасын көрсете отырып, төлеу туралы талап.</w:t>
      </w:r>
    </w:p>
    <w:bookmarkEnd w:id="157"/>
    <w:bookmarkStart w:name="z213" w:id="158"/>
    <w:p>
      <w:pPr>
        <w:spacing w:after="0"/>
        <w:ind w:left="0"/>
        <w:jc w:val="both"/>
      </w:pPr>
      <w:r>
        <w:rPr>
          <w:rFonts w:ascii="Times New Roman"/>
          <w:b w:val="false"/>
          <w:i w:val="false"/>
          <w:color w:val="000000"/>
          <w:sz w:val="28"/>
        </w:rPr>
        <w:t>
      82. Аукциондық сауда-саттыққа қатысуға өтінімді қаржылық қамтамасыз етуге байланысты, оның ішінде алушы банктің (бенефициар) барлық банктік комиссияларын және шығыстарын борышкер тұлға төлейді.</w:t>
      </w:r>
    </w:p>
    <w:bookmarkEnd w:id="158"/>
    <w:bookmarkStart w:name="z214" w:id="159"/>
    <w:p>
      <w:pPr>
        <w:spacing w:after="0"/>
        <w:ind w:left="0"/>
        <w:jc w:val="both"/>
      </w:pPr>
      <w:r>
        <w:rPr>
          <w:rFonts w:ascii="Times New Roman"/>
          <w:b w:val="false"/>
          <w:i w:val="false"/>
          <w:color w:val="000000"/>
          <w:sz w:val="28"/>
        </w:rPr>
        <w:t>
      83. Аукциондық сауда-саттыққа қатысуға өтінімді қамтамасыз ету ретіндегі банк кепілдігі немесе резервтік аккредитив шетел валютасындағы ұзақ мерзімді кредиттік рейтингі Standard&amp;Poor's бойынша "В" немесе Fitch бойынша "В" немесе Moody'sInvestorsService бойынша "В3" төмен емес немесе (Қазақстан Республикасының резидент банкінің 50% астам акциялары тиесілі) бас ұйымның рейтингі Standard&amp;Poor ' s бойынша "ВВВ" немесе Fitch бойынша "ВВВ" немесе Moody’sInvestorsService бойынша "Ваа2" деңгейінен төмен емес Қазақстан Республикасының резидент банктерінен беріледі.</w:t>
      </w:r>
    </w:p>
    <w:bookmarkEnd w:id="159"/>
    <w:p>
      <w:pPr>
        <w:spacing w:after="0"/>
        <w:ind w:left="0"/>
        <w:jc w:val="both"/>
      </w:pPr>
      <w:r>
        <w:rPr>
          <w:rFonts w:ascii="Times New Roman"/>
          <w:b w:val="false"/>
          <w:i w:val="false"/>
          <w:color w:val="000000"/>
          <w:sz w:val="28"/>
        </w:rPr>
        <w:t>
      Бұл ретте Қазақстан Республикасының резидент емес банктерінің банктік кепілдігін немесе резервтік аккредитивін резидент емес банктер резидент еместердің қарсы міндеттемелері бойынша кепілдік шығару жолымен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"ВВВ"-ден, Fitch бойынша "Ваа2", Moody'sInvestorsService бойынша "ВВВ" төмен емес Қазақстан Республикасының резидент емес банктері тиісті қарсы міндеттемелерді шығармастан банк кепілдігін немесе резервтік аккредитивті шығарады.</w:t>
      </w:r>
    </w:p>
    <w:bookmarkStart w:name="z215" w:id="160"/>
    <w:p>
      <w:pPr>
        <w:spacing w:after="0"/>
        <w:ind w:left="0"/>
        <w:jc w:val="left"/>
      </w:pPr>
      <w:r>
        <w:rPr>
          <w:rFonts w:ascii="Times New Roman"/>
          <w:b/>
          <w:i w:val="false"/>
          <w:color w:val="000000"/>
        </w:rPr>
        <w:t xml:space="preserve"> 7-параграф. Аукциондық сауда-саттықтың қорытындысын шығару және жеңімпаздарды анықтау</w:t>
      </w:r>
    </w:p>
    <w:bookmarkEnd w:id="160"/>
    <w:bookmarkStart w:name="z216" w:id="161"/>
    <w:p>
      <w:pPr>
        <w:spacing w:after="0"/>
        <w:ind w:left="0"/>
        <w:jc w:val="both"/>
      </w:pPr>
      <w:r>
        <w:rPr>
          <w:rFonts w:ascii="Times New Roman"/>
          <w:b w:val="false"/>
          <w:i w:val="false"/>
          <w:color w:val="000000"/>
          <w:sz w:val="28"/>
        </w:rPr>
        <w:t>
      84. Сауда сессиясы барысында аукциондық сауда-саттықтың Бірінші түріне қатысушыларға мынадай ақпарат ашық:</w:t>
      </w:r>
    </w:p>
    <w:bookmarkEnd w:id="161"/>
    <w:bookmarkStart w:name="z217" w:id="162"/>
    <w:p>
      <w:pPr>
        <w:spacing w:after="0"/>
        <w:ind w:left="0"/>
        <w:jc w:val="both"/>
      </w:pPr>
      <w:r>
        <w:rPr>
          <w:rFonts w:ascii="Times New Roman"/>
          <w:b w:val="false"/>
          <w:i w:val="false"/>
          <w:color w:val="000000"/>
          <w:sz w:val="28"/>
        </w:rPr>
        <w:t>
      1) Графикте көрсетілген және аукциондық сауда-саттықты сипаттайтын жалпы ақпарат;</w:t>
      </w:r>
    </w:p>
    <w:bookmarkEnd w:id="162"/>
    <w:bookmarkStart w:name="z218" w:id="163"/>
    <w:p>
      <w:pPr>
        <w:spacing w:after="0"/>
        <w:ind w:left="0"/>
        <w:jc w:val="both"/>
      </w:pPr>
      <w:r>
        <w:rPr>
          <w:rFonts w:ascii="Times New Roman"/>
          <w:b w:val="false"/>
          <w:i w:val="false"/>
          <w:color w:val="000000"/>
          <w:sz w:val="28"/>
        </w:rPr>
        <w:t>
      2) аукциондық бағаларды және осы өтінімдерді беру уақытын көрсете отырып, осы Қағидаларға және аукциондық құжаттамаларға сәйкес аукциондық сауда-саттыққа қатысушылар берген аукциондық сауда-саттыққа қатысуға өтінімдер;</w:t>
      </w:r>
    </w:p>
    <w:bookmarkEnd w:id="163"/>
    <w:bookmarkStart w:name="z219" w:id="164"/>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аукциондық бағалар, сондай-ақ аукциондық сауда-саттыққа қатысуға берілген өтінімдерде көрсетілген барлық аукциондық бағалардың ең төмен аукциондық бағасы.</w:t>
      </w:r>
    </w:p>
    <w:bookmarkEnd w:id="164"/>
    <w:bookmarkStart w:name="z220" w:id="165"/>
    <w:p>
      <w:pPr>
        <w:spacing w:after="0"/>
        <w:ind w:left="0"/>
        <w:jc w:val="both"/>
      </w:pPr>
      <w:r>
        <w:rPr>
          <w:rFonts w:ascii="Times New Roman"/>
          <w:b w:val="false"/>
          <w:i w:val="false"/>
          <w:color w:val="000000"/>
          <w:sz w:val="28"/>
        </w:rPr>
        <w:t>
      85. Сауда сессиясы барысында аукциондық сауда-саттықтың Екінші және Үшінші түріне қатысушыларға мынадай ақпарат ашық:</w:t>
      </w:r>
    </w:p>
    <w:bookmarkEnd w:id="165"/>
    <w:bookmarkStart w:name="z221" w:id="166"/>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166"/>
    <w:bookmarkStart w:name="z222" w:id="167"/>
    <w:p>
      <w:pPr>
        <w:spacing w:after="0"/>
        <w:ind w:left="0"/>
        <w:jc w:val="both"/>
      </w:pPr>
      <w:r>
        <w:rPr>
          <w:rFonts w:ascii="Times New Roman"/>
          <w:b w:val="false"/>
          <w:i w:val="false"/>
          <w:color w:val="000000"/>
          <w:sz w:val="28"/>
        </w:rPr>
        <w:t>
      2) аукциондық бағаларды, электр қуатының әзірлігін ұстап тұру жөніндегі қызметтің ұсынылатын көлемдерін және осы өтінімдерді беру уақытын көрсете отырып, осы Қағидалар мен аукциондық құжаттамаларға сәйкес аукциондық сауда-саттыққа қатысушылар берген аукциондық сауда-саттыққа қатысуға өтінімдер;</w:t>
      </w:r>
    </w:p>
    <w:bookmarkEnd w:id="167"/>
    <w:bookmarkStart w:name="z223" w:id="168"/>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электр қуатының әзірлігін ұстап тұру жөніндегі көрсетілетін қызметтің көлемі және аукциондық бағалар, сондай-ақ осы аукциондық сауда-саттық шеңберінде іріктеу көлеміне толық енбейтін өтінімдердегі электр қуатының әзірлігін ұстап тұру жөніндегі көрсетілетін қызметтің көлемі.</w:t>
      </w:r>
    </w:p>
    <w:bookmarkEnd w:id="168"/>
    <w:bookmarkStart w:name="z224" w:id="169"/>
    <w:p>
      <w:pPr>
        <w:spacing w:after="0"/>
        <w:ind w:left="0"/>
        <w:jc w:val="both"/>
      </w:pPr>
      <w:r>
        <w:rPr>
          <w:rFonts w:ascii="Times New Roman"/>
          <w:b w:val="false"/>
          <w:i w:val="false"/>
          <w:color w:val="000000"/>
          <w:sz w:val="28"/>
        </w:rPr>
        <w:t>
      86. Аукциондық сауда-саттық осы сауда-саттыққа қатысушылардың саны кемінде екі қатысушыны және сатуға арналған аукциондық сауда-саттыққа қатысуға өтінімдердің электр қуатының әзірлігін ұстап тұру жөніндегі көрсетілетін қызметтің жиынтық көлемі іріктеу көлемінің кемінде 130% - ын құраған жағдайда өткізіледі.</w:t>
      </w:r>
    </w:p>
    <w:bookmarkEnd w:id="169"/>
    <w:p>
      <w:pPr>
        <w:spacing w:after="0"/>
        <w:ind w:left="0"/>
        <w:jc w:val="both"/>
      </w:pPr>
      <w:r>
        <w:rPr>
          <w:rFonts w:ascii="Times New Roman"/>
          <w:b w:val="false"/>
          <w:i w:val="false"/>
          <w:color w:val="000000"/>
          <w:sz w:val="28"/>
        </w:rPr>
        <w:t>
      Осы тармақтың бірінші бөлігінде көрсетілген шарт орындалмаған кезде аукциондық сауда-саттықты ұйымдастырушы сауда сессиясының жабылу уақыты өткеннен кейін тиісті аукциондық сауда-саттықты жабады және сауда-саттық өткізілмеді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70"/>
    <w:p>
      <w:pPr>
        <w:spacing w:after="0"/>
        <w:ind w:left="0"/>
        <w:jc w:val="both"/>
      </w:pPr>
      <w:r>
        <w:rPr>
          <w:rFonts w:ascii="Times New Roman"/>
          <w:b w:val="false"/>
          <w:i w:val="false"/>
          <w:color w:val="000000"/>
          <w:sz w:val="28"/>
        </w:rPr>
        <w:t>
      87. Тиісті сауда сессиясы ішінде берілетін аукциондық сауда-саттыққа қатысуға арналған өтінімдерден аукциондық сауда-саттықты ұйымдастырушы оларда көрсетілген аукциондық бағалардың өсу тәртібімен қалыптастырылған, берілген әрбір жаңа өтінім бойынша жаңарып отыратын сараланған тізім (график) (бұдан әрі – сараланған тізім) жасайды.</w:t>
      </w:r>
    </w:p>
    <w:bookmarkEnd w:id="170"/>
    <w:p>
      <w:pPr>
        <w:spacing w:after="0"/>
        <w:ind w:left="0"/>
        <w:jc w:val="both"/>
      </w:pPr>
      <w:r>
        <w:rPr>
          <w:rFonts w:ascii="Times New Roman"/>
          <w:b w:val="false"/>
          <w:i w:val="false"/>
          <w:color w:val="000000"/>
          <w:sz w:val="28"/>
        </w:rPr>
        <w:t>
      Сауда сессиясы жабылғаннан кейін аукциондық сауда-саттықты ұйымдастырушы қорытынды сараланған тізімді жазады.</w:t>
      </w:r>
    </w:p>
    <w:bookmarkStart w:name="z226" w:id="171"/>
    <w:p>
      <w:pPr>
        <w:spacing w:after="0"/>
        <w:ind w:left="0"/>
        <w:jc w:val="both"/>
      </w:pPr>
      <w:r>
        <w:rPr>
          <w:rFonts w:ascii="Times New Roman"/>
          <w:b w:val="false"/>
          <w:i w:val="false"/>
          <w:color w:val="000000"/>
          <w:sz w:val="28"/>
        </w:rPr>
        <w:t>
      88. Аукциондық сауда-саттықтың Бірінші түрінің жеңімпазын айқындау ең төмен аукциондық бағасы бар өтінімді таңдау арқылы сауда сессиясына осы аукциондық сауда-саттыққа қатысуға өтінімдерді қабылдау уақыты аяқталғаннан кейін жүзеге асырылады.</w:t>
      </w:r>
    </w:p>
    <w:bookmarkEnd w:id="171"/>
    <w:p>
      <w:pPr>
        <w:spacing w:after="0"/>
        <w:ind w:left="0"/>
        <w:jc w:val="both"/>
      </w:pPr>
      <w:r>
        <w:rPr>
          <w:rFonts w:ascii="Times New Roman"/>
          <w:b w:val="false"/>
          <w:i w:val="false"/>
          <w:color w:val="000000"/>
          <w:sz w:val="28"/>
        </w:rPr>
        <w:t>
      Осы тармақтың бірінші бөлігінде көрсетілген ең төмен аукциондық баға осы аукциондық сауда-саттық қорытындылары бойынша айқындалған тарифке айналады.</w:t>
      </w:r>
    </w:p>
    <w:p>
      <w:pPr>
        <w:spacing w:after="0"/>
        <w:ind w:left="0"/>
        <w:jc w:val="both"/>
      </w:pPr>
      <w:r>
        <w:rPr>
          <w:rFonts w:ascii="Times New Roman"/>
          <w:b w:val="false"/>
          <w:i w:val="false"/>
          <w:color w:val="000000"/>
          <w:sz w:val="28"/>
        </w:rPr>
        <w:t>
      Аукциондық сауда-саттықтың Екінші түрінің жеңімпаздарын айқындау сауда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Екінші түрі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Аукциондық сауда-саттықтың Үшінші түрінің жеңімпаздарын айқындау сауда-саттық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Үшінші түрінің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Бұл ретте аукциондық сауда-саттық шеңберінде өткізілген генерациялаудың маневрлік режимі бар генерациялайтын қондырғылар үшін электр энергиясына арналған шекті тарифтерді бекіту кезінде ескерілетін амортизация шамалары мен пайда нормалары электр қуатын сатып алу туралы шарттың қолданылу мерзімі ішінде электр энергиясына арналған тиісті шекті тарифтерге енгізілуге жатпайды.</w:t>
      </w:r>
    </w:p>
    <w:bookmarkStart w:name="z227" w:id="172"/>
    <w:p>
      <w:pPr>
        <w:spacing w:after="0"/>
        <w:ind w:left="0"/>
        <w:jc w:val="both"/>
      </w:pPr>
      <w:r>
        <w:rPr>
          <w:rFonts w:ascii="Times New Roman"/>
          <w:b w:val="false"/>
          <w:i w:val="false"/>
          <w:color w:val="000000"/>
          <w:sz w:val="28"/>
        </w:rPr>
        <w:t>
      89. Өткізілген аукциондық сауда-саттықтың қорытындылары бойынша аукциондық сауда-саттықты ұйымдастырушы сауда сессиясы жабылғаннан кейін 1 (бір) сағат ішінде қатысушыларға өткен аукциондық сауда-саттықтың қорытындылары туралы хабарламаны электрондық түрде жібереді. Жазбаша хабарламалар қатысушыларға келесі жұмыс күні Астана қаласының уақыты бойынша сағат 18:00-ден кешіктірілмей жіберіледі.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73"/>
    <w:p>
      <w:pPr>
        <w:spacing w:after="0"/>
        <w:ind w:left="0"/>
        <w:jc w:val="both"/>
      </w:pPr>
      <w:r>
        <w:rPr>
          <w:rFonts w:ascii="Times New Roman"/>
          <w:b w:val="false"/>
          <w:i w:val="false"/>
          <w:color w:val="000000"/>
          <w:sz w:val="28"/>
        </w:rPr>
        <w:t>
      90. Аукциондық сауда-саттық жеңімпаздарының тізілімі тиісті Графикке сәйкес аукциондық сауда-саттықтың соңғы түрі өткізілгеннен кейін аукциондық сауда-саттықты ұйымдастырушының интернет-ресурсында жарияланады.</w:t>
      </w:r>
    </w:p>
    <w:bookmarkEnd w:id="173"/>
    <w:p>
      <w:pPr>
        <w:spacing w:after="0"/>
        <w:ind w:left="0"/>
        <w:jc w:val="both"/>
      </w:pPr>
      <w:r>
        <w:rPr>
          <w:rFonts w:ascii="Times New Roman"/>
          <w:b w:val="false"/>
          <w:i w:val="false"/>
          <w:color w:val="000000"/>
          <w:sz w:val="28"/>
        </w:rPr>
        <w:t>
      Аукциондық сауда-саттық жеңімпаздарының тізілімінде аукциондық сауда-саттықтың әрбір түрі үшін мынадай ақпарат көрсетіледі:</w:t>
      </w:r>
    </w:p>
    <w:p>
      <w:pPr>
        <w:spacing w:after="0"/>
        <w:ind w:left="0"/>
        <w:jc w:val="both"/>
      </w:pPr>
      <w:r>
        <w:rPr>
          <w:rFonts w:ascii="Times New Roman"/>
          <w:b w:val="false"/>
          <w:i w:val="false"/>
          <w:color w:val="000000"/>
          <w:sz w:val="28"/>
        </w:rPr>
        <w:t>
      аукциондық сауда-саттықтың жеңімпазы (жеңімпаздары);</w:t>
      </w:r>
    </w:p>
    <w:p>
      <w:pPr>
        <w:spacing w:after="0"/>
        <w:ind w:left="0"/>
        <w:jc w:val="both"/>
      </w:pPr>
      <w:r>
        <w:rPr>
          <w:rFonts w:ascii="Times New Roman"/>
          <w:b w:val="false"/>
          <w:i w:val="false"/>
          <w:color w:val="000000"/>
          <w:sz w:val="28"/>
        </w:rPr>
        <w:t>
      аукциондық сауда-саттық қорытындылары бойынша айқындалған тариф (тарифтер);</w:t>
      </w:r>
    </w:p>
    <w:p>
      <w:pPr>
        <w:spacing w:after="0"/>
        <w:ind w:left="0"/>
        <w:jc w:val="both"/>
      </w:pPr>
      <w:r>
        <w:rPr>
          <w:rFonts w:ascii="Times New Roman"/>
          <w:b w:val="false"/>
          <w:i w:val="false"/>
          <w:color w:val="000000"/>
          <w:sz w:val="28"/>
        </w:rPr>
        <w:t>
      аукциондық сауда-саттық шеңберінде іріктеу көлеміне толық кіретін электр қуатының әзірлігін ұстап тұру бойынша көрсетілетін қызметтер көлемі.</w:t>
      </w:r>
    </w:p>
    <w:bookmarkStart w:name="z229" w:id="174"/>
    <w:p>
      <w:pPr>
        <w:spacing w:after="0"/>
        <w:ind w:left="0"/>
        <w:jc w:val="both"/>
      </w:pPr>
      <w:r>
        <w:rPr>
          <w:rFonts w:ascii="Times New Roman"/>
          <w:b w:val="false"/>
          <w:i w:val="false"/>
          <w:color w:val="000000"/>
          <w:sz w:val="28"/>
        </w:rPr>
        <w:t>
      91. Аукциондық сауда-саттықты ұйымдастырушы тиісті сауда сессиясы жабылғаннан кейін 1 (бір) жұмыс күнінен кешіктірмей осы аукциондық сауда-саттықты кезең-кезеңімен өткізудің мағынасын ашып және осы сауда сессиясы шеңберінде электрондық жүйеге берілген аукциондық сауда-саттыққа қатысуға барлық өтінімдер туралы толық ақпаратты көрсете отырып, тиісті өткізілген аукциондық сауда-саттықтың қорытындыларын қалыптастырады және уәкілетті орган мен бірыңғай сатып алушыға жібереді.</w:t>
      </w:r>
    </w:p>
    <w:bookmarkEnd w:id="174"/>
    <w:bookmarkStart w:name="z230" w:id="175"/>
    <w:p>
      <w:pPr>
        <w:spacing w:after="0"/>
        <w:ind w:left="0"/>
        <w:jc w:val="both"/>
      </w:pPr>
      <w:r>
        <w:rPr>
          <w:rFonts w:ascii="Times New Roman"/>
          <w:b w:val="false"/>
          <w:i w:val="false"/>
          <w:color w:val="000000"/>
          <w:sz w:val="28"/>
        </w:rPr>
        <w:t>
      92. Бірыңғай сатып алушы аукциондық сауда-саттық қорытындылары шығарылған күннен бастап күнтізбелік 15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175"/>
    <w:bookmarkStart w:name="z231" w:id="176"/>
    <w:p>
      <w:pPr>
        <w:spacing w:after="0"/>
        <w:ind w:left="0"/>
        <w:jc w:val="both"/>
      </w:pPr>
      <w:r>
        <w:rPr>
          <w:rFonts w:ascii="Times New Roman"/>
          <w:b w:val="false"/>
          <w:i w:val="false"/>
          <w:color w:val="000000"/>
          <w:sz w:val="28"/>
        </w:rPr>
        <w:t xml:space="preserve">
      93. Аукциондық сауда-саттық жеңімпазы электр қуатын сатып алу шартының жобасын алған күннен бастап күнтізбелік 30 (отыз) күн ішінде есептеу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келесі айдың бірінші күнінен басталатын, 15 (он бес) жылға тең мерзімге аукциондық сауда-саттық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көрсетілген шартқа қол қояды.</w:t>
      </w:r>
    </w:p>
    <w:bookmarkEnd w:id="1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өткенге дейін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кейінгі келесі айдың бірінші күні болып табылады.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аукциондық сауда-саттық жеңімпазы бірінші аттестаттаудан өткен келесі айдың бірінші күні болып табылады.</w:t>
      </w:r>
    </w:p>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осы тармақтың бірінші бөлігінде көзделген аукциондық сауда-саттық жеңімпазының электр қуатының әзірлігін ұстап тұру бойынша көрсетілетін қызметтерді сатып алу мерзімі ұлғаю жағына қарай түзетуге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77"/>
    <w:p>
      <w:pPr>
        <w:spacing w:after="0"/>
        <w:ind w:left="0"/>
        <w:jc w:val="both"/>
      </w:pPr>
      <w:r>
        <w:rPr>
          <w:rFonts w:ascii="Times New Roman"/>
          <w:b w:val="false"/>
          <w:i w:val="false"/>
          <w:color w:val="000000"/>
          <w:sz w:val="28"/>
        </w:rPr>
        <w:t>
      94. Маневрлік генерациялау режимі бар жаңадан пайдалануға берілетін генерациялайтын қондырғылар уақтылы пайдалануға берілмеген жағдайда, электр қуатының әзірлігін ұстап тұру бойынша көрсетілетін қызметтерді сатып алудың мерзімі мен күні қайта қаралмайды.</w:t>
      </w:r>
    </w:p>
    <w:bookmarkEnd w:id="177"/>
    <w:bookmarkStart w:name="z233" w:id="178"/>
    <w:p>
      <w:pPr>
        <w:spacing w:after="0"/>
        <w:ind w:left="0"/>
        <w:jc w:val="both"/>
      </w:pPr>
      <w:r>
        <w:rPr>
          <w:rFonts w:ascii="Times New Roman"/>
          <w:b w:val="false"/>
          <w:i w:val="false"/>
          <w:color w:val="000000"/>
          <w:sz w:val="28"/>
        </w:rPr>
        <w:t>
      95. Электр қуатын сатып алу шарты талаптарының орындалуын қаржылық қамтамасыз етуді аукциондық сауда-саттық жеңімпазы бірыңғай сатып алушыға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 сатып алу шартына қол қойылғаннан кейін күнтізбелік 30 (отыз) күн ішінде ұсынады.</w:t>
      </w:r>
    </w:p>
    <w:bookmarkEnd w:id="178"/>
    <w:p>
      <w:pPr>
        <w:spacing w:after="0"/>
        <w:ind w:left="0"/>
        <w:jc w:val="both"/>
      </w:pPr>
      <w:r>
        <w:rPr>
          <w:rFonts w:ascii="Times New Roman"/>
          <w:b w:val="false"/>
          <w:i w:val="false"/>
          <w:color w:val="000000"/>
          <w:sz w:val="28"/>
        </w:rPr>
        <w:t>
      Жеңімпаз банк кепілдігі немесе резервтік аккредитивті шетел валютасындағы ұзақ мерзімді кредиттік рейтингі Standard&amp;Poor's бойынша "В" немесе Fitch бойынша "В-" немесе Moody'Sinvestorsservice бойынша "В3"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 sinvestorsService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"Ваа2", Moody's Investors Service бойынша "ВВВ" төмен емес Қазақстан Республикасының резидент емес банктері банк кепілдігі немесе резервтік аккредитивті тиісті қарсы міндеттемелерді шығармай шығара алады.</w:t>
      </w:r>
    </w:p>
    <w:bookmarkStart w:name="z234" w:id="179"/>
    <w:p>
      <w:pPr>
        <w:spacing w:after="0"/>
        <w:ind w:left="0"/>
        <w:jc w:val="both"/>
      </w:pPr>
      <w:r>
        <w:rPr>
          <w:rFonts w:ascii="Times New Roman"/>
          <w:b w:val="false"/>
          <w:i w:val="false"/>
          <w:color w:val="000000"/>
          <w:sz w:val="28"/>
        </w:rPr>
        <w:t>
      96. Кестеде көрсетілген электр қуатын сатып алу шарты талаптарының орындалуын қаржылық қамтамасыз етудің қажетті көлемі электр қуатын сатып алу шарты талаптарының орындалуын қаржылық қамтамасыз етудің үлестік мәнінің (теңгемен/МВт-пен) және кестеде көрсетілген электр қуатының әзірлігін ұстап тұру бойынша көрсетілетін қызмет көлемінің (МВт-пен) туындысы ретінде айқындалады.</w:t>
      </w:r>
    </w:p>
    <w:bookmarkEnd w:id="179"/>
    <w:p>
      <w:pPr>
        <w:spacing w:after="0"/>
        <w:ind w:left="0"/>
        <w:jc w:val="both"/>
      </w:pPr>
      <w:r>
        <w:rPr>
          <w:rFonts w:ascii="Times New Roman"/>
          <w:b w:val="false"/>
          <w:i w:val="false"/>
          <w:color w:val="000000"/>
          <w:sz w:val="28"/>
        </w:rPr>
        <w:t>
      Электр қуатын сатып алу шартының талаптарын орындауды қаржылық қамтамасыз етудің үлестік мәні 1 000 000 (бір миллион) теңге/МВт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80"/>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қайтарып алынбайтын болып табылады, алушының (бенефициардың) нұсқауы бойынша мынадай қолданылу мерзімімен толық немесе бөліп-бөліп орындалуын көздейді:</w:t>
      </w:r>
    </w:p>
    <w:bookmarkEnd w:id="180"/>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50 (елу) ай;</w:t>
      </w:r>
    </w:p>
    <w:p>
      <w:pPr>
        <w:spacing w:after="0"/>
        <w:ind w:left="0"/>
        <w:jc w:val="both"/>
      </w:pPr>
      <w:r>
        <w:rPr>
          <w:rFonts w:ascii="Times New Roman"/>
          <w:b w:val="false"/>
          <w:i w:val="false"/>
          <w:color w:val="000000"/>
          <w:sz w:val="28"/>
        </w:rPr>
        <w:t>
      гидроэлектр станциялары үшін – электр қуатын сатып алу шартына қол қойылған күннен бастап кемінде 61 (алпыс бір) ай;</w:t>
      </w:r>
    </w:p>
    <w:p>
      <w:pPr>
        <w:spacing w:after="0"/>
        <w:ind w:left="0"/>
        <w:jc w:val="both"/>
      </w:pPr>
      <w:r>
        <w:rPr>
          <w:rFonts w:ascii="Times New Roman"/>
          <w:b w:val="false"/>
          <w:i w:val="false"/>
          <w:color w:val="000000"/>
          <w:sz w:val="28"/>
        </w:rPr>
        <w:t>
      отын ретінде пайдалы қазбаларды пайдаланбайтын генерациялайтын қондырғылар үшін – электр қуатын сатып алу шартына қол қойылған күннен бастап кемінде 38 (отыз сегіз)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6" w:id="181"/>
    <w:p>
      <w:pPr>
        <w:spacing w:after="0"/>
        <w:ind w:left="0"/>
        <w:jc w:val="both"/>
      </w:pPr>
      <w:r>
        <w:rPr>
          <w:rFonts w:ascii="Times New Roman"/>
          <w:b w:val="false"/>
          <w:i w:val="false"/>
          <w:color w:val="000000"/>
          <w:sz w:val="28"/>
        </w:rPr>
        <w:t xml:space="preserve">
      98. Осы Қағидаллардың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 ұсынған кезде орындайды:</w:t>
      </w:r>
    </w:p>
    <w:bookmarkEnd w:id="181"/>
    <w:bookmarkStart w:name="z237" w:id="182"/>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w:t>
      </w:r>
    </w:p>
    <w:bookmarkEnd w:id="182"/>
    <w:bookmarkStart w:name="z238" w:id="183"/>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w:t>
      </w:r>
    </w:p>
    <w:bookmarkEnd w:id="183"/>
    <w:bookmarkStart w:name="z239" w:id="184"/>
    <w:p>
      <w:pPr>
        <w:spacing w:after="0"/>
        <w:ind w:left="0"/>
        <w:jc w:val="both"/>
      </w:pPr>
      <w:r>
        <w:rPr>
          <w:rFonts w:ascii="Times New Roman"/>
          <w:b w:val="false"/>
          <w:i w:val="false"/>
          <w:color w:val="000000"/>
          <w:sz w:val="28"/>
        </w:rPr>
        <w:t>
      99. Электр қуатын сатып алу шартының талаптарын, оның ішінде алушы (бенефициар) банкінің орындалуын қаржылық қамтамасыз етуге байланысты барлық банктік комиссиялар мен шығыстарды аукциондық сауда-саттықтың жеңімпазы төлейді.</w:t>
      </w:r>
    </w:p>
    <w:bookmarkEnd w:id="184"/>
    <w:bookmarkStart w:name="z240" w:id="185"/>
    <w:p>
      <w:pPr>
        <w:spacing w:after="0"/>
        <w:ind w:left="0"/>
        <w:jc w:val="both"/>
      </w:pPr>
      <w:r>
        <w:rPr>
          <w:rFonts w:ascii="Times New Roman"/>
          <w:b w:val="false"/>
          <w:i w:val="false"/>
          <w:color w:val="000000"/>
          <w:sz w:val="28"/>
        </w:rPr>
        <w:t>
      100. Электр қуатын немесе оның бір бөлігін сатып алу шарты талаптарының орындалуын қаржылық қамтамасыз етуді қайтару (босату) Заңға сәйкес аукциондық сауда-саттық жеңімпазының өз міндеттемелерін орындауын қамтамасыз ететін, генерациялаудың маневрлік режимі бар жаңадан пайдалануға берілетін генерациялайтын қондырғылар уақтылы пайдалануға берілген жағдайда жүзеге асырылады.</w:t>
      </w:r>
    </w:p>
    <w:bookmarkEnd w:id="185"/>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генерациялаудың маневрлік режимі бар жаңадан пайдалануға енгізілетін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bookmarkStart w:name="z241" w:id="186"/>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төлеуге қойылатын талапты бірыңғай сатып алушы мынадай жағдайларда қояды:</w:t>
      </w:r>
    </w:p>
    <w:bookmarkEnd w:id="186"/>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бұл ретте газ электр станциялары және гидроэлектростанциялар үшін электр қуатын сатып алу шартына қол қойылған күннен бастап 24 (жиырма төрт) ай ішінде – сатып алу шарты талаптарының орындалуын қаржылық қамтамасыз ету сомасынан 30% мөлшерінде;</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бұл ретте газ электр станциялары үшін – осы көшірме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 ішінде, ал гидроэлектр станциялары үшін – электр қуатын сатып алу шартына қол қойылған күннен бастап 60 (алпыс) ай ішінде – сатып алу шарты талаптарының орындалуын қаржылық қаматамасыз ету сомасынан 100%, ал осы тармақтың 1) тармақшасына сәйкес сатып алу шарты талаптарынын орындалуын қаржылық қамтамасыз етудің бір бөлігін ұстап қалған жағдайда – сатып алу шарты талаптарының орындалуын қаржылық қамтамасыз ету сомасынан 70%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187"/>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End w:id="187"/>
    <w:bookmarkStart w:name="z245" w:id="188"/>
    <w:p>
      <w:pPr>
        <w:spacing w:after="0"/>
        <w:ind w:left="0"/>
        <w:jc w:val="both"/>
      </w:pPr>
      <w:r>
        <w:rPr>
          <w:rFonts w:ascii="Times New Roman"/>
          <w:b w:val="false"/>
          <w:i w:val="false"/>
          <w:color w:val="000000"/>
          <w:sz w:val="28"/>
        </w:rPr>
        <w:t xml:space="preserve">
      103. Электр қуатын сатып алу шарты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7), 8), 13), 15), 20), 21) тармақшаларын, 73, 93 – 97, 99 – 101, 104 – 106, 108 – 112, 118-тармақтарын ескере отырып,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12522 болып тіркелген) электр қуатының әзірлігін ұстап тұру бойынша көрсетілетін қызметті сатып алу туралы үлгілік шартқа сәйкес ресімделеді.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89"/>
    <w:p>
      <w:pPr>
        <w:spacing w:after="0"/>
        <w:ind w:left="0"/>
        <w:jc w:val="both"/>
      </w:pPr>
      <w:r>
        <w:rPr>
          <w:rFonts w:ascii="Times New Roman"/>
          <w:b w:val="false"/>
          <w:i w:val="false"/>
          <w:color w:val="000000"/>
          <w:sz w:val="28"/>
        </w:rPr>
        <w:t>
      104. Электр қуатын сатып алу шартына қол қойылғаннан кейін аукциондық сауда-саттықтың жеңімпазы бірыңғай сатып алушыға мынадай құжаттар мен ақпаратты ұсынады:</w:t>
      </w:r>
    </w:p>
    <w:bookmarkEnd w:id="189"/>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бұл ретте газ электр станциялары және гидроэлектр станциялары үшін бұл көшірме электр қуатын сатып алу шартына қол қойылған күннен бастап 24 (жиырма төрт) ай ішінде ұсынылады;</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бұл ретте газ электр станциялары үшін осы көшірме электр қуатын сатып алу шартына қол қойылған күннен бастап 48 (қырық сегіз) ай ішінде, ал гидроэлектр станциялары үшін – электр қуатын сатып алу шартына қол қойылған күннен бастап 60 (алпыс) ай ішінде ұсынылады.";</w:t>
      </w:r>
    </w:p>
    <w:p>
      <w:pPr>
        <w:spacing w:after="0"/>
        <w:ind w:left="0"/>
        <w:jc w:val="both"/>
      </w:pPr>
      <w:r>
        <w:rPr>
          <w:rFonts w:ascii="Times New Roman"/>
          <w:b w:val="false"/>
          <w:i w:val="false"/>
          <w:color w:val="000000"/>
          <w:sz w:val="28"/>
        </w:rPr>
        <w:t>
      3) бірыңғай сатып алушының сұратуы бойынша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салыну барысы туралы ақпарат;</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орындалуын қаржылық қамтамасыз ету.</w:t>
      </w:r>
    </w:p>
    <w:p>
      <w:pPr>
        <w:spacing w:after="0"/>
        <w:ind w:left="0"/>
        <w:jc w:val="both"/>
      </w:pPr>
      <w:r>
        <w:rPr>
          <w:rFonts w:ascii="Times New Roman"/>
          <w:b w:val="false"/>
          <w:i w:val="false"/>
          <w:color w:val="000000"/>
          <w:sz w:val="28"/>
        </w:rPr>
        <w:t>
      Бұл ретте генерацияның маневрлік режимі бар генерациялайтын қондырғыны салу жобасын іске асыру процесінде аукциондық сауда-саттық жеңімпазына электр қуатын сатып алу шартын кейіннен түзете отырып, көрсетілген жобаның электр қуатының әзірлігін ұстап тұру жөніндегі көрсетілетін қызмет көлемінің электр қуатының әзірлігін ұстап тұру жөніндегі көрсетілетін қызметтің шарттық көлемінен 15 (он бес) %-ға дейін ұлғаю жағына қарай да, кему жағына (электр қуатының әзірлігін ұстап тұру жөніндегі көрсетілетін қызметтің шарттық көлемінен) қарай да ауытқуына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1" w:id="190"/>
    <w:p>
      <w:pPr>
        <w:spacing w:after="0"/>
        <w:ind w:left="0"/>
        <w:jc w:val="both"/>
      </w:pPr>
      <w:r>
        <w:rPr>
          <w:rFonts w:ascii="Times New Roman"/>
          <w:b w:val="false"/>
          <w:i w:val="false"/>
          <w:color w:val="000000"/>
          <w:sz w:val="28"/>
        </w:rPr>
        <w:t>
      105. Электр қуатын сатып алу шартының қолданысы мына жағдайда:</w:t>
      </w:r>
    </w:p>
    <w:bookmarkEnd w:id="190"/>
    <w:bookmarkStart w:name="z252" w:id="191"/>
    <w:p>
      <w:pPr>
        <w:spacing w:after="0"/>
        <w:ind w:left="0"/>
        <w:jc w:val="both"/>
      </w:pPr>
      <w:r>
        <w:rPr>
          <w:rFonts w:ascii="Times New Roman"/>
          <w:b w:val="false"/>
          <w:i w:val="false"/>
          <w:color w:val="000000"/>
          <w:sz w:val="28"/>
        </w:rPr>
        <w:t xml:space="preserve">
      1) осы Қағидалардың 104-тармағының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 ұсынбаған кезде;</w:t>
      </w:r>
    </w:p>
    <w:bookmarkEnd w:id="191"/>
    <w:bookmarkStart w:name="z253" w:id="192"/>
    <w:p>
      <w:pPr>
        <w:spacing w:after="0"/>
        <w:ind w:left="0"/>
        <w:jc w:val="both"/>
      </w:pPr>
      <w:r>
        <w:rPr>
          <w:rFonts w:ascii="Times New Roman"/>
          <w:b w:val="false"/>
          <w:i w:val="false"/>
          <w:color w:val="000000"/>
          <w:sz w:val="28"/>
        </w:rPr>
        <w:t>
      2) электр қуатын сатып алу шартының қолданылу мерзімі өткеннен кейін тоқтатылады.</w:t>
      </w:r>
    </w:p>
    <w:bookmarkEnd w:id="192"/>
    <w:bookmarkStart w:name="z254" w:id="193"/>
    <w:p>
      <w:pPr>
        <w:spacing w:after="0"/>
        <w:ind w:left="0"/>
        <w:jc w:val="both"/>
      </w:pPr>
      <w:r>
        <w:rPr>
          <w:rFonts w:ascii="Times New Roman"/>
          <w:b w:val="false"/>
          <w:i w:val="false"/>
          <w:color w:val="000000"/>
          <w:sz w:val="28"/>
        </w:rPr>
        <w:t xml:space="preserve">
      106. Аукциондық сауда-саттық жеңімпазы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Электр станцияларының тізбесіне тұтынушыларды қосу қағидаларына (бұдан әрі – Электр станцияларының тізбесіне тұтынушыларды қосу қағидалары) сәйкес айқындалатын тәртіппен электр қуатын реттеу бойынша қызметтер көрсетуге арналған шартты жыл сайын жасасады.</w:t>
      </w:r>
    </w:p>
    <w:bookmarkEnd w:id="193"/>
    <w:bookmarkStart w:name="z255" w:id="194"/>
    <w:p>
      <w:pPr>
        <w:spacing w:after="0"/>
        <w:ind w:left="0"/>
        <w:jc w:val="both"/>
      </w:pPr>
      <w:r>
        <w:rPr>
          <w:rFonts w:ascii="Times New Roman"/>
          <w:b w:val="false"/>
          <w:i w:val="false"/>
          <w:color w:val="000000"/>
          <w:sz w:val="28"/>
        </w:rPr>
        <w:t>
      107. Уәкілетті орган аукциондық сауда-саттық жеңімпазын электр станцияларының тізбесіне енгізеді. Бұл енгізу Тұтынушыларды электр станцияларының тізбесіне қосу қағидаларына сәйкес жүзеге асырылады.</w:t>
      </w:r>
    </w:p>
    <w:bookmarkEnd w:id="194"/>
    <w:bookmarkStart w:name="z256" w:id="195"/>
    <w:p>
      <w:pPr>
        <w:spacing w:after="0"/>
        <w:ind w:left="0"/>
        <w:jc w:val="both"/>
      </w:pPr>
      <w:r>
        <w:rPr>
          <w:rFonts w:ascii="Times New Roman"/>
          <w:b w:val="false"/>
          <w:i w:val="false"/>
          <w:color w:val="000000"/>
          <w:sz w:val="28"/>
        </w:rPr>
        <w:t xml:space="preserve">
      108. Заңның 15-8-бабының </w:t>
      </w:r>
      <w:r>
        <w:rPr>
          <w:rFonts w:ascii="Times New Roman"/>
          <w:b w:val="false"/>
          <w:i w:val="false"/>
          <w:color w:val="000000"/>
          <w:sz w:val="28"/>
        </w:rPr>
        <w:t>12-тармағына</w:t>
      </w:r>
      <w:r>
        <w:rPr>
          <w:rFonts w:ascii="Times New Roman"/>
          <w:b w:val="false"/>
          <w:i w:val="false"/>
          <w:color w:val="000000"/>
          <w:sz w:val="28"/>
        </w:rPr>
        <w:t xml:space="preserve"> сәйкес аукциондық сауда-саттық шеңберінде енгізілген генерациялайтын қондырғылар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диапазонын сақтауға міндетті және жиілік пен қуатты автоматты реттеуге қосылуы тиіс.</w:t>
      </w:r>
    </w:p>
    <w:bookmarkEnd w:id="195"/>
    <w:bookmarkStart w:name="z257" w:id="196"/>
    <w:p>
      <w:pPr>
        <w:spacing w:after="0"/>
        <w:ind w:left="0"/>
        <w:jc w:val="both"/>
      </w:pPr>
      <w:r>
        <w:rPr>
          <w:rFonts w:ascii="Times New Roman"/>
          <w:b w:val="false"/>
          <w:i w:val="false"/>
          <w:color w:val="000000"/>
          <w:sz w:val="28"/>
        </w:rPr>
        <w:t xml:space="preserve">
      109. Заңның 15-8-бабы </w:t>
      </w:r>
      <w:r>
        <w:rPr>
          <w:rFonts w:ascii="Times New Roman"/>
          <w:b w:val="false"/>
          <w:i w:val="false"/>
          <w:color w:val="000000"/>
          <w:sz w:val="28"/>
        </w:rPr>
        <w:t>8-тармағының</w:t>
      </w:r>
      <w:r>
        <w:rPr>
          <w:rFonts w:ascii="Times New Roman"/>
          <w:b w:val="false"/>
          <w:i w:val="false"/>
          <w:color w:val="000000"/>
          <w:sz w:val="28"/>
        </w:rPr>
        <w:t xml:space="preserve"> бесінші бөлігіне сәйкес электр қуатының әзірлігін ұстап тұру жөніндегі және электр қуатын реттеу жөніндегі қызметтерді көрсетуге арналған көрсетілетін қызметтерді сатып алу туралы шарттар бойынша міндеттемелерді орындамағаны үшін жауапкершілік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 нарығын ұйымдастыру мен оның жұмыс істеу қағидаларына (бұдан әрі – Қуат нарығының қағидалары) сәйкес айқындалатын электр қуаты нарығының тетіктерін пайдалану арқылы туындайды.</w:t>
      </w:r>
    </w:p>
    <w:bookmarkEnd w:id="196"/>
    <w:bookmarkStart w:name="z258" w:id="197"/>
    <w:p>
      <w:pPr>
        <w:spacing w:after="0"/>
        <w:ind w:left="0"/>
        <w:jc w:val="both"/>
      </w:pPr>
      <w:r>
        <w:rPr>
          <w:rFonts w:ascii="Times New Roman"/>
          <w:b w:val="false"/>
          <w:i w:val="false"/>
          <w:color w:val="000000"/>
          <w:sz w:val="28"/>
        </w:rPr>
        <w:t>
      110. Генерацияның маневрлік режимі бар жаңадан пайдалануға берілетін генерациялайтын қондырғылардың шарттық электр қуаты оларды пайдалануға енгізген күннен бастап жүйелік оператордың жыл сайынғы аттестаттауына жатады.</w:t>
      </w:r>
    </w:p>
    <w:bookmarkEnd w:id="197"/>
    <w:bookmarkStart w:name="z259" w:id="198"/>
    <w:p>
      <w:pPr>
        <w:spacing w:after="0"/>
        <w:ind w:left="0"/>
        <w:jc w:val="both"/>
      </w:pPr>
      <w:r>
        <w:rPr>
          <w:rFonts w:ascii="Times New Roman"/>
          <w:b w:val="false"/>
          <w:i w:val="false"/>
          <w:color w:val="000000"/>
          <w:sz w:val="28"/>
        </w:rPr>
        <w:t>
      111.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жөніндегі көрсетілетін қызметті сатып алу туралы шартта белгіленген электр қуатының әзірлігін ұстап тұру жөніндегі көрсетілетін қызметтің көлемінен аз болады, электр қуатының әзірлігін ұстап тұру жөніндегі іс жүзінде көрсетілген көрсетілетін қызметтерді есептеу кезінде қабылданатын электр қуатының әзірлігін ұстап тұру жөніндегі көрсетілетін қызметтің көлемі кезекті аттестаттауды өткізгенге дейін аттестатталған мәнге дейін төмендетіледі.</w:t>
      </w:r>
    </w:p>
    <w:bookmarkEnd w:id="198"/>
    <w:bookmarkStart w:name="z260" w:id="199"/>
    <w:p>
      <w:pPr>
        <w:spacing w:after="0"/>
        <w:ind w:left="0"/>
        <w:jc w:val="both"/>
      </w:pPr>
      <w:r>
        <w:rPr>
          <w:rFonts w:ascii="Times New Roman"/>
          <w:b w:val="false"/>
          <w:i w:val="false"/>
          <w:color w:val="000000"/>
          <w:sz w:val="28"/>
        </w:rPr>
        <w:t xml:space="preserve">
      112. Аукциондық сауда-саттық жеңімпазы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қағидаларына, сондай-ақ Қуат нарығының қағидаларына сәйкес айқындалатын тәртіппен электр энергиясының теңгерімдеуші нарығына қатысады.</w:t>
      </w:r>
    </w:p>
    <w:bookmarkEnd w:id="199"/>
    <w:bookmarkStart w:name="z261" w:id="200"/>
    <w:p>
      <w:pPr>
        <w:spacing w:after="0"/>
        <w:ind w:left="0"/>
        <w:jc w:val="both"/>
      </w:pPr>
      <w:r>
        <w:rPr>
          <w:rFonts w:ascii="Times New Roman"/>
          <w:b w:val="false"/>
          <w:i w:val="false"/>
          <w:color w:val="000000"/>
          <w:sz w:val="28"/>
        </w:rPr>
        <w:t>
      113. Аукциондық сауда-саттықты өткізу мынадай мән-жайлар туындаған жағдайда 30 (отыз) минутқа дейінгі кезеңге тоқтатыла тұрады:</w:t>
      </w:r>
    </w:p>
    <w:bookmarkEnd w:id="200"/>
    <w:bookmarkStart w:name="z262" w:id="201"/>
    <w:p>
      <w:pPr>
        <w:spacing w:after="0"/>
        <w:ind w:left="0"/>
        <w:jc w:val="both"/>
      </w:pPr>
      <w:r>
        <w:rPr>
          <w:rFonts w:ascii="Times New Roman"/>
          <w:b w:val="false"/>
          <w:i w:val="false"/>
          <w:color w:val="000000"/>
          <w:sz w:val="28"/>
        </w:rPr>
        <w:t>
      1) серверлік жабдықтағы техникалық ақаулар немесе электрондық жүйенің жұмыс істемеуіне әкеп соққан электрондық жүйедегі іркілістер;</w:t>
      </w:r>
    </w:p>
    <w:bookmarkEnd w:id="201"/>
    <w:bookmarkStart w:name="z263" w:id="202"/>
    <w:p>
      <w:pPr>
        <w:spacing w:after="0"/>
        <w:ind w:left="0"/>
        <w:jc w:val="both"/>
      </w:pPr>
      <w:r>
        <w:rPr>
          <w:rFonts w:ascii="Times New Roman"/>
          <w:b w:val="false"/>
          <w:i w:val="false"/>
          <w:color w:val="000000"/>
          <w:sz w:val="28"/>
        </w:rPr>
        <w:t>
      2) сауда жүйесіне қол жеткізудің мүмкін еместігіне себеп болған интернет желісі жабдығының немесе байланыс арналарының техникалық ақаулары.</w:t>
      </w:r>
    </w:p>
    <w:bookmarkEnd w:id="202"/>
    <w:bookmarkStart w:name="z264" w:id="203"/>
    <w:p>
      <w:pPr>
        <w:spacing w:after="0"/>
        <w:ind w:left="0"/>
        <w:jc w:val="both"/>
      </w:pPr>
      <w:r>
        <w:rPr>
          <w:rFonts w:ascii="Times New Roman"/>
          <w:b w:val="false"/>
          <w:i w:val="false"/>
          <w:color w:val="000000"/>
          <w:sz w:val="28"/>
        </w:rPr>
        <w:t>
      114. Аукциондық сауда-саттықты өткізуді тоқтата тұрған кезде аукциондық сауда-саттықты ұйымдастырушы аукциондық сауда-саттықты өткізу процесінің қалпына келтірілетін уақытын көрсете отырып, сауда-саттықты тоқтата тұру себебі туралы қатысушыларды қолжетімді техникалық байланыс құралдары арқылы жедел хабардар етеді.</w:t>
      </w:r>
    </w:p>
    <w:bookmarkEnd w:id="203"/>
    <w:bookmarkStart w:name="z265" w:id="204"/>
    <w:p>
      <w:pPr>
        <w:spacing w:after="0"/>
        <w:ind w:left="0"/>
        <w:jc w:val="both"/>
      </w:pPr>
      <w:r>
        <w:rPr>
          <w:rFonts w:ascii="Times New Roman"/>
          <w:b w:val="false"/>
          <w:i w:val="false"/>
          <w:color w:val="000000"/>
          <w:sz w:val="28"/>
        </w:rPr>
        <w:t>
      115. Аукциондық сауда-саттықты өткізу мынадай себептер бойынша тоқтатылады:</w:t>
      </w:r>
    </w:p>
    <w:bookmarkEnd w:id="204"/>
    <w:bookmarkStart w:name="z266" w:id="20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техникалық ақауларды жоймаған кезде;</w:t>
      </w:r>
    </w:p>
    <w:bookmarkEnd w:id="205"/>
    <w:bookmarkStart w:name="z267" w:id="206"/>
    <w:p>
      <w:pPr>
        <w:spacing w:after="0"/>
        <w:ind w:left="0"/>
        <w:jc w:val="both"/>
      </w:pPr>
      <w:r>
        <w:rPr>
          <w:rFonts w:ascii="Times New Roman"/>
          <w:b w:val="false"/>
          <w:i w:val="false"/>
          <w:color w:val="000000"/>
          <w:sz w:val="28"/>
        </w:rPr>
        <w:t>
      2) сауда залын және (немесе) электрондық жүйенің серверлік жабдығын электрмен жабдықтауда ұзақ (екі сағаттан астам) үзіліс болған кезде.</w:t>
      </w:r>
    </w:p>
    <w:bookmarkEnd w:id="206"/>
    <w:bookmarkStart w:name="z268" w:id="207"/>
    <w:p>
      <w:pPr>
        <w:spacing w:after="0"/>
        <w:ind w:left="0"/>
        <w:jc w:val="both"/>
      </w:pPr>
      <w:r>
        <w:rPr>
          <w:rFonts w:ascii="Times New Roman"/>
          <w:b w:val="false"/>
          <w:i w:val="false"/>
          <w:color w:val="000000"/>
          <w:sz w:val="28"/>
        </w:rPr>
        <w:t xml:space="preserve">
      116. Аукциондық сауда-саттық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себептер бойынша өтпеген жағдайда, аукциондық сауда-саттықты өткізу күнінен кейінгі жұмыс күні қайталама аукциондық сауда-саттық өткізіледі. </w:t>
      </w:r>
    </w:p>
    <w:bookmarkEnd w:id="207"/>
    <w:bookmarkStart w:name="z269" w:id="208"/>
    <w:p>
      <w:pPr>
        <w:spacing w:after="0"/>
        <w:ind w:left="0"/>
        <w:jc w:val="both"/>
      </w:pPr>
      <w:r>
        <w:rPr>
          <w:rFonts w:ascii="Times New Roman"/>
          <w:b w:val="false"/>
          <w:i w:val="false"/>
          <w:color w:val="000000"/>
          <w:sz w:val="28"/>
        </w:rPr>
        <w:t xml:space="preserve">
      117. Егер аукциондық сауда-саттық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себептер бойынша өтпеді деп танылған жағдайда, аукциондық сауда-саттықты ұйымдастырушы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күнтізбелік 30 (отыз) күн ішінде оны қайта өткізеді. </w:t>
      </w:r>
    </w:p>
    <w:bookmarkEnd w:id="208"/>
    <w:p>
      <w:pPr>
        <w:spacing w:after="0"/>
        <w:ind w:left="0"/>
        <w:jc w:val="both"/>
      </w:pPr>
      <w:r>
        <w:rPr>
          <w:rFonts w:ascii="Times New Roman"/>
          <w:b w:val="false"/>
          <w:i w:val="false"/>
          <w:color w:val="000000"/>
          <w:sz w:val="28"/>
        </w:rPr>
        <w:t>
      Бұл ретте егер қайталама аукциондық сауда-саттық өткізілмеді деп жарияланса, уәкілетті орган оларды келесі өткізу күнін айқындайды.</w:t>
      </w:r>
    </w:p>
    <w:bookmarkStart w:name="z270" w:id="209"/>
    <w:p>
      <w:pPr>
        <w:spacing w:after="0"/>
        <w:ind w:left="0"/>
        <w:jc w:val="both"/>
      </w:pPr>
      <w:r>
        <w:rPr>
          <w:rFonts w:ascii="Times New Roman"/>
          <w:b w:val="false"/>
          <w:i w:val="false"/>
          <w:color w:val="000000"/>
          <w:sz w:val="28"/>
        </w:rPr>
        <w:t>
      118. Аукциондық сауда-саттық жеңімпаздары бірыңғай сатып алушыға аукциондық сауда-саттық жүргізуге негіз болған алдын ала ТЭН-ді әзірлеуге жұмсалған шығындарды аукциондық сауда-саттық жеңімпаздарының тізіліміне енгізілген кезден бастап 30 (отыз) күн ішінде өтейді.</w:t>
      </w:r>
    </w:p>
    <w:bookmarkEnd w:id="209"/>
    <w:p>
      <w:pPr>
        <w:spacing w:after="0"/>
        <w:ind w:left="0"/>
        <w:jc w:val="both"/>
      </w:pPr>
      <w:r>
        <w:rPr>
          <w:rFonts w:ascii="Times New Roman"/>
          <w:b w:val="false"/>
          <w:i w:val="false"/>
          <w:color w:val="000000"/>
          <w:sz w:val="28"/>
        </w:rPr>
        <w:t>
      Осы тармақтың бірінші бөлігінде көрсетілген аукциондық сауда-саттық ретінде Бірінші түрдегі аукциондық сауда-саттық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2" w:id="210"/>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қондырғыларға қойылатын техникалық, технологиялық және пайдалану талаптары мен реттеу диапазоны (бұдан әрі – талаптар)</w:t>
      </w:r>
    </w:p>
    <w:bookmarkEnd w:id="2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24.06.2022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3" w:id="211"/>
    <w:p>
      <w:pPr>
        <w:spacing w:after="0"/>
        <w:ind w:left="0"/>
        <w:jc w:val="both"/>
      </w:pPr>
      <w:r>
        <w:rPr>
          <w:rFonts w:ascii="Times New Roman"/>
          <w:b w:val="false"/>
          <w:i w:val="false"/>
          <w:color w:val="000000"/>
          <w:sz w:val="28"/>
        </w:rPr>
        <w:t>
      1. Қазақстан Республикасы электр станцияларының жиілік пен қуат ағындарын қайталама реттеуге қатысатын реттеуші электр қуатының қолда бар көлемі мыналарды қамтамасыз етеді:</w:t>
      </w:r>
    </w:p>
    <w:bookmarkEnd w:id="211"/>
    <w:p>
      <w:pPr>
        <w:spacing w:after="0"/>
        <w:ind w:left="0"/>
        <w:jc w:val="both"/>
      </w:pPr>
      <w:r>
        <w:rPr>
          <w:rFonts w:ascii="Times New Roman"/>
          <w:b w:val="false"/>
          <w:i w:val="false"/>
          <w:color w:val="000000"/>
          <w:sz w:val="28"/>
        </w:rPr>
        <w:t xml:space="preserve">
      1) ҚР БЭЖ оқшауланған жұмысы кезінде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ҚР БЭЖ стандартты жиілігін қолдау;</w:t>
      </w:r>
    </w:p>
    <w:p>
      <w:pPr>
        <w:spacing w:after="0"/>
        <w:ind w:left="0"/>
        <w:jc w:val="both"/>
      </w:pPr>
      <w:r>
        <w:rPr>
          <w:rFonts w:ascii="Times New Roman"/>
          <w:b w:val="false"/>
          <w:i w:val="false"/>
          <w:color w:val="000000"/>
          <w:sz w:val="28"/>
        </w:rPr>
        <w:t>
      2) ҚР БЭЖ-інің Ресей БЭЖ-імен қатар жұмыс істеуі кезінде – Қазақстан жүйелік операторының ұлттық диспетчерлік орталығы беретін, жиілік бойынша түзете отырып, сыртқы байланыстар бойынша жиынтық қуат ағындарын (қуат ағындары сальдосы) қолдау;</w:t>
      </w:r>
    </w:p>
    <w:p>
      <w:pPr>
        <w:spacing w:after="0"/>
        <w:ind w:left="0"/>
        <w:jc w:val="both"/>
      </w:pPr>
      <w:r>
        <w:rPr>
          <w:rFonts w:ascii="Times New Roman"/>
          <w:b w:val="false"/>
          <w:i w:val="false"/>
          <w:color w:val="000000"/>
          <w:sz w:val="28"/>
        </w:rPr>
        <w:t>
      3) энергия жүйесі жұмысының орнықтылығы, электр беру желілері сымдарының, кіші станциялардың электр техникалық жабдығының рұқсат етілген ток жүктемесінің шарттары бойынша қуат ағынын шектеу;</w:t>
      </w:r>
    </w:p>
    <w:p>
      <w:pPr>
        <w:spacing w:after="0"/>
        <w:ind w:left="0"/>
        <w:jc w:val="both"/>
      </w:pPr>
      <w:r>
        <w:rPr>
          <w:rFonts w:ascii="Times New Roman"/>
          <w:b w:val="false"/>
          <w:i w:val="false"/>
          <w:color w:val="000000"/>
          <w:sz w:val="28"/>
        </w:rPr>
        <w:t>
      4) реттеуші электр қуатының қолда бар көлемі қуат теңгерімінің тұрақты емес ауытқуларының, жүктеме кестесінің ауыспалы бөлігінің сағаттарында қуат теңгерімін реттеу қателіктерінің, сондай-ақ генерацияның немесе тұтынудың неғұрлым ықтимал авариялық ысыраптарының, бірақ ең ірі агрегаттың қуатынан төмен емес немесе ҚР БЭЖ ағымдағы тұтынуының 8% - ына дейінгі ауытқулардың толық өтелуін қамтамасыз етеді.</w:t>
      </w:r>
    </w:p>
    <w:bookmarkStart w:name="z299" w:id="212"/>
    <w:p>
      <w:pPr>
        <w:spacing w:after="0"/>
        <w:ind w:left="0"/>
        <w:jc w:val="both"/>
      </w:pPr>
      <w:r>
        <w:rPr>
          <w:rFonts w:ascii="Times New Roman"/>
          <w:b w:val="false"/>
          <w:i w:val="false"/>
          <w:color w:val="000000"/>
          <w:sz w:val="28"/>
        </w:rPr>
        <w:t>
      2. Жиілік пен қуат ағындарын қайталама реттеуге қатысу үшін жұмыс істеп тұрған электр станцияларының реттеуші электр қуаты мынадай талаптарға сәйкес келеді:</w:t>
      </w:r>
    </w:p>
    <w:bookmarkEnd w:id="212"/>
    <w:p>
      <w:pPr>
        <w:spacing w:after="0"/>
        <w:ind w:left="0"/>
        <w:jc w:val="both"/>
      </w:pPr>
      <w:r>
        <w:rPr>
          <w:rFonts w:ascii="Times New Roman"/>
          <w:b w:val="false"/>
          <w:i w:val="false"/>
          <w:color w:val="000000"/>
          <w:sz w:val="28"/>
        </w:rPr>
        <w:t>
      1) реттеуші электр қуаты жиілік пен қуаттың автоматты (жедел) қайталама реттеуіне қатысады;</w:t>
      </w:r>
    </w:p>
    <w:p>
      <w:pPr>
        <w:spacing w:after="0"/>
        <w:ind w:left="0"/>
        <w:jc w:val="both"/>
      </w:pPr>
      <w:r>
        <w:rPr>
          <w:rFonts w:ascii="Times New Roman"/>
          <w:b w:val="false"/>
          <w:i w:val="false"/>
          <w:color w:val="000000"/>
          <w:sz w:val="28"/>
        </w:rPr>
        <w:t>
      2) электр станциясының реттеуші электр қуатының жиынтық көлемі 50 МВт кем емес;</w:t>
      </w:r>
    </w:p>
    <w:p>
      <w:pPr>
        <w:spacing w:after="0"/>
        <w:ind w:left="0"/>
        <w:jc w:val="both"/>
      </w:pPr>
      <w:r>
        <w:rPr>
          <w:rFonts w:ascii="Times New Roman"/>
          <w:b w:val="false"/>
          <w:i w:val="false"/>
          <w:color w:val="000000"/>
          <w:sz w:val="28"/>
        </w:rPr>
        <w:t>
      3) жиілік пен қуатты автоматты (жедел) қайталама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bookmarkStart w:name="z300" w:id="213"/>
    <w:p>
      <w:pPr>
        <w:spacing w:after="0"/>
        <w:ind w:left="0"/>
        <w:jc w:val="both"/>
      </w:pPr>
      <w:r>
        <w:rPr>
          <w:rFonts w:ascii="Times New Roman"/>
          <w:b w:val="false"/>
          <w:i w:val="false"/>
          <w:color w:val="000000"/>
          <w:sz w:val="28"/>
        </w:rPr>
        <w:t>
      3. Жиілік пен қуат ағындарын қайталама реттеуге қатысу үшін 2022 жылғы 1 қаңтардан кейін пайдалануға берілетін электр станцияларының реттеуші электр қуаты мынадай талаптарға сәйкес келеді:</w:t>
      </w:r>
    </w:p>
    <w:bookmarkEnd w:id="213"/>
    <w:p>
      <w:pPr>
        <w:spacing w:after="0"/>
        <w:ind w:left="0"/>
        <w:jc w:val="both"/>
      </w:pPr>
      <w:r>
        <w:rPr>
          <w:rFonts w:ascii="Times New Roman"/>
          <w:b w:val="false"/>
          <w:i w:val="false"/>
          <w:color w:val="000000"/>
          <w:sz w:val="28"/>
        </w:rPr>
        <w:t>
      1) реттеуші электр қуаты жиілік пен қуатты автоматты түрде қайталама реттеуге қатысады;</w:t>
      </w:r>
    </w:p>
    <w:p>
      <w:pPr>
        <w:spacing w:after="0"/>
        <w:ind w:left="0"/>
        <w:jc w:val="both"/>
      </w:pPr>
      <w:r>
        <w:rPr>
          <w:rFonts w:ascii="Times New Roman"/>
          <w:b w:val="false"/>
          <w:i w:val="false"/>
          <w:color w:val="000000"/>
          <w:sz w:val="28"/>
        </w:rPr>
        <w:t xml:space="preserve">
      2) реттеуші электр қуатының көлемі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 диапазонына сәйкес келеді;</w:t>
      </w:r>
    </w:p>
    <w:p>
      <w:pPr>
        <w:spacing w:after="0"/>
        <w:ind w:left="0"/>
        <w:jc w:val="both"/>
      </w:pPr>
      <w:r>
        <w:rPr>
          <w:rFonts w:ascii="Times New Roman"/>
          <w:b w:val="false"/>
          <w:i w:val="false"/>
          <w:color w:val="000000"/>
          <w:sz w:val="28"/>
        </w:rPr>
        <w:t xml:space="preserve">
      3) генерациялайтын қондырғылардың реттеуші электр қуатының көлемін жүктеуге немесе түсіруге өзгерту жылдамдығы (реттеу диапазонына сәйкес келетін)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реттеуші электр қуатын өзгерту жылдамдығына сәйкес келеді;</w:t>
      </w:r>
    </w:p>
    <w:p>
      <w:pPr>
        <w:spacing w:after="0"/>
        <w:ind w:left="0"/>
        <w:jc w:val="both"/>
      </w:pPr>
      <w:r>
        <w:rPr>
          <w:rFonts w:ascii="Times New Roman"/>
          <w:b w:val="false"/>
          <w:i w:val="false"/>
          <w:color w:val="000000"/>
          <w:sz w:val="28"/>
        </w:rPr>
        <w:t>
      4) жиілік пен қуатты автоматты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p>
      <w:pPr>
        <w:spacing w:after="0"/>
        <w:ind w:left="0"/>
        <w:jc w:val="both"/>
      </w:pPr>
      <w:r>
        <w:rPr>
          <w:rFonts w:ascii="Times New Roman"/>
          <w:b w:val="false"/>
          <w:i w:val="false"/>
          <w:color w:val="000000"/>
          <w:sz w:val="28"/>
        </w:rPr>
        <w:t>
      5) сыртқы электр желісінде кернеу болмаған кезде генерациялайтын қондырғыларды қосу және іске қосу мүмкіндігі қамтамасыз етілген;</w:t>
      </w:r>
    </w:p>
    <w:p>
      <w:pPr>
        <w:spacing w:after="0"/>
        <w:ind w:left="0"/>
        <w:jc w:val="both"/>
      </w:pPr>
      <w:r>
        <w:rPr>
          <w:rFonts w:ascii="Times New Roman"/>
          <w:b w:val="false"/>
          <w:i w:val="false"/>
          <w:color w:val="000000"/>
          <w:sz w:val="28"/>
        </w:rPr>
        <w:t>
      6) реттеуші электр қуатын жүктеуге-түсіруге іске қосу жедел түрде де, диспетчерлік персоналдың командалары бойынша да, жүйелік оператордың жиілігі мен қуатын автоматты реттеу жүйесінен автоматты түрде 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қондырғыларға қойылатын</w:t>
            </w:r>
            <w:r>
              <w:br/>
            </w:r>
            <w:r>
              <w:rPr>
                <w:rFonts w:ascii="Times New Roman"/>
                <w:b w:val="false"/>
                <w:i w:val="false"/>
                <w:color w:val="000000"/>
                <w:sz w:val="20"/>
              </w:rPr>
              <w:t>техникалық, технологиялық</w:t>
            </w:r>
            <w:r>
              <w:br/>
            </w:r>
            <w:r>
              <w:rPr>
                <w:rFonts w:ascii="Times New Roman"/>
                <w:b w:val="false"/>
                <w:i w:val="false"/>
                <w:color w:val="000000"/>
                <w:sz w:val="20"/>
              </w:rPr>
              <w:t>және пайдалану талаптары мен</w:t>
            </w:r>
            <w:r>
              <w:br/>
            </w:r>
            <w:r>
              <w:rPr>
                <w:rFonts w:ascii="Times New Roman"/>
                <w:b w:val="false"/>
                <w:i w:val="false"/>
                <w:color w:val="000000"/>
                <w:sz w:val="20"/>
              </w:rPr>
              <w:t>реттеу диапазонына</w:t>
            </w:r>
            <w:r>
              <w:br/>
            </w:r>
            <w:r>
              <w:rPr>
                <w:rFonts w:ascii="Times New Roman"/>
                <w:b w:val="false"/>
                <w:i w:val="false"/>
                <w:color w:val="000000"/>
                <w:sz w:val="20"/>
              </w:rPr>
              <w:t>қосымша</w:t>
            </w:r>
          </w:p>
        </w:tc>
      </w:tr>
    </w:tbl>
    <w:bookmarkStart w:name="z302" w:id="214"/>
    <w:p>
      <w:pPr>
        <w:spacing w:after="0"/>
        <w:ind w:left="0"/>
        <w:jc w:val="left"/>
      </w:pPr>
      <w:r>
        <w:rPr>
          <w:rFonts w:ascii="Times New Roman"/>
          <w:b/>
          <w:i w:val="false"/>
          <w:color w:val="000000"/>
        </w:rPr>
        <w:t xml:space="preserve"> Жаңадан енгізілетін реттеуші электр қуатына қойылатын реттеу диапазоны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станциясының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қуатының диапазоны,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 көлемінің өзгеру жылдамдығы, МВт /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Газпоршеньді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оның ішінде контрреттегіш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 – айнымалы база, МВт, оның мәні тәуліктің әрбір сағатына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Ржұм – генерацияның жұмыс электр қуаттарының, технологиялық және техникалық минимумдардың ведомосына сәйкес энергия өндіруші ұйымның электр станциясы генерациясының тәуліктің тиісті сағатындағы жұмыс электр қуатының мәні, МВт-пен;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техникалық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технологиялық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мәндердің ең үлкені</w:t>
      </w:r>
      <w:r>
        <w:br/>
      </w:r>
      <w:r>
        <w:rPr>
          <w:rFonts w:ascii="Times New Roman"/>
          <w:b w:val="false"/>
          <w:i w:val="false"/>
          <w:color w:val="000000"/>
          <w:sz w:val="28"/>
        </w:rPr>
        <w:t>
</w:t>
      </w:r>
      <w:r>
        <w:br/>
      </w:r>
    </w:p>
    <w:p>
      <w:pPr>
        <w:spacing w:after="0"/>
        <w:ind w:left="0"/>
        <w:jc w:val="both"/>
      </w:pP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41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Қуат нарығының қағидаларына сәйкес анықталады. Реттеуші электр қуатын іске қосу жұмыс электр қуатының шегінде жүктеуге, энергия өндіруші ұйымның электр станциясының </w:t>
      </w:r>
    </w:p>
    <w:p>
      <w:pPr>
        <w:spacing w:after="0"/>
        <w:ind w:left="0"/>
        <w:jc w:val="both"/>
      </w:pPr>
      <w:r>
        <w:drawing>
          <wp:inline distT="0" distB="0" distL="0" distR="0">
            <wp:extent cx="2705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ең үлкен мәндеріне дейін түсіруге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сауда-саттықтың Екінші түрі шеңберінде </w:t>
      </w:r>
    </w:p>
    <w:p>
      <w:pPr>
        <w:spacing w:after="0"/>
        <w:ind w:left="0"/>
        <w:jc w:val="both"/>
      </w:pPr>
      <w:r>
        <w:drawing>
          <wp:inline distT="0" distB="0" distL="0" distR="0">
            <wp:extent cx="2590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90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параметрлер осы аукциондық сауда-саттық шеңберінде енгізілген генерациялайтын қондырғылар үшін ғана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генерацияның тәуліктік графиктерін, жаңадан пайдалануға берілетін генерацияның маневрлік режимі бар генерациялайтын қондырғыларды қалыптастыру кезінде электр энергиясының орташа сағаттық генерациясы мынадан аспайтын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8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жаңадан пайдалануға берілетін генерацияның маневрлік режимі бар генерациялайтын қондырғылардың генерациясының тәуліктік графиктерін қалыптастыру кезінде электр энергиясының орташа сағаттық генерациясы мынадай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9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15"/>
    <w:p>
      <w:pPr>
        <w:spacing w:after="0"/>
        <w:ind w:left="0"/>
        <w:jc w:val="left"/>
      </w:pPr>
      <w:r>
        <w:rPr>
          <w:rFonts w:ascii="Times New Roman"/>
          <w:b/>
          <w:i w:val="false"/>
          <w:color w:val="000000"/>
        </w:rPr>
        <w:t xml:space="preserve"> Аукциондық сауда-саттықты өткізу графигі</w:t>
      </w:r>
    </w:p>
    <w:bookmarkEnd w:id="215"/>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15.02.2024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сауда-саттықты өткізу уақыты (Астана қаласының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 үшін құжаттарды қабылдау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тарифтің шамасы, тг / МВт *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талап етілетін күні, шарттың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қатысуға өтінімді қаржылық қамтамасыз етудің қажетті көлемі,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сатып алу шартының орындалуын қаржылық қамтамасыз етудің қажетті көлемі,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16"/>
    <w:p>
      <w:pPr>
        <w:spacing w:after="0"/>
        <w:ind w:left="0"/>
        <w:jc w:val="left"/>
      </w:pPr>
      <w:r>
        <w:rPr>
          <w:rFonts w:ascii="Times New Roman"/>
          <w:b/>
          <w:i w:val="false"/>
          <w:color w:val="000000"/>
        </w:rPr>
        <w:t xml:space="preserve"> Аукциондық сауда-саттық жеңімпаздарының тізілімі  20__ жылғы "__" ______ №__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 электр станцияларының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(аукциондық сауда-саттықтың бірінші түрі үшін ғана)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инфрақұрылымына 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 / МВт * ай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17"/>
    <w:p>
      <w:pPr>
        <w:spacing w:after="0"/>
        <w:ind w:left="0"/>
        <w:jc w:val="both"/>
      </w:pPr>
      <w:r>
        <w:rPr>
          <w:rFonts w:ascii="Times New Roman"/>
          <w:b w:val="false"/>
          <w:i w:val="false"/>
          <w:color w:val="000000"/>
          <w:sz w:val="28"/>
        </w:rPr>
        <w:t>
      Ескертпе:</w:t>
      </w:r>
    </w:p>
    <w:bookmarkEnd w:id="217"/>
    <w:p>
      <w:pPr>
        <w:spacing w:after="0"/>
        <w:ind w:left="0"/>
        <w:jc w:val="both"/>
      </w:pPr>
      <w:r>
        <w:rPr>
          <w:rFonts w:ascii="Times New Roman"/>
          <w:b w:val="false"/>
          <w:i w:val="false"/>
          <w:color w:val="000000"/>
          <w:sz w:val="28"/>
        </w:rPr>
        <w:t>
      * - газ генерациясы бойынша жобаны іске асырған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