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5d2a" w14:textId="0b95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31 мамырдағы № 248 бұйрығы. Қазақстан Республикасының Әділет министрлігінде 2021 жылғы 2 маусымда № 22904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5191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"26. 1-сыныпта жылдық баға қойылмайды. </w:t>
      </w:r>
    </w:p>
    <w:p>
      <w:pPr>
        <w:spacing w:after="0"/>
        <w:ind w:left="0"/>
        <w:jc w:val="both"/>
      </w:pPr>
      <w:r>
        <w:rPr>
          <w:rFonts w:ascii="Times New Roman"/>
          <w:b w:val="false"/>
          <w:i w:val="false"/>
          <w:color w:val="000000"/>
          <w:sz w:val="28"/>
        </w:rPr>
        <w:t>
      Баланың ата-анасының немесе заңды өкілдерінің келісімі бойынша психологиялық-медициналық-педагогикалық консультацияның қорытындысы негізінде қайта оқу жылы ұсынылған білім алушыларды қоспағанда, 1-сыныптың білім алушылары қайта оқу жылына қалдырылмайды.";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Бір және екі пәннен (қорытынды аттестаттау өткізілмейтін) жылдық қанағаттанарлықсыз баға алған 9 (10) және 11 (12) сыныптардың білім алушыларына қорытынды аттестаттау басталғанға дейін сол пәндерден оқу жылы бойынша қосымша жиынтық бағалау жүргізіледі.</w:t>
      </w:r>
    </w:p>
    <w:p>
      <w:pPr>
        <w:spacing w:after="0"/>
        <w:ind w:left="0"/>
        <w:jc w:val="both"/>
      </w:pPr>
      <w:r>
        <w:rPr>
          <w:rFonts w:ascii="Times New Roman"/>
          <w:b w:val="false"/>
          <w:i w:val="false"/>
          <w:color w:val="000000"/>
          <w:sz w:val="28"/>
        </w:rPr>
        <w:t>
      Оқу жылына қосымша жиынтық бағалауда "3", "4", "5" бағасын алған кезде қорытынды баға жылдық бағаның орташа арифметикалық мәні және жақын бүтін санға дөңгелектене отырып, оқу жылына жиынтық бағалау ретінде қойылады.</w:t>
      </w:r>
    </w:p>
    <w:p>
      <w:pPr>
        <w:spacing w:after="0"/>
        <w:ind w:left="0"/>
        <w:jc w:val="both"/>
      </w:pPr>
      <w:r>
        <w:rPr>
          <w:rFonts w:ascii="Times New Roman"/>
          <w:b w:val="false"/>
          <w:i w:val="false"/>
          <w:color w:val="000000"/>
          <w:sz w:val="28"/>
        </w:rPr>
        <w:t xml:space="preserve">
      Оқу жылына қосымша жиынтық бағалауда "2" бағасын алған 9 (10) сынып білім алушылары қорытынды аттестаттауға жіберілмейді, қайта оқу жылына қалдырылады. </w:t>
      </w:r>
    </w:p>
    <w:p>
      <w:pPr>
        <w:spacing w:after="0"/>
        <w:ind w:left="0"/>
        <w:jc w:val="both"/>
      </w:pPr>
      <w:r>
        <w:rPr>
          <w:rFonts w:ascii="Times New Roman"/>
          <w:b w:val="false"/>
          <w:i w:val="false"/>
          <w:color w:val="000000"/>
          <w:sz w:val="28"/>
        </w:rPr>
        <w:t xml:space="preserve">
      Оқу жылына қосымша жиынтық бағалауда "2" бағасын алған 11 (12) сынып білім алушылары қорытынды аттестаттауға жіберілмейді және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5717 болып тіркелген) (бұдан әрі - № 289 бұйрық) бекітілген нысанға сәйкес білім алуды аяқтамаған адамдарға берілетін анықтама алады.</w:t>
      </w:r>
    </w:p>
    <w:p>
      <w:pPr>
        <w:spacing w:after="0"/>
        <w:ind w:left="0"/>
        <w:jc w:val="both"/>
      </w:pPr>
      <w:r>
        <w:rPr>
          <w:rFonts w:ascii="Times New Roman"/>
          <w:b w:val="false"/>
          <w:i w:val="false"/>
          <w:color w:val="000000"/>
          <w:sz w:val="28"/>
        </w:rPr>
        <w:t xml:space="preserve">
      Үш және одан да көп пән бойынша "2" бағасын алған 9 (10) сынып білім алушылары қорытынды аттестаттауға жіберілмейді және қайта оқу жылына қалдырылады. </w:t>
      </w:r>
    </w:p>
    <w:p>
      <w:pPr>
        <w:spacing w:after="0"/>
        <w:ind w:left="0"/>
        <w:jc w:val="both"/>
      </w:pPr>
      <w:r>
        <w:rPr>
          <w:rFonts w:ascii="Times New Roman"/>
          <w:b w:val="false"/>
          <w:i w:val="false"/>
          <w:color w:val="000000"/>
          <w:sz w:val="28"/>
        </w:rPr>
        <w:t>
      Үш және одан да көп пән бойынша "2" бағасын алған 11 (12) сынып білім алушылары қорытынды аттестаттауға жіберілмейді және № 289 бұйрықпен бекітілген нысанға сәйкес анықтама алады.";</w:t>
      </w:r>
    </w:p>
    <w:bookmarkStart w:name="z6" w:id="3"/>
    <w:p>
      <w:pPr>
        <w:spacing w:after="0"/>
        <w:ind w:left="0"/>
        <w:jc w:val="both"/>
      </w:pPr>
      <w:r>
        <w:rPr>
          <w:rFonts w:ascii="Times New Roman"/>
          <w:b w:val="false"/>
          <w:i w:val="false"/>
          <w:color w:val="000000"/>
          <w:sz w:val="28"/>
        </w:rPr>
        <w:t>
      мынадай мазмұндағы 41-1-тармақпен толықтырылсын:</w:t>
      </w:r>
    </w:p>
    <w:bookmarkEnd w:id="3"/>
    <w:p>
      <w:pPr>
        <w:spacing w:after="0"/>
        <w:ind w:left="0"/>
        <w:jc w:val="both"/>
      </w:pPr>
      <w:r>
        <w:rPr>
          <w:rFonts w:ascii="Times New Roman"/>
          <w:b w:val="false"/>
          <w:i w:val="false"/>
          <w:color w:val="000000"/>
          <w:sz w:val="28"/>
        </w:rPr>
        <w:t>
      "41-1. Бір және екі пәннен (қорытынды аттестаттау өтілетін) жылдық қанағаттанарлықсыз бағалары бар 9 (10) және 11 (12) сыныптардың білім алушылары қорытынды аттестаттау басталғанға дейін осы пәндер бойынша оқу жылы үшін қосымша жиынтық бағалаудан өтеді.</w:t>
      </w:r>
    </w:p>
    <w:p>
      <w:pPr>
        <w:spacing w:after="0"/>
        <w:ind w:left="0"/>
        <w:jc w:val="both"/>
      </w:pPr>
      <w:r>
        <w:rPr>
          <w:rFonts w:ascii="Times New Roman"/>
          <w:b w:val="false"/>
          <w:i w:val="false"/>
          <w:color w:val="000000"/>
          <w:sz w:val="28"/>
        </w:rPr>
        <w:t>
      Оқу жылына қосымша жиынтық бағалауда "3", "4", "5" бағасын алған кезде қорытынды баға емтихан нәтижелері (бес балдық шәкіл бойынша) және оқу жылы үшін қосымша жиынтық бағалау (бес балдық шәкіл бойынша) үшін 30-дан 70-ке пайыздық арақатынаста қойылады. Қорытынды бағаны дөңгелектеу жақын бүтін санға жүргізіледі.</w:t>
      </w:r>
    </w:p>
    <w:p>
      <w:pPr>
        <w:spacing w:after="0"/>
        <w:ind w:left="0"/>
        <w:jc w:val="both"/>
      </w:pPr>
      <w:r>
        <w:rPr>
          <w:rFonts w:ascii="Times New Roman"/>
          <w:b w:val="false"/>
          <w:i w:val="false"/>
          <w:color w:val="000000"/>
          <w:sz w:val="28"/>
        </w:rPr>
        <w:t xml:space="preserve">
      Оқу жылына қосымша жиынтық бағалауда "2" бағасын алған 9 (10) сынып білім алушылары қорытынды аттестаттауға жіберілмейді және қайта оқу жылына қалдырылады. </w:t>
      </w:r>
    </w:p>
    <w:p>
      <w:pPr>
        <w:spacing w:after="0"/>
        <w:ind w:left="0"/>
        <w:jc w:val="both"/>
      </w:pPr>
      <w:r>
        <w:rPr>
          <w:rFonts w:ascii="Times New Roman"/>
          <w:b w:val="false"/>
          <w:i w:val="false"/>
          <w:color w:val="000000"/>
          <w:sz w:val="28"/>
        </w:rPr>
        <w:t>
      Оқу жылына қосымша жиынтық бағалауда "2" бағасын алған 11 (12) сынып білім алушылары қорытынды аттестаттауға жіберілмейді және № 289 бұйрықпен бекітілген нысанға сәйкес анықтама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"44. Жалпы орта білім туралы аттестатқа қосымшаға енгізілетін оқыған пәндерден "5" болған және жылдық, қорытынды бағалары "5" болған 11 (12)-сынып бітірушілеріне № 39 бұйрықпен бекітілген нысанға сәйкес жалпы орта білім туралы үздік аттестат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"47. Қорытынды аттестаттаудың нәтижесі бойынша:</w:t>
      </w:r>
    </w:p>
    <w:bookmarkStart w:name="z9" w:id="4"/>
    <w:p>
      <w:pPr>
        <w:spacing w:after="0"/>
        <w:ind w:left="0"/>
        <w:jc w:val="both"/>
      </w:pPr>
      <w:r>
        <w:rPr>
          <w:rFonts w:ascii="Times New Roman"/>
          <w:b w:val="false"/>
          <w:i w:val="false"/>
          <w:color w:val="000000"/>
          <w:sz w:val="28"/>
        </w:rPr>
        <w:t>
      1) бір немесе екі пәннен қанағаттанарлықсыз баға алған 9 (10) және 11 (12) сыныптардың білім алушылары мектепте тиісті оқу пәндері бойынша емтихан нысанында қайта қорытынды аттестаттаудан өтуге жіберіледі;</w:t>
      </w:r>
    </w:p>
    <w:bookmarkEnd w:id="4"/>
    <w:bookmarkStart w:name="z10" w:id="5"/>
    <w:p>
      <w:pPr>
        <w:spacing w:after="0"/>
        <w:ind w:left="0"/>
        <w:jc w:val="both"/>
      </w:pPr>
      <w:r>
        <w:rPr>
          <w:rFonts w:ascii="Times New Roman"/>
          <w:b w:val="false"/>
          <w:i w:val="false"/>
          <w:color w:val="000000"/>
          <w:sz w:val="28"/>
        </w:rPr>
        <w:t>
      2) үш және одан көп пәндерден қанағаттанарлықсыз бағалар алған 9 (10) сыныптың білім алушылары қайта оқу жылына қалдырылады;</w:t>
      </w:r>
    </w:p>
    <w:bookmarkEnd w:id="5"/>
    <w:bookmarkStart w:name="z11" w:id="6"/>
    <w:p>
      <w:pPr>
        <w:spacing w:after="0"/>
        <w:ind w:left="0"/>
        <w:jc w:val="both"/>
      </w:pPr>
      <w:r>
        <w:rPr>
          <w:rFonts w:ascii="Times New Roman"/>
          <w:b w:val="false"/>
          <w:i w:val="false"/>
          <w:color w:val="000000"/>
          <w:sz w:val="28"/>
        </w:rPr>
        <w:t>
      3) үш және одан көп пәндерден қанағаттанарлықсыз бағалар алған 11 (12) сыныптың білім алушыларына № 289 бұйрықпен бекітілген нысанға сәйкес білім алуды аяқтамаған адамдарға берілетін анықтама беріледі.</w:t>
      </w:r>
    </w:p>
    <w:bookmarkEnd w:id="6"/>
    <w:p>
      <w:pPr>
        <w:spacing w:after="0"/>
        <w:ind w:left="0"/>
        <w:jc w:val="both"/>
      </w:pPr>
      <w:r>
        <w:rPr>
          <w:rFonts w:ascii="Times New Roman"/>
          <w:b w:val="false"/>
          <w:i w:val="false"/>
          <w:color w:val="000000"/>
          <w:sz w:val="28"/>
        </w:rPr>
        <w:t>
      Келесі оқу жылы аяқталғаннан кейін № 289 бұйрықпен бекітілген нысанға сәйкес білім алуды аяқтамаған адамдарға берілетін анықтама алған білім алушылар мектепте тиісті оқу пәндері бойынша емтихан нысанында қайта қорытынды аттестаттаудан өтеді.";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"51. Білім алушыларды қорытынды аттестаттаудан босату туралы бұйрықтар мынадай құжаттар негізінде шығарылады:</w:t>
      </w:r>
    </w:p>
    <w:bookmarkStart w:name="z13" w:id="7"/>
    <w:p>
      <w:pPr>
        <w:spacing w:after="0"/>
        <w:ind w:left="0"/>
        <w:jc w:val="both"/>
      </w:pPr>
      <w:r>
        <w:rPr>
          <w:rFonts w:ascii="Times New Roman"/>
          <w:b w:val="false"/>
          <w:i w:val="false"/>
          <w:color w:val="000000"/>
          <w:sz w:val="28"/>
        </w:rPr>
        <w:t xml:space="preserve">
      1) осы Қағидалардың 50-тармағының 1) және 2) тармақшаларында көрсетілген білім алушылар санаты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бекітілген № 026/е нысанына сәйкес дәрігерлік-консультациялық комиссияның қорытындысы;</w:t>
      </w:r>
    </w:p>
    <w:bookmarkEnd w:id="7"/>
    <w:bookmarkStart w:name="z14" w:id="8"/>
    <w:p>
      <w:pPr>
        <w:spacing w:after="0"/>
        <w:ind w:left="0"/>
        <w:jc w:val="both"/>
      </w:pPr>
      <w:r>
        <w:rPr>
          <w:rFonts w:ascii="Times New Roman"/>
          <w:b w:val="false"/>
          <w:i w:val="false"/>
          <w:color w:val="000000"/>
          <w:sz w:val="28"/>
        </w:rPr>
        <w:t>
      2) осы Қағидалардың 50-тармағында көрсетілген білім алушылар санаты үшін мектептің педагогикалық кеңесінің шешімінен көшірме және мектептің қолдау хаты;</w:t>
      </w:r>
    </w:p>
    <w:bookmarkEnd w:id="8"/>
    <w:bookmarkStart w:name="z15" w:id="9"/>
    <w:p>
      <w:pPr>
        <w:spacing w:after="0"/>
        <w:ind w:left="0"/>
        <w:jc w:val="both"/>
      </w:pPr>
      <w:r>
        <w:rPr>
          <w:rFonts w:ascii="Times New Roman"/>
          <w:b w:val="false"/>
          <w:i w:val="false"/>
          <w:color w:val="000000"/>
          <w:sz w:val="28"/>
        </w:rPr>
        <w:t>
      3) осы Қағидалардың 50-тармағында көрсетілген білім алушылар санаты үшін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w:t>
      </w:r>
      <w:r>
        <w:rPr>
          <w:rFonts w:ascii="Times New Roman"/>
          <w:b w:val="false"/>
          <w:i w:val="false"/>
          <w:color w:val="000000"/>
          <w:sz w:val="28"/>
        </w:rPr>
        <w:t>бұйрығымен</w:t>
      </w:r>
      <w:r>
        <w:rPr>
          <w:rFonts w:ascii="Times New Roman"/>
          <w:b w:val="false"/>
          <w:i w:val="false"/>
          <w:color w:val="000000"/>
          <w:sz w:val="28"/>
        </w:rPr>
        <w:t> (Нормативтік құқықтық актілерді мемлекеттік тіркеу тізіліміне № 20317 болып тіркелген) бекітілген нысанға сәйкес білім алушының оқу үлгерімі туралы табелінің (бұдан әрі – табель) телнұсқасы және көшірмесі. Табельдің түпнұсқасы оның көшірмесімен сәйкестігі тексерілгеннен кейін мектеп әкімшілігіне қайтарылады.</w:t>
      </w:r>
    </w:p>
    <w:bookmarkEnd w:id="9"/>
    <w:p>
      <w:pPr>
        <w:spacing w:after="0"/>
        <w:ind w:left="0"/>
        <w:jc w:val="both"/>
      </w:pPr>
      <w:r>
        <w:rPr>
          <w:rFonts w:ascii="Times New Roman"/>
          <w:b w:val="false"/>
          <w:i w:val="false"/>
          <w:color w:val="000000"/>
          <w:sz w:val="28"/>
        </w:rPr>
        <w:t>
      Осы тармақтың 2) және 3) тармақшаларында көрсетілген құжаттар мектеп басшысының қолымен және мөрімен расталады.</w:t>
      </w:r>
    </w:p>
    <w:p>
      <w:pPr>
        <w:spacing w:after="0"/>
        <w:ind w:left="0"/>
        <w:jc w:val="both"/>
      </w:pPr>
      <w:r>
        <w:rPr>
          <w:rFonts w:ascii="Times New Roman"/>
          <w:b w:val="false"/>
          <w:i w:val="false"/>
          <w:color w:val="000000"/>
          <w:sz w:val="28"/>
        </w:rPr>
        <w:t>
      Емтихандар өтетін күндері COVID-19 ауырған 9 (10) и 11 (12) сыныптардың білім алушыларын қорытынды аттестаттаудан босату туралы бұйрық мынадай құжаттардың негізінде шығарылады:</w:t>
      </w:r>
    </w:p>
    <w:p>
      <w:pPr>
        <w:spacing w:after="0"/>
        <w:ind w:left="0"/>
        <w:jc w:val="both"/>
      </w:pPr>
      <w:r>
        <w:rPr>
          <w:rFonts w:ascii="Times New Roman"/>
          <w:b w:val="false"/>
          <w:i w:val="false"/>
          <w:color w:val="000000"/>
          <w:sz w:val="28"/>
        </w:rPr>
        <w:t>
      1) полимеразды тізбекті рекция (ПТР) әдісімен COVID-19 тестісінің он нәтижесі бар анықтама;</w:t>
      </w:r>
    </w:p>
    <w:p>
      <w:pPr>
        <w:spacing w:after="0"/>
        <w:ind w:left="0"/>
        <w:jc w:val="both"/>
      </w:pPr>
      <w:r>
        <w:rPr>
          <w:rFonts w:ascii="Times New Roman"/>
          <w:b w:val="false"/>
          <w:i w:val="false"/>
          <w:color w:val="000000"/>
          <w:sz w:val="28"/>
        </w:rPr>
        <w:t>
      2) № ҚР ДСМ-175/2020 бұйрықпен бекітілген № 027/е нысанына сәйкес медициналық ұйымдар берген анықтама.</w:t>
      </w:r>
    </w:p>
    <w:p>
      <w:pPr>
        <w:spacing w:after="0"/>
        <w:ind w:left="0"/>
        <w:jc w:val="both"/>
      </w:pPr>
      <w:r>
        <w:rPr>
          <w:rFonts w:ascii="Times New Roman"/>
          <w:b w:val="false"/>
          <w:i w:val="false"/>
          <w:color w:val="000000"/>
          <w:sz w:val="28"/>
        </w:rPr>
        <w:t>
      Қорытынды аттестаттаудан босатылған білім алушылардың қорытынды аттестаттауы ағымдағы оқу жылының жылдық бағаcы негізінде жүргізіледі.</w:t>
      </w:r>
    </w:p>
    <w:bookmarkStart w:name="z16" w:id="10"/>
    <w:p>
      <w:pPr>
        <w:spacing w:after="0"/>
        <w:ind w:left="0"/>
        <w:jc w:val="both"/>
      </w:pPr>
      <w:r>
        <w:rPr>
          <w:rFonts w:ascii="Times New Roman"/>
          <w:b w:val="false"/>
          <w:i w:val="false"/>
          <w:color w:val="000000"/>
          <w:sz w:val="28"/>
        </w:rPr>
        <w:t xml:space="preserve">
      52. Қорытынды аттестаттау кезеңінде ауырып қалған 9 (10) және 11 (12) сыныптардың білім алушылары сауыққаннан кейін өткізіп алған емтихандарды тапсырады. </w:t>
      </w:r>
    </w:p>
    <w:bookmarkEnd w:id="10"/>
    <w:p>
      <w:pPr>
        <w:spacing w:after="0"/>
        <w:ind w:left="0"/>
        <w:jc w:val="both"/>
      </w:pPr>
      <w:r>
        <w:rPr>
          <w:rFonts w:ascii="Times New Roman"/>
          <w:b w:val="false"/>
          <w:i w:val="false"/>
          <w:color w:val="000000"/>
          <w:sz w:val="28"/>
        </w:rPr>
        <w:t>
      Қорытынды аттестаттау кезеңінде коронавирустық инфекциямен ауырғандармен байланыста болған 9 (10) и 11 (12) сыныптардың білім алушылары қорытынды бітіру емтиханын қашықтан оқыту технологиясын пайдалана отырып тапсырады.";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"69. 9 (10) және 11 (12) сыныптарда пәндер бойынша қорытынды аттестаттау өткеннен кейін Комиссия білім алушыларға балдарды және емтихан бағаларын қояды және оларды осы Қағидаларға 3-қосымшаға сәйкес нысан бойынша Негізгі орта және жалпы орта білім беру деңгейлеріндегі оқу курсы емтиханының қағаз және электронды хаттамасына енгізеді.</w:t>
      </w:r>
    </w:p>
    <w:p>
      <w:pPr>
        <w:spacing w:after="0"/>
        <w:ind w:left="0"/>
        <w:jc w:val="both"/>
      </w:pPr>
      <w:r>
        <w:rPr>
          <w:rFonts w:ascii="Times New Roman"/>
          <w:b w:val="false"/>
          <w:i w:val="false"/>
          <w:color w:val="000000"/>
          <w:sz w:val="28"/>
        </w:rPr>
        <w:t>
      9 (10) және 11 (12) сынып білім алушыларының пәндер бойынша қорытынды аттестаттау нәтижелері балл түрінде журналға (қағаз/электрондық) қойылады және осы Қағидаларға 4-қосымшаға сәйкес емтихан балдарын емтихан бағасына ауыстыру шәкілі бойынша ауыстырылады.";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"73. 9 (10) және 11 (12) сыныпта пән бойынша қорытынды бағаларды шығару кезінде қорытынды баға емтихан нәтижелері (бес балдық шәкіл бойынша) және оқу жылындағы тоқсандық бағалар (бес балдық шәкіл бойынша) 30%-70% пайыздық арақатынаста қойылады (тоқсандық бағалардың ортақ арифметикалық мәні). Қорытынды бағаны дөңгелектеу жақын бүтін санға жүргізіледі.</w:t>
      </w:r>
    </w:p>
    <w:p>
      <w:pPr>
        <w:spacing w:after="0"/>
        <w:ind w:left="0"/>
        <w:jc w:val="both"/>
      </w:pPr>
      <w:r>
        <w:rPr>
          <w:rFonts w:ascii="Times New Roman"/>
          <w:b w:val="false"/>
          <w:i w:val="false"/>
          <w:color w:val="000000"/>
          <w:sz w:val="28"/>
        </w:rPr>
        <w:t>
      Егер 11 (12) сыныптарда инварианттық компоненттің тереңдетілген және стандартты деңгейлерінің пәндері таңдалмаған жағдайда, жалпы орта білім туралы аттестатқа осы пәндер бойынша 9-сыныпта алған қорытынды бағалары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 </w:t>
      </w:r>
    </w:p>
    <w:bookmarkStart w:name="z20" w:id="11"/>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заңнамада белгіленген тәртіппен:</w:t>
      </w:r>
    </w:p>
    <w:bookmarkEnd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 </w:t>
      </w:r>
    </w:p>
    <w:bookmarkStart w:name="z21"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2"/>
    <w:bookmarkStart w:name="z22" w:id="13"/>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Негізгі орта және жалпы орта білім беру деңгейіндегі оқыту курсы үшін емтихан хаттамасы</w:t>
      </w:r>
    </w:p>
    <w:p>
      <w:pPr>
        <w:spacing w:after="0"/>
        <w:ind w:left="0"/>
        <w:jc w:val="both"/>
      </w:pPr>
      <w:r>
        <w:rPr>
          <w:rFonts w:ascii="Times New Roman"/>
          <w:b w:val="false"/>
          <w:i w:val="false"/>
          <w:color w:val="000000"/>
          <w:sz w:val="28"/>
        </w:rPr>
        <w:t xml:space="preserve">
      ___________________________________________ бойынша Қазақстан Республикасы </w:t>
      </w:r>
      <w:r>
        <w:br/>
      </w:r>
      <w:r>
        <w:rPr>
          <w:rFonts w:ascii="Times New Roman"/>
          <w:b w:val="false"/>
          <w:i w:val="false"/>
          <w:color w:val="000000"/>
          <w:sz w:val="28"/>
        </w:rPr>
        <w:t xml:space="preserve">
      (оқу пәнінің атауы)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(облыстың атауы)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(аудан атауы)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(қала (ауыл) атауы)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(мектеп атауы) </w:t>
      </w:r>
      <w:r>
        <w:br/>
      </w:r>
      <w:r>
        <w:rPr>
          <w:rFonts w:ascii="Times New Roman"/>
          <w:b w:val="false"/>
          <w:i w:val="false"/>
          <w:color w:val="000000"/>
          <w:sz w:val="28"/>
        </w:rPr>
        <w:t xml:space="preserve">
      Емтихан комиссиясының құрамында: </w:t>
      </w:r>
      <w:r>
        <w:br/>
      </w:r>
      <w:r>
        <w:rPr>
          <w:rFonts w:ascii="Times New Roman"/>
          <w:b w:val="false"/>
          <w:i w:val="false"/>
          <w:color w:val="000000"/>
          <w:sz w:val="28"/>
        </w:rPr>
        <w:t xml:space="preserve">
      ____________________________________________________________________________ </w:t>
      </w:r>
      <w:r>
        <w:br/>
      </w:r>
      <w:r>
        <w:rPr>
          <w:rFonts w:ascii="Times New Roman"/>
          <w:b w:val="false"/>
          <w:i w:val="false"/>
          <w:color w:val="000000"/>
          <w:sz w:val="28"/>
        </w:rPr>
        <w:t xml:space="preserve">
      Емтихан комиссиясы төрағасының Т.А.Ә. (бар болған жағдайда) </w:t>
      </w:r>
      <w:r>
        <w:br/>
      </w:r>
      <w:r>
        <w:rPr>
          <w:rFonts w:ascii="Times New Roman"/>
          <w:b w:val="false"/>
          <w:i w:val="false"/>
          <w:color w:val="000000"/>
          <w:sz w:val="28"/>
        </w:rPr>
        <w:t xml:space="preserve">
      ____________________________________________________________________________ </w:t>
      </w:r>
      <w:r>
        <w:br/>
      </w:r>
      <w:r>
        <w:rPr>
          <w:rFonts w:ascii="Times New Roman"/>
          <w:b w:val="false"/>
          <w:i w:val="false"/>
          <w:color w:val="000000"/>
          <w:sz w:val="28"/>
        </w:rPr>
        <w:t xml:space="preserve">
      Емтихан алушының Т.А.Ә. (бар болған жағдайда) </w:t>
      </w:r>
      <w:r>
        <w:br/>
      </w:r>
      <w:r>
        <w:rPr>
          <w:rFonts w:ascii="Times New Roman"/>
          <w:b w:val="false"/>
          <w:i w:val="false"/>
          <w:color w:val="000000"/>
          <w:sz w:val="28"/>
        </w:rPr>
        <w:t xml:space="preserve">
      ____________________________________________________________________________ </w:t>
      </w:r>
      <w:r>
        <w:br/>
      </w:r>
      <w:r>
        <w:rPr>
          <w:rFonts w:ascii="Times New Roman"/>
          <w:b w:val="false"/>
          <w:i w:val="false"/>
          <w:color w:val="000000"/>
          <w:sz w:val="28"/>
        </w:rPr>
        <w:t xml:space="preserve">
      Ассистенттің Т.А.Ә. (бар болған жағдайда) </w:t>
      </w:r>
      <w:r>
        <w:br/>
      </w:r>
      <w:r>
        <w:rPr>
          <w:rFonts w:ascii="Times New Roman"/>
          <w:b w:val="false"/>
          <w:i w:val="false"/>
          <w:color w:val="000000"/>
          <w:sz w:val="28"/>
        </w:rPr>
        <w:t xml:space="preserve">
      Білім басқармасынан (Министрліктен) жіберілген емтихан материалдарының пакеті </w:t>
      </w:r>
      <w:r>
        <w:br/>
      </w:r>
      <w:r>
        <w:rPr>
          <w:rFonts w:ascii="Times New Roman"/>
          <w:b w:val="false"/>
          <w:i w:val="false"/>
          <w:color w:val="000000"/>
          <w:sz w:val="28"/>
        </w:rPr>
        <w:t xml:space="preserve">
      _____ сағат ____ минутта ашылды. </w:t>
      </w:r>
      <w:r>
        <w:br/>
      </w:r>
      <w:r>
        <w:rPr>
          <w:rFonts w:ascii="Times New Roman"/>
          <w:b w:val="false"/>
          <w:i w:val="false"/>
          <w:color w:val="000000"/>
          <w:sz w:val="28"/>
        </w:rPr>
        <w:t xml:space="preserve">
      Пакетпен жіберілген емтихан материалдары осы хаттамаға қоса берілді. </w:t>
      </w:r>
      <w:r>
        <w:br/>
      </w:r>
      <w:r>
        <w:rPr>
          <w:rFonts w:ascii="Times New Roman"/>
          <w:b w:val="false"/>
          <w:i w:val="false"/>
          <w:color w:val="000000"/>
          <w:sz w:val="28"/>
        </w:rPr>
        <w:t xml:space="preserve">
      Емтиханға келді: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Білім алушылардың Т.А.Ә. (бар болған жағдайда) </w:t>
      </w:r>
      <w:r>
        <w:br/>
      </w:r>
      <w:r>
        <w:rPr>
          <w:rFonts w:ascii="Times New Roman"/>
          <w:b w:val="false"/>
          <w:i w:val="false"/>
          <w:color w:val="000000"/>
          <w:sz w:val="28"/>
        </w:rPr>
        <w:t xml:space="preserve">
      Емтиханға келген жоқ: </w:t>
      </w:r>
      <w:r>
        <w:br/>
      </w:r>
      <w:r>
        <w:rPr>
          <w:rFonts w:ascii="Times New Roman"/>
          <w:b w:val="false"/>
          <w:i w:val="false"/>
          <w:color w:val="000000"/>
          <w:sz w:val="28"/>
        </w:rPr>
        <w:t xml:space="preserve">
      ____________________________________________________________________________ </w:t>
      </w:r>
      <w:r>
        <w:br/>
      </w:r>
      <w:r>
        <w:rPr>
          <w:rFonts w:ascii="Times New Roman"/>
          <w:b w:val="false"/>
          <w:i w:val="false"/>
          <w:color w:val="000000"/>
          <w:sz w:val="28"/>
        </w:rPr>
        <w:t xml:space="preserve">
      Білім алушылардың Т.А.Ә. (бар болған жағдайда) </w:t>
      </w:r>
      <w:r>
        <w:br/>
      </w:r>
      <w:r>
        <w:rPr>
          <w:rFonts w:ascii="Times New Roman"/>
          <w:b w:val="false"/>
          <w:i w:val="false"/>
          <w:color w:val="000000"/>
          <w:sz w:val="28"/>
        </w:rPr>
        <w:t xml:space="preserve">
      Емтихан ____ сағат ____ минутта басталды. </w:t>
      </w:r>
      <w:r>
        <w:br/>
      </w:r>
      <w:r>
        <w:rPr>
          <w:rFonts w:ascii="Times New Roman"/>
          <w:b w:val="false"/>
          <w:i w:val="false"/>
          <w:color w:val="000000"/>
          <w:sz w:val="28"/>
        </w:rPr>
        <w:t xml:space="preserve">
      Емтихан ____ сағат ____ минутта аяқталды. </w:t>
      </w:r>
      <w:r>
        <w:br/>
      </w:r>
      <w:r>
        <w:rPr>
          <w:rFonts w:ascii="Times New Roman"/>
          <w:b w:val="false"/>
          <w:i w:val="false"/>
          <w:color w:val="000000"/>
          <w:sz w:val="28"/>
        </w:rPr>
        <w:t>
      Емтихан нәтижелері бойынша мынадай бағалар қойылды: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5509"/>
        <w:gridCol w:w="2362"/>
        <w:gridCol w:w="2812"/>
      </w:tblGrid>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Т.А.Ә. (бар болған жағдайда)</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(жазумен)</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 (жазумен)</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Емтиханды өткізу күні: "___" __________20__ ж. </w:t>
      </w:r>
    </w:p>
    <w:p>
      <w:pPr>
        <w:spacing w:after="0"/>
        <w:ind w:left="0"/>
        <w:jc w:val="both"/>
      </w:pPr>
      <w:r>
        <w:rPr>
          <w:rFonts w:ascii="Times New Roman"/>
          <w:b w:val="false"/>
          <w:i w:val="false"/>
          <w:color w:val="000000"/>
          <w:sz w:val="28"/>
        </w:rPr>
        <w:t xml:space="preserve">
      Бағаны хаттамаға енгізу күні: "___"__________ 20__ ж. </w:t>
      </w:r>
    </w:p>
    <w:p>
      <w:pPr>
        <w:spacing w:after="0"/>
        <w:ind w:left="0"/>
        <w:jc w:val="both"/>
      </w:pPr>
      <w:r>
        <w:rPr>
          <w:rFonts w:ascii="Times New Roman"/>
          <w:b w:val="false"/>
          <w:i w:val="false"/>
          <w:color w:val="000000"/>
          <w:sz w:val="28"/>
        </w:rPr>
        <w:t xml:space="preserve">
      Комиссия төрағасы _______________________________ _________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Емтихан алушы мұғалім ___________________________ _________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Ассистенттер ____________________________________ _________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_________________________ 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Ескерту: ұқсас Хаттаманың электронды нұсқасы қағаз нұсқамен бірдей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9 (10) және 11 (12) сынып білім алушыларының емтихан балдарын емтихан бағаларына ауыстыру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730"/>
        <w:gridCol w:w="2730"/>
        <w:gridCol w:w="2731"/>
        <w:gridCol w:w="2731"/>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Максимальды балл 20 болған пәндер үшін балдар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Максимальды балл 30 болған пәндер үшін балдар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Максимальды балл 40 болған пәндер үшін балдар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Максимальды балл 50 болған пәндер үшін балдар</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11</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15</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19</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19</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25</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32</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33</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42</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20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30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 40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