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db3f" w14:textId="f25d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2021 жылғы 28 мамырдағы № 187 бұйрығы. Қазақстан Республикасының Әділет министрлігінде 2021 жылғы 3 маусымда № 22918 болып тіркелді. Күші жойылды - Қазақстан Республикасы Еңбек және халықты әлеуметтік қорғау министрінің 2023 жылғы 31 мамырдағы № 192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31.05.2023 </w:t>
      </w:r>
      <w:r>
        <w:rPr>
          <w:rFonts w:ascii="Times New Roman"/>
          <w:b w:val="false"/>
          <w:i w:val="false"/>
          <w:color w:val="000000"/>
          <w:sz w:val="28"/>
        </w:rPr>
        <w:t>№ 192</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11745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Арнаулы мемлекеттік жәрдемақы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арнаулы мемлекеттік жәрдемақы (бұдан әрі - жәрдемақы) - жәрдемақыға құқығы бар азаматтарға жәрдемақылардың өзге түрлеріне қарамастан берілетін ақшалай, оның ішінде электрондық ақшамен төленетін төлем;";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xml:space="preserve">
      "Мүгедектік алғаш рет белгіленген кезде Заңның 4-бабының 1-1), 7), 8), 8-1) тармақшаларында көрсетілген адамдар мүгедектігі бойынша жәрдемақы тағайындау үшін Қазақстан Республикасы Денсаулық сақтау және әлеуметтік даму министрінің 2015 жылғы 14 сәуірдегі № 223 бұйрығымен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қағидаларына (Нормативтік құқықтық актілерді мемлекеттік тіркеу тізілімінде № 11110 болып тіркелген) (бұдан әрі - № 223 Қағидалар)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өтінішпен тұрғылықты жері бойынша МӘС бөлімшесіне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 жазылсын.</w:t>
      </w:r>
    </w:p>
    <w:bookmarkStart w:name="z7"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Е.М.Әукеновке жүктелсін.</w:t>
      </w:r>
    </w:p>
    <w:bookmarkEnd w:id="4"/>
    <w:bookmarkStart w:name="z9" w:id="5"/>
    <w:p>
      <w:pPr>
        <w:spacing w:after="0"/>
        <w:ind w:left="0"/>
        <w:jc w:val="both"/>
      </w:pPr>
      <w:r>
        <w:rPr>
          <w:rFonts w:ascii="Times New Roman"/>
          <w:b w:val="false"/>
          <w:i w:val="false"/>
          <w:color w:val="000000"/>
          <w:sz w:val="28"/>
        </w:rPr>
        <w:t>
      4. Осы бұйрық 2021 жылғы 1 шілдеден бастап қолданысқа енгізілетін осы бұйрықтың 1-тармағының үшінші және төртінші абзацтарын және оған 1-қосымшаны қоспағанда,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Аукенов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мамырдағы</w:t>
            </w:r>
            <w:r>
              <w:br/>
            </w:r>
            <w:r>
              <w:rPr>
                <w:rFonts w:ascii="Times New Roman"/>
                <w:b w:val="false"/>
                <w:i w:val="false"/>
                <w:color w:val="000000"/>
                <w:sz w:val="20"/>
              </w:rPr>
              <w:t>№ 187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Ауданның коды ____________________ </w:t>
      </w:r>
    </w:p>
    <w:p>
      <w:pPr>
        <w:spacing w:after="0"/>
        <w:ind w:left="0"/>
        <w:jc w:val="both"/>
      </w:pPr>
      <w:r>
        <w:rPr>
          <w:rFonts w:ascii="Times New Roman"/>
          <w:b w:val="false"/>
          <w:i w:val="false"/>
          <w:color w:val="000000"/>
          <w:sz w:val="28"/>
        </w:rPr>
        <w:t>
      Қазақстан Республикасы Еңбек, әлеуметтік қорғау және көші-қон комитетінің ______________ облысы (қаласы) бойынша департаменті</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Азамат (ша)_____________________________________________________________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болған жағдайда)</w:t>
      </w:r>
    </w:p>
    <w:p>
      <w:pPr>
        <w:spacing w:after="0"/>
        <w:ind w:left="0"/>
        <w:jc w:val="both"/>
      </w:pPr>
      <w:r>
        <w:rPr>
          <w:rFonts w:ascii="Times New Roman"/>
          <w:b w:val="false"/>
          <w:i w:val="false"/>
          <w:color w:val="000000"/>
          <w:sz w:val="28"/>
        </w:rPr>
        <w:t>
      Туған күні ____ жылғы "___" _____________, мынадай мекенжай бойынша тұратын: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Жеке шотының № __________________</w:t>
      </w:r>
    </w:p>
    <w:p>
      <w:pPr>
        <w:spacing w:after="0"/>
        <w:ind w:left="0"/>
        <w:jc w:val="both"/>
      </w:pPr>
      <w:r>
        <w:rPr>
          <w:rFonts w:ascii="Times New Roman"/>
          <w:b w:val="false"/>
          <w:i w:val="false"/>
          <w:color w:val="000000"/>
          <w:sz w:val="28"/>
        </w:rPr>
        <w:t>
      Банктің атауы 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___________________________________________</w:t>
      </w:r>
    </w:p>
    <w:p>
      <w:pPr>
        <w:spacing w:after="0"/>
        <w:ind w:left="0"/>
        <w:jc w:val="both"/>
      </w:pPr>
      <w:r>
        <w:rPr>
          <w:rFonts w:ascii="Times New Roman"/>
          <w:b w:val="false"/>
          <w:i w:val="false"/>
          <w:color w:val="000000"/>
          <w:sz w:val="28"/>
        </w:rPr>
        <w:t>
      Жеке куәлігінің (паспортының) деректері: № _________________________________,</w:t>
      </w:r>
    </w:p>
    <w:p>
      <w:pPr>
        <w:spacing w:after="0"/>
        <w:ind w:left="0"/>
        <w:jc w:val="both"/>
      </w:pPr>
      <w:r>
        <w:rPr>
          <w:rFonts w:ascii="Times New Roman"/>
          <w:b w:val="false"/>
          <w:i w:val="false"/>
          <w:color w:val="000000"/>
          <w:sz w:val="28"/>
        </w:rPr>
        <w:t>
      кім берген ________________________, берілген күні __________________________</w:t>
      </w:r>
    </w:p>
    <w:p>
      <w:pPr>
        <w:spacing w:after="0"/>
        <w:ind w:left="0"/>
        <w:jc w:val="both"/>
      </w:pPr>
      <w:r>
        <w:rPr>
          <w:rFonts w:ascii="Times New Roman"/>
          <w:b w:val="false"/>
          <w:i w:val="false"/>
          <w:color w:val="000000"/>
          <w:sz w:val="28"/>
        </w:rPr>
        <w:t xml:space="preserve">
      Маған ______________________________________________________________ </w:t>
      </w:r>
    </w:p>
    <w:p>
      <w:pPr>
        <w:spacing w:after="0"/>
        <w:ind w:left="0"/>
        <w:jc w:val="both"/>
      </w:pPr>
      <w:r>
        <w:rPr>
          <w:rFonts w:ascii="Times New Roman"/>
          <w:b w:val="false"/>
          <w:i w:val="false"/>
          <w:color w:val="000000"/>
          <w:sz w:val="28"/>
        </w:rPr>
        <w:t>
                                    (санатын көрсету)</w:t>
      </w:r>
    </w:p>
    <w:p>
      <w:pPr>
        <w:spacing w:after="0"/>
        <w:ind w:left="0"/>
        <w:jc w:val="both"/>
      </w:pPr>
      <w:r>
        <w:rPr>
          <w:rFonts w:ascii="Times New Roman"/>
          <w:b w:val="false"/>
          <w:i w:val="false"/>
          <w:color w:val="000000"/>
          <w:sz w:val="28"/>
        </w:rPr>
        <w:t>
      ретінде арнаулы мемлекеттік жәрдемақы тағайындауды сұраймын.</w:t>
      </w:r>
    </w:p>
    <w:p>
      <w:pPr>
        <w:spacing w:after="0"/>
        <w:ind w:left="0"/>
        <w:jc w:val="both"/>
      </w:pPr>
      <w:r>
        <w:rPr>
          <w:rFonts w:ascii="Times New Roman"/>
          <w:b w:val="false"/>
          <w:i w:val="false"/>
          <w:color w:val="000000"/>
          <w:sz w:val="28"/>
        </w:rPr>
        <w:t>
      Зейнетақы, мүгедектігі бойынша, асыраушысынан айырылу жағдайы бойынша, жасына байланысты мемлекеттік әлеуметтік жәрдемақы, мемлекеттік арнаулы жәрдемақы (керегін сызу) аламын.</w:t>
      </w:r>
    </w:p>
    <w:p>
      <w:pPr>
        <w:spacing w:after="0"/>
        <w:ind w:left="0"/>
        <w:jc w:val="both"/>
      </w:pPr>
      <w:r>
        <w:rPr>
          <w:rFonts w:ascii="Times New Roman"/>
          <w:b w:val="false"/>
          <w:i w:val="false"/>
          <w:color w:val="000000"/>
          <w:sz w:val="28"/>
        </w:rPr>
        <w:t>
      Сіз арнаулы әлеуметтік жәрдемақыны өзге негіздер бойынша аласыз ба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(иә, жоқ; алатын болсаңыз, қандай негіз бойынша екенін көрсету)</w:t>
      </w:r>
    </w:p>
    <w:p>
      <w:pPr>
        <w:spacing w:after="0"/>
        <w:ind w:left="0"/>
        <w:jc w:val="both"/>
      </w:pPr>
      <w:r>
        <w:rPr>
          <w:rFonts w:ascii="Times New Roman"/>
          <w:b w:val="false"/>
          <w:i w:val="false"/>
          <w:color w:val="000000"/>
          <w:sz w:val="28"/>
        </w:rPr>
        <w:t xml:space="preserve">
      Арнаулы мемлекеттік жәрдемақы тағайындау үшін қажетті менің дербес деректерімді жинауға және өңдеуге келісім беремін. </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жәрдемақының тоқтатылуына, тоқтатыла тұруына, мөлшерінің өзгеруіне әкеп соғатын барлық өзгерістер туралы, сондай-ақ тұрғылықты жерімнің (оның ішінде Қазақстан Республикасының аумағынан тыс жерге шығу), анкеталық деректерімнің, банктік реквизиттерімнің өзгеруі туралы Мемлекеттік корпорация бөлімшесіне 10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және (немесе) электрондық ақшаның электрондық әмияны ашылған жағдайда, осы шоттағы ақшаны, оның ішінде электрондық әмияндарындағы электрондық ақшаны үшінші тұлғалардың өндіріп алуына жол берілмейді.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 ұялы ____________ Е-маіl ______________</w:t>
      </w:r>
    </w:p>
    <w:p>
      <w:pPr>
        <w:spacing w:after="0"/>
        <w:ind w:left="0"/>
        <w:jc w:val="both"/>
      </w:pPr>
      <w:r>
        <w:rPr>
          <w:rFonts w:ascii="Times New Roman"/>
          <w:b w:val="false"/>
          <w:i w:val="false"/>
          <w:color w:val="000000"/>
          <w:sz w:val="28"/>
        </w:rPr>
        <w:t>
      "___" _____________ 20____ жыл</w:t>
      </w:r>
    </w:p>
    <w:p>
      <w:pPr>
        <w:spacing w:after="0"/>
        <w:ind w:left="0"/>
        <w:jc w:val="both"/>
      </w:pPr>
      <w:r>
        <w:rPr>
          <w:rFonts w:ascii="Times New Roman"/>
          <w:b w:val="false"/>
          <w:i w:val="false"/>
          <w:color w:val="000000"/>
          <w:sz w:val="28"/>
        </w:rPr>
        <w:t>
      Өтініш берушінің қолы ____________________</w:t>
      </w:r>
    </w:p>
    <w:p>
      <w:pPr>
        <w:spacing w:after="0"/>
        <w:ind w:left="0"/>
        <w:jc w:val="both"/>
      </w:pPr>
      <w:r>
        <w:rPr>
          <w:rFonts w:ascii="Times New Roman"/>
          <w:b w:val="false"/>
          <w:i w:val="false"/>
          <w:color w:val="000000"/>
          <w:sz w:val="28"/>
        </w:rPr>
        <w:t>
      Азамат (ша) _________________________________________ өтініші 20___ жылғы "___" ____________ № ___________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болған жағдайда), лауазымы және қолы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мамырдағы</w:t>
            </w:r>
            <w:r>
              <w:br/>
            </w:r>
            <w:r>
              <w:rPr>
                <w:rFonts w:ascii="Times New Roman"/>
                <w:b w:val="false"/>
                <w:i w:val="false"/>
                <w:color w:val="000000"/>
                <w:sz w:val="20"/>
              </w:rPr>
              <w:t>№ 187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"Арнаулы мемлекеттік жәрдемақы тағайындау"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арнаулы мемлекеттік жәрдемақы (бұдан әрі - жәрдемақы) тағайындауға алғаш рет жүгінген жағдайда - Мемлекеттік корпорация;</w:t>
            </w:r>
          </w:p>
          <w:p>
            <w:pPr>
              <w:spacing w:after="20"/>
              <w:ind w:left="20"/>
              <w:jc w:val="both"/>
            </w:pPr>
            <w:r>
              <w:rPr>
                <w:rFonts w:ascii="Times New Roman"/>
                <w:b w:val="false"/>
                <w:i w:val="false"/>
                <w:color w:val="000000"/>
                <w:sz w:val="20"/>
              </w:rPr>
              <w:t>
2) мүгедектік алғаш рет белгіленген кезде көрсетілетін қызметті беруші;</w:t>
            </w:r>
          </w:p>
          <w:p>
            <w:pPr>
              <w:spacing w:after="20"/>
              <w:ind w:left="20"/>
              <w:jc w:val="both"/>
            </w:pPr>
            <w:r>
              <w:rPr>
                <w:rFonts w:ascii="Times New Roman"/>
                <w:b w:val="false"/>
                <w:i w:val="false"/>
                <w:color w:val="000000"/>
                <w:sz w:val="20"/>
              </w:rPr>
              <w:t>
3)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1) көрсетілетін қызметті берушіге, Мемлекеттік корпорацияға жүгінген кезде - Мемлекеттік корпорацияда құжаттардың топтамасын тіркеген сәттен бастап - 8 (сегіз) жұмыс күні;</w:t>
            </w:r>
          </w:p>
          <w:p>
            <w:pPr>
              <w:spacing w:after="20"/>
              <w:ind w:left="20"/>
              <w:jc w:val="both"/>
            </w:pPr>
            <w:r>
              <w:rPr>
                <w:rFonts w:ascii="Times New Roman"/>
                <w:b w:val="false"/>
                <w:i w:val="false"/>
                <w:color w:val="000000"/>
                <w:sz w:val="20"/>
              </w:rPr>
              <w:t>
Мемлекеттік қызметті көрсету мерзімі: ұсынылған құжаттың (құжаттардың) дәйектілігін тексеру немесе қосымша құжат (құжаттар) сұрату үшін қажеттігіне қарай істер материалдарын жете ресімдеу қажет болған жағдайда - 30 (отыз) жұмыс күні мерзіміне ұзартылады, бұл ретте, егер құжаттар жете ресімделсе, мемлекеттік қызмет қосымша құжатты (құжаттарды) Мемлекеттік корпорацияға ұсынған күннен бастап 8 (сегіз) жұмыс күні көрсетіледі. Мемлекеттік корпорация өтініш берушіні қосымша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порталда ақпарат алу үшін - Мемлекеттік корпорацияның ақпараттық жүйесіне электрондық сұрау салу түскен сәттен бастап 30 минут;</w:t>
            </w:r>
          </w:p>
          <w:p>
            <w:pPr>
              <w:spacing w:after="20"/>
              <w:ind w:left="20"/>
              <w:jc w:val="both"/>
            </w:pPr>
            <w:r>
              <w:rPr>
                <w:rFonts w:ascii="Times New Roman"/>
                <w:b w:val="false"/>
                <w:i w:val="false"/>
                <w:color w:val="000000"/>
                <w:sz w:val="20"/>
              </w:rPr>
              <w:t>
2) құжаттардың топтамасын тапсыру үшін күтудің рұқсат етілген ең ұзақ уақыты Мемлекеттік корпорацияда - 15 минут, көрсетілетін қызметті берушіде - күту үшін уақыт талап етілмейді;</w:t>
            </w:r>
          </w:p>
          <w:p>
            <w:pPr>
              <w:spacing w:after="20"/>
              <w:ind w:left="20"/>
              <w:jc w:val="both"/>
            </w:pPr>
            <w:r>
              <w:rPr>
                <w:rFonts w:ascii="Times New Roman"/>
                <w:b w:val="false"/>
                <w:i w:val="false"/>
                <w:color w:val="000000"/>
                <w:sz w:val="20"/>
              </w:rPr>
              <w:t>
3) қызмет көрсетудің рұқсат етілген ең ұзақ уақыты көрсетілетін қызметті берушіде - 30 минут, Мемлекеттік корпорацияда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жәрдемақыны тағайындау (тағайындаудан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Порталда жәрдемақыны тағайындау туралы ақпарат өтініш берушінің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Республикасының заңнамасында көзделген жағдайларда оларды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түскі үзіліссіз сағат 9.00-ден 20.00-ге дейін. Қабылдау "электрондық кезек" тәртібінде, өтініш берушінің тіркелген жері бойынша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3)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қызметті көрсетуге өтінішті қабылдау кестесі: сағат 13.00-ден бастап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интернет-ресурстарында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беруші (немесе нотариат куәландырған сенімхат бойынша оның өкілі) мемлекеттік қызметті көрсету үшін Мемлекеттік корпорацияға жүгінген кезде Қазақстан Республикасы Денсаулық сақтау және әлеуметтік даму министрінің 2015 жылғы 3 маусымдағы № 445 бұйрығымен бекітілген Арнаулы мемлекеттік жәрдемақы тағайындау және төлеу қағидаларына (бұдан әрі - Қағидалар) 1-қосымшаға сәйкес, көрсетілетін қызметті берушіге жүгінген кезде - Қазақстан Республикасы Денсаулық сақтау және әлеуметтік даму министрінің 2015 жылғы 14 сәуірдегі № 223 бұйрығымен (Нормативтiк құқықтық актiлерді мемлекеттiк тіркеу тізілімінде № 11110 болып тіркелген)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өтінішті, сондай-ақ мынадай құжаттарды ұсынады:</w:t>
            </w:r>
          </w:p>
          <w:p>
            <w:pPr>
              <w:spacing w:after="20"/>
              <w:ind w:left="20"/>
              <w:jc w:val="both"/>
            </w:pPr>
            <w:r>
              <w:rPr>
                <w:rFonts w:ascii="Times New Roman"/>
                <w:b w:val="false"/>
                <w:i w:val="false"/>
                <w:color w:val="000000"/>
                <w:sz w:val="20"/>
              </w:rPr>
              <w:t>
Мемлекеттік корпорацияға немесе көрсетілетін қызметті берушіге:</w:t>
            </w:r>
          </w:p>
          <w:p>
            <w:pPr>
              <w:spacing w:after="20"/>
              <w:ind w:left="20"/>
              <w:jc w:val="both"/>
            </w:pPr>
            <w:r>
              <w:rPr>
                <w:rFonts w:ascii="Times New Roman"/>
                <w:b w:val="false"/>
                <w:i w:val="false"/>
                <w:color w:val="000000"/>
                <w:sz w:val="20"/>
              </w:rPr>
              <w:t>
1) жеке басты куәландыратын құжат (жеке куәлік, туу туралы куәлік, азаматтығы жоқ адамның куәлігі, шетелдіктің тұруға ықтиярхаты) (жеке басты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шекаралас аумақтағы елді мекендегі тұрғылықты тұратын жері бойынша тіркелгендігі туралы мәліметтер;</w:t>
            </w:r>
          </w:p>
          <w:p>
            <w:pPr>
              <w:spacing w:after="20"/>
              <w:ind w:left="20"/>
              <w:jc w:val="both"/>
            </w:pPr>
            <w:r>
              <w:rPr>
                <w:rFonts w:ascii="Times New Roman"/>
                <w:b w:val="false"/>
                <w:i w:val="false"/>
                <w:color w:val="000000"/>
                <w:sz w:val="20"/>
              </w:rPr>
              <w:t>
3) осы мемлекеттік көрсетілетін қызмет стандартының 8-бағанының 2-тармағында көрсетілген жәрдемақы алуға құқығын растайтын құжаттар.</w:t>
            </w:r>
          </w:p>
          <w:p>
            <w:pPr>
              <w:spacing w:after="20"/>
              <w:ind w:left="20"/>
              <w:jc w:val="both"/>
            </w:pPr>
            <w:r>
              <w:rPr>
                <w:rFonts w:ascii="Times New Roman"/>
                <w:b w:val="false"/>
                <w:i w:val="false"/>
                <w:color w:val="000000"/>
                <w:sz w:val="20"/>
              </w:rPr>
              <w:t>
Көрсетілген құжаттарда қамтылған ақпаратты мемлекеттік ақпараттық жүйелер растаған жағдайда, өтініш берушінің жеке басын куәландыратын құжатты, тұрғылықты тұратын жерін растайтын құжатты, Қазақстан Республикасының аумағында 2007 жылғы 13 тамыздан кейін жүргізілген тіркеулер бойынша баланың (балалардың) тууы туралы куәлігін (куәліктері) не туу туралы акті жазбасынан үзінді көшірмені, неке қию туралы куәлікті (Қазақстан Республикасының аумағында 2008 жылғы 1 маусымнан кейін жүргізілген тіркеулер бойынша), медициналық-әлеуметтік сараптама бөлімшесінің мүгедектік туралы анықтамаларын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2. Жәрдемақы алу құқығын растайтын құжаттар:</w:t>
            </w:r>
          </w:p>
          <w:p>
            <w:pPr>
              <w:spacing w:after="20"/>
              <w:ind w:left="20"/>
              <w:jc w:val="both"/>
            </w:pPr>
            <w:r>
              <w:rPr>
                <w:rFonts w:ascii="Times New Roman"/>
                <w:b w:val="false"/>
                <w:i w:val="false"/>
                <w:color w:val="000000"/>
                <w:sz w:val="20"/>
              </w:rPr>
              <w:t>
1) Ұлы Отан соғысының ардагерлері үшін – Ұлы Отан соғысы қатысушысының куәлігі;</w:t>
            </w:r>
          </w:p>
          <w:p>
            <w:pPr>
              <w:spacing w:after="20"/>
              <w:ind w:left="20"/>
              <w:jc w:val="both"/>
            </w:pPr>
            <w:r>
              <w:rPr>
                <w:rFonts w:ascii="Times New Roman"/>
                <w:b w:val="false"/>
                <w:i w:val="false"/>
                <w:color w:val="000000"/>
                <w:sz w:val="20"/>
              </w:rPr>
              <w:t>
2) Кеңес Одағының Батырлары, Социалистік Еңбек Ерлері, үш дәрежелі Даңқ орденінің, үш дәрежелі Еңбек Даңқы орденінің иегерлері үшін - награданың куәлігі және (немесе) Ұлы Отан соғысына қатысушының немесе мүгедегінің куәлігі;</w:t>
            </w:r>
          </w:p>
          <w:p>
            <w:pPr>
              <w:spacing w:after="20"/>
              <w:ind w:left="20"/>
              <w:jc w:val="both"/>
            </w:pPr>
            <w:r>
              <w:rPr>
                <w:rFonts w:ascii="Times New Roman"/>
                <w:b w:val="false"/>
                <w:i w:val="false"/>
                <w:color w:val="000000"/>
                <w:sz w:val="20"/>
              </w:rPr>
              <w:t>
3) "Қазақстанның ғарышкер-ұшқышы" құрметті атағына ие болған адамдар үшін – "Қазақстанның ғарышкер-ұшқышы" құрметті атағы берілгенін растайтын құжат;</w:t>
            </w:r>
          </w:p>
          <w:p>
            <w:pPr>
              <w:spacing w:after="20"/>
              <w:ind w:left="20"/>
              <w:jc w:val="both"/>
            </w:pPr>
            <w:r>
              <w:rPr>
                <w:rFonts w:ascii="Times New Roman"/>
                <w:b w:val="false"/>
                <w:i w:val="false"/>
                <w:color w:val="000000"/>
                <w:sz w:val="20"/>
              </w:rPr>
              <w:t>
4) "Халық қаһарманы" атағына ие болған адамдар үшін – "Халық қаһарманы" атағы берілгенін растайтын құжат;</w:t>
            </w:r>
          </w:p>
          <w:p>
            <w:pPr>
              <w:spacing w:after="20"/>
              <w:ind w:left="20"/>
              <w:jc w:val="both"/>
            </w:pPr>
            <w:r>
              <w:rPr>
                <w:rFonts w:ascii="Times New Roman"/>
                <w:b w:val="false"/>
                <w:i w:val="false"/>
                <w:color w:val="000000"/>
                <w:sz w:val="20"/>
              </w:rPr>
              <w:t>
5) "Қазақстанның Еңбек Ері" атағына ие болған адамдар үшін – "Қазақстанның Еңбек Ері" атағы берілгенін растайтын құжат;</w:t>
            </w:r>
          </w:p>
          <w:p>
            <w:pPr>
              <w:spacing w:after="20"/>
              <w:ind w:left="20"/>
              <w:jc w:val="both"/>
            </w:pPr>
            <w:r>
              <w:rPr>
                <w:rFonts w:ascii="Times New Roman"/>
                <w:b w:val="false"/>
                <w:i w:val="false"/>
                <w:color w:val="000000"/>
                <w:sz w:val="20"/>
              </w:rPr>
              <w:t>
6) жеңілдіктер мен кепілдіктер бойынша Ұлы Отан соғысының қатысушыларына теңестірілген адамдар үшін:</w:t>
            </w:r>
          </w:p>
          <w:p>
            <w:pPr>
              <w:spacing w:after="20"/>
              <w:ind w:left="20"/>
              <w:jc w:val="both"/>
            </w:pPr>
            <w:r>
              <w:rPr>
                <w:rFonts w:ascii="Times New Roman"/>
                <w:b w:val="false"/>
                <w:i w:val="false"/>
                <w:color w:val="000000"/>
                <w:sz w:val="20"/>
              </w:rPr>
              <w:t>
Қағидаларға 3-қосымшаға сәйкес Қазақстан Республикасы азаматтарының қатысуымен ұрыс қимылдары жүрген қалалар мен жүргізілген кезеңдер тізбесінің және Қағидаларға 5-қосымшаға сәйкес Қазақстан Республикасы азаматтарының қатысуымен ұрыс қимылдары болған мемлекеттер, аумақтар және жүргізілген кезеңдер тізбесінің негізінде:</w:t>
            </w:r>
          </w:p>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есептелетін қалаларда Ұлы Отан соғысы кезiнде қызмет атқарған әскери қызметшiлер,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 үшін – 1992 жылдың 1 қаңтарына дейін қолданыста болған нысандар бойынша бұрынғы КСР Одағының тиісті органдарымен берілген куәлік;</w:t>
            </w:r>
          </w:p>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лауазымда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немесе тиісті кезеңде қорғанысына қатысу 1998 жылғы 1 қаңтарға дейін майдандағы армия бөлімдерінің әскери қызметшілері үшін белгіленген жеңілдік шарттарымен зейнетақы тағайындау үшін еңбек өткерген жылдарына есептелетін қалаларда болған адамдар үшін – 1992 жылдың 1 қаңтарына дейін қолданыста болған нысандар бойынша бұрынғы КСР Одағының тиісті органдарымен берілген куәлік;</w:t>
            </w:r>
          </w:p>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 үшін – 1992 жылдың 1 қаңтарына дейін қолданыста болған нысандар бойынша бұрынғы КСР Одағының тиісті органдарымен берілген куәлік;</w:t>
            </w:r>
          </w:p>
          <w:p>
            <w:pPr>
              <w:spacing w:after="20"/>
              <w:ind w:left="20"/>
              <w:jc w:val="both"/>
            </w:pPr>
            <w:r>
              <w:rPr>
                <w:rFonts w:ascii="Times New Roman"/>
                <w:b w:val="false"/>
                <w:i w:val="false"/>
                <w:color w:val="000000"/>
                <w:sz w:val="20"/>
              </w:rPr>
              <w:t>
екінші дүниежүзілік соғыс жылдарында шет 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құралымдар құрамында қатысқан адамдар үшін – 1992 жылдың 1 қаңтарына дейін қолданыста болған нысандар бойынша бұрынғы КСР Одағының тиісті органдарымен берілген куәлік;</w:t>
            </w:r>
          </w:p>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жедел іс-қимыл жасау аймақтары шегінде майдандағы армия мен флот мүдделеріне орай міндеттер атқарған қызметкерлері, сондай-ақ Ұлы Отан соғысының бастапқы кезінде басқа мемлекеттердің порттарында тұтқындалған көлік флоты кемелері экипаждарының мүшелері – 1992 жылдың 1 қаңтарына дейін қолданыста болған нысандар бойынша бұрынғы КСР Одағының тиісті органдарымен берілген куәлік;</w:t>
            </w:r>
          </w:p>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адамдар үшін – "Ленинградты қорғағаны үшін" медаліне немесе "Қоршаудағы Ленинград тұрғыны" белгісіне қоса берілетін куәлік немесе 1992 жылдың 1 қаңтарына дейін қолданыста болған нысандар бойынша бұрынғы КСР Одағының тиісті органдарымен берілген куәлік;</w:t>
            </w:r>
          </w:p>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 және басқа еріксіз ұстау орындарының жасы кәмелетке толмаған бұрынғы тұтқындары үшін - жасы кәмелетке толмаған бұрынғы тұтқын куәлігі немесе екінші дүниежүзілік соғыс кезінде фашистер мен олардың одақтастары құрған концлагерлерде, гетто және басқа еріксіз ұстау орындарында мәжбүрлеп ұсталғандығы туралы мұрағаттық анықтама немесе 1992 жылдың 1 қаңтарына дейін қолданыста болған нысандар бойынша бұрынғы КСР Одағының тиісті органдарымен берілген куәлік;</w:t>
            </w:r>
          </w:p>
          <w:p>
            <w:pPr>
              <w:spacing w:after="20"/>
              <w:ind w:left="20"/>
              <w:jc w:val="both"/>
            </w:pPr>
            <w:r>
              <w:rPr>
                <w:rFonts w:ascii="Times New Roman"/>
                <w:b w:val="false"/>
                <w:i w:val="false"/>
                <w:color w:val="000000"/>
                <w:sz w:val="20"/>
              </w:rPr>
              <w:t>
1986-1987 жылдары Чернобыль атом электростанциясындағы (бұдан әрі - Чернобыль АЭС)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 үшін - Чернобыль АЭС-індегі апаттың зардаптарын жоюға қатысушы куәлігі немесе Чернобыль АЭС-індегі апаттың немесе азаматтық немесе әскери мақсаттағы объектілердегі басқа да радиациялық апаттар мен авариялардың зардаптарын жоюға қатысқанын, ядролық сынақтарға тікелей қатысқанын растайтын құжат немесе жергілікті әскери басқару органынан азаматтық немесе әскери тағайындау объектілеріндегі басқа да радиациялық апаттар мен авариялардың зардаптарын жоюға қатысқан фактісін растайтын, ядролық сынақтарға тікелей қатысқанын растайтын анықтама;</w:t>
            </w:r>
          </w:p>
          <w:p>
            <w:pPr>
              <w:spacing w:after="20"/>
              <w:ind w:left="20"/>
              <w:jc w:val="both"/>
            </w:pPr>
            <w:r>
              <w:rPr>
                <w:rFonts w:ascii="Times New Roman"/>
                <w:b w:val="false"/>
                <w:i w:val="false"/>
                <w:color w:val="000000"/>
                <w:sz w:val="20"/>
              </w:rPr>
              <w:t>
7) жеңілдіктер мен кепілдіктер бойынша Ұлы Отан соғысының мүгедектеріне теңестірілген адамдар үшін:</w:t>
            </w:r>
          </w:p>
          <w:p>
            <w:pPr>
              <w:spacing w:after="20"/>
              <w:ind w:left="20"/>
              <w:jc w:val="both"/>
            </w:pPr>
            <w:r>
              <w:rPr>
                <w:rFonts w:ascii="Times New Roman"/>
                <w:b w:val="false"/>
                <w:i w:val="false"/>
                <w:color w:val="000000"/>
                <w:sz w:val="20"/>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үшін - әскери қызметшілер қатарындағы мүгедек екендігі туралы куәлігі (Кеңес Армиясы мүгедегінің жеңілдіктерге құқығы туралы), жараланғаны, контузия алуы, зақымдануы, мүгедектігі туралы анықтама, жергілікті әскери басқару органынан соғыс қимылдарына қатысқан фактісін растайтын анықтама немесе 1992 жылдың 1 қаңтарына дейін қолданыста болған нысандар бойынша бұрынғы КСР Одағының тиісті органдарымен берілген куәлік;</w:t>
            </w:r>
          </w:p>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не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үшін - 1992 жылдың 1 қаңтарына дейін қолданыста болған нысандар бойынша бұрынғы КСР Одағының тиісті органдарымен берілген куәлік, жаралануы, контузия алуы, зақымдануы, мүгедектігі туралы анықтама, ішкі істер органдарының, Ұлттық Қауіпсіздік комитетінің тиісті анықтамасы;</w:t>
            </w:r>
          </w:p>
          <w:p>
            <w:pPr>
              <w:spacing w:after="20"/>
              <w:ind w:left="20"/>
              <w:jc w:val="both"/>
            </w:pPr>
            <w:r>
              <w:rPr>
                <w:rFonts w:ascii="Times New Roman"/>
                <w:b w:val="false"/>
                <w:i w:val="false"/>
                <w:color w:val="000000"/>
                <w:sz w:val="20"/>
              </w:rPr>
              <w:t>
1944 жылғы 1 қаңтардан 1951 жылғы 31 желтоқсанға дейінгі кезеңде Украин КСР-і, Беларусь КСР-і, Литва КСР-і, Латвия КСР-і, Эстон КСР-і аумақтарында іс-қимыл жасаған халықты қорғаушы, жауды жоюшы батальондардың, взводтар мен отрядтардың жауынгерлермен командалық құрамы қатарында болған, осы батальондарда, взводтарда, отрядтарда қызметтік міндетін атқару кезінде жаралануы, контузия алуы немесе зақымдануы салдарынан мүгедек болған адамдар үшін - 1992 жылдың 1 қаңтарына дейін қолданыста болған нысандар бойынша бұрынғы КСР Одағының тиісті органдарымен берілген куәлік, жаралануы, контузия алуы, зақымдануы, мүгедектігі туралы анықтама, жергілікті әскери басқару органынан соғыс қимылдарына қатысқан фактісін растайтын анықтама;</w:t>
            </w:r>
          </w:p>
          <w:p>
            <w:pPr>
              <w:spacing w:after="20"/>
              <w:ind w:left="20"/>
              <w:jc w:val="both"/>
            </w:pPr>
            <w:r>
              <w:rPr>
                <w:rFonts w:ascii="Times New Roman"/>
                <w:b w:val="false"/>
                <w:i w:val="false"/>
                <w:color w:val="000000"/>
                <w:sz w:val="20"/>
              </w:rPr>
              <w:t>
басқа елдерде іс-қимыл жасаған әскер құрамдарына қызмет көрсеткен және ұрыс қимылдарын жүргізу кезінде жаралануы, контузия алуы немесе зақымдануы салдарынан мүгедек болған тиісті санаттағы жұмысшылар мен қызметшілер үшін - 1992 жылдың 1 қаңтарына дейін қолданыста болған нысандар бойынша бұрынғы КСР Одағының тиісті органдарымен берілген куәлік, жаралануы, контузия алуы, зақымдануы, мүгедектігі туралы анықтама, тиісті санатын және басқа елдерде қимыл жасаған әскер құрамдарына қызмет көрсету салдарынан мүгедек болуын растайтын құжат;</w:t>
            </w:r>
          </w:p>
          <w:p>
            <w:pPr>
              <w:spacing w:after="20"/>
              <w:ind w:left="20"/>
              <w:jc w:val="both"/>
            </w:pPr>
            <w:r>
              <w:rPr>
                <w:rFonts w:ascii="Times New Roman"/>
                <w:b w:val="false"/>
                <w:i w:val="false"/>
                <w:color w:val="000000"/>
                <w:sz w:val="20"/>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мен ата-анасының бірінің радиациялық сәуле алуы себебімен мүгедектігі тектік байланыстағы олардың балалары үшін - 1992 жылдың 1 қаңтарына дейін қолданыста болған нысандар бойынша бұрынғы КСР Одағының тиісті органдарымен берілген куәлік, Чернобыль АЭС-індегі апаттың немесе азаматтық немесе әскери мақсаттағы объектілердегі басқа да радиациялық апаттар мен авариялардың салдарынан мүгедектігі жөніндегі халықты әлеуметтік қорғау саласындағы уәкілетті мемлекеттік органы аумақтық органының анықтамасы немесе Радиациялық әсерге байланысты аурудың себептік байланысын анықтау жөніндегі Өңірлік сараптама кеңесінің қорытындысы;</w:t>
            </w:r>
          </w:p>
          <w:p>
            <w:pPr>
              <w:spacing w:after="20"/>
              <w:ind w:left="20"/>
              <w:jc w:val="both"/>
            </w:pPr>
            <w:r>
              <w:rPr>
                <w:rFonts w:ascii="Times New Roman"/>
                <w:b w:val="false"/>
                <w:i w:val="false"/>
                <w:color w:val="000000"/>
                <w:sz w:val="20"/>
              </w:rPr>
              <w:t>
8) басқа мемлекеттердің аумағындағы ұрыс қимылдарының ардагерлері үшін:</w:t>
            </w:r>
          </w:p>
          <w:p>
            <w:pPr>
              <w:spacing w:after="20"/>
              <w:ind w:left="20"/>
              <w:jc w:val="both"/>
            </w:pPr>
            <w:r>
              <w:rPr>
                <w:rFonts w:ascii="Times New Roman"/>
                <w:b w:val="false"/>
                <w:i w:val="false"/>
                <w:color w:val="000000"/>
                <w:sz w:val="20"/>
              </w:rPr>
              <w:t>
Қағидаларға 4-қосымшаға сәйкес Қазақстан Республикасы азаматтарының қатысумен басқа мемлекеттер аумағында жүргізілген ұрыс қимылдары кезеңдері тізбесінің және Қағидаларға 5-қосымшаға сәйкес Қазақстан Республикасы азаматтарының қатысуымен ұрыс қимылдары болған мемлекеттер, аумақтар және жүргізілген кезеңдер тізбесінің негізінде:</w:t>
            </w:r>
          </w:p>
          <w:p>
            <w:pPr>
              <w:spacing w:after="20"/>
              <w:ind w:left="20"/>
              <w:jc w:val="both"/>
            </w:pPr>
            <w:r>
              <w:rPr>
                <w:rFonts w:ascii="Times New Roman"/>
                <w:b w:val="false"/>
                <w:i w:val="false"/>
                <w:color w:val="000000"/>
                <w:sz w:val="20"/>
              </w:rPr>
              <w:t>
басқа мемлекеттердің аумақтарындағы ұрыс қимылдарына қатысушылар, атап айтқанда: бұрынғы КСР Одағы үкіметтік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жүргізілген кезеңде Ауғанстанға жіберілген әскери міндеттілер; ұрыс қимылдары жүргізілген кезеңде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 үшін - 1992 жылдың 1 қаңтарына дейін қолданыста болған нысандар бойынша бұрынғы КСР Одағының тиісті органдарымен берілген куәлік, жергілікті әскери басқару органынан басқа мемлекет аумағында соғыс қимылдарына қатысқандығын растайтын анықтама немесе басқа мемлекеттердің аумағында ұрыс қимылдарына қатысқандығы туралы белгі соғылған әскери билет, Ауғанстандағы кеңес әскери құрамына қызмет көрсеткендігін растайтын құжат және жараланған, контузия алған немесе зақымданғанын растайтын медициналық құжаттар, ұрыс қимылдарын қамтамасыз етуге қатысқаны үшін бұрынғы КСР Одағының ордендеріне және медальдарына қоса берілетін куәлік;</w:t>
            </w:r>
          </w:p>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 – Тәжікстан-Ауғанстан учаскесінде Тәуелсіз Мемлекеттер Достастығының шекарасын қорғауға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 – Ирактағы халықаралық бітімгершілік операцияға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қатардағы және басшы құрамының адамдары - Таулы Қарабахтағы этносаралық қақтығысты реттеуге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9) Ұлы Отан соғысы жылдарында қаза тапқан (қайтыс болған, хабар-ошарсыз кеткен) жауынгерлердің ата-аналары мен қайтадан некеге отырмаған жесірлері үшін - әскери қызметшінің қайтыс болғандығы туралы куәлік немесе хабарлама немесе жергілікті әскери басқару органынан хабар-ошарсыз кету фактісі туралы анықтама, әскери қызметшіге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10) қайтыс болған соғыс мүгедегінің және оларға теңестірілген мүгедектердің қайтадан некеге тұрмаған зайыбы (жұбайы), сондай-ақ қайтыс болған соғысқа қатысушылардың, партизандардың, астыртын күрес жүргізгендердің, "Ленинградты қорғағаны үшін" медалімен немесе "Қоршаудағы Ленинград тұрғыны" белгісімен наградталған, жалпы аурудың, еңбек жарақатының салдарынан және басқа да себептерден (заңға қарсы әрекеттерден басқа) мүгедек деп танылған азаматтардың зайыбы (жұбайы) үшін - неке туралы куәлік, жұбайының (зайыбының) қайтыс болғандығы туралы куәлік, жұбайының (зайыбының) мүгедектігін растайтын құжат;</w:t>
            </w:r>
          </w:p>
          <w:p>
            <w:pPr>
              <w:spacing w:after="20"/>
              <w:ind w:left="20"/>
              <w:jc w:val="both"/>
            </w:pPr>
            <w:r>
              <w:rPr>
                <w:rFonts w:ascii="Times New Roman"/>
                <w:b w:val="false"/>
                <w:i w:val="false"/>
                <w:color w:val="000000"/>
                <w:sz w:val="20"/>
              </w:rPr>
              <w:t>
11) Ауғанстандағы немесе ұрыс қимылдары жүргізілген басқа мемлекеттердегі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отбасылары үшін - қаза тапқан (қайтыс болған) адамның өлімі туралы хабарлама немесе куәлік, әскери қызметшінің қаза тапқан немесе хабар-ошарсыз кеткен фактісі туралы жергілікті әскери басқару органынан анықтама,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 үшін - қаза тапқан (қайтыс болған) адамның өлімі туралы хабарлама немесе куәлік, әскери қызметшінің бейбіт уақытта әскери қызметін өткеру кезінде қаза тапқан немесе хабар-ошарсыз кету фактісі туралы жергілікті әскери басқару органынан анықтама,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қызмет міндеттерін атқару кезінде қаза тапқан ішкі істер органдары қызметкерлерінің отбасылары үшін - қаза тапқан (қайтыс болған) адамның өлімі туралы хабарлама немесе куәлік, қызмет міндеттерін атқару кезінде қаза табу фактісін растайтын ішкі істер органдарынан анықтама немесе құжат, қаза тапқан адаммен туыстық байланысын растайтын құжат (неке туралы куәлік, балалардың туу туралы куәліктері);</w:t>
            </w:r>
          </w:p>
          <w:p>
            <w:pPr>
              <w:spacing w:after="20"/>
              <w:ind w:left="20"/>
              <w:jc w:val="both"/>
            </w:pPr>
            <w:r>
              <w:rPr>
                <w:rFonts w:ascii="Times New Roman"/>
                <w:b w:val="false"/>
                <w:i w:val="false"/>
                <w:color w:val="000000"/>
                <w:sz w:val="20"/>
              </w:rPr>
              <w:t>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 үшін - қаза тапқан адамның өлімі туралы куәлік,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сәулелену ауруы салдарынан қайтыс болғандардың немесе қайтыс болған мүгедектердің,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азаматтардың отбасылары үшін - сәулелену ауруы салдарынан қайтыс болған адамның немесе қайтыс болған мүгедектің,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азаматтың өлімі туралы куәлік, өлімнің радиациялық әсер ету салдарынан болғанын растайтын құжат,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12) Ұлы Отан соғысы жылдарында тылдағы қажырлы еңбегі мен қалтқысыз әскери қызметі үшін Қағидаларға 6-қосымшаға сәйкес бұрынғы КСР Одағының ордендерімен және медальдарымен наградталған адамдар үшін - 1992 жылдың 1 қаңтарына дейін қолданыста болған нысандар бойынша бұрынғы КСР Одағының тиісті органдарымен берілген куәлік немесе наградтау куәлігі немесе мұрағат анықтамасы немесе наградталу фактісі туралы жазбасы бар еңбек кітапшасы;</w:t>
            </w:r>
          </w:p>
          <w:p>
            <w:pPr>
              <w:spacing w:after="20"/>
              <w:ind w:left="20"/>
              <w:jc w:val="both"/>
            </w:pPr>
            <w:r>
              <w:rPr>
                <w:rFonts w:ascii="Times New Roman"/>
                <w:b w:val="false"/>
                <w:i w:val="false"/>
                <w:color w:val="000000"/>
                <w:sz w:val="20"/>
              </w:rPr>
              <w:t>
13)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 үшін - еңбек кітапшасы немесе 1941 жылғы 22 маусымнан бастап 1945 жылғы 9 мамырды қоса алғанда жұмысы туралы мәліметтерді қамтитын өзге де құжаттар, 1941 жылғы 22 маусымнан бастап 1945 жылғы 9 мамырды қоса алғанда әскери қызмет кезеңі туралы мәліметтерді қамтитын әскери билет немесе анықтама.</w:t>
            </w:r>
          </w:p>
          <w:p>
            <w:pPr>
              <w:spacing w:after="20"/>
              <w:ind w:left="20"/>
              <w:jc w:val="both"/>
            </w:pPr>
            <w:r>
              <w:rPr>
                <w:rFonts w:ascii="Times New Roman"/>
                <w:b w:val="false"/>
                <w:i w:val="false"/>
                <w:color w:val="000000"/>
                <w:sz w:val="20"/>
              </w:rPr>
              <w:t>
Сондай-ақ, 1941 жылғы 22 маусымнан бастап 1945 жылғы 9 мамырды қоса алғанда жұмысы туралы мәліметтерді қамтитын құжаттарға:</w:t>
            </w:r>
          </w:p>
          <w:p>
            <w:pPr>
              <w:spacing w:after="20"/>
              <w:ind w:left="20"/>
              <w:jc w:val="both"/>
            </w:pPr>
            <w:r>
              <w:rPr>
                <w:rFonts w:ascii="Times New Roman"/>
                <w:b w:val="false"/>
                <w:i w:val="false"/>
                <w:color w:val="000000"/>
                <w:sz w:val="20"/>
              </w:rPr>
              <w:t>
жұмыс орны, сондай-ақ мұрағат мекемелері берген жұмыс кезеңдері туралы мәліметтері бар құжаттар;</w:t>
            </w:r>
          </w:p>
          <w:p>
            <w:pPr>
              <w:spacing w:after="20"/>
              <w:ind w:left="20"/>
              <w:jc w:val="both"/>
            </w:pPr>
            <w:r>
              <w:rPr>
                <w:rFonts w:ascii="Times New Roman"/>
                <w:b w:val="false"/>
                <w:i w:val="false"/>
                <w:color w:val="000000"/>
                <w:sz w:val="20"/>
              </w:rPr>
              <w:t>
бұйрықтардан, жеке шоттары мен жалақы төлеуге арналған ведомостардан үзінді көшірмелер;</w:t>
            </w:r>
          </w:p>
          <w:p>
            <w:pPr>
              <w:spacing w:after="20"/>
              <w:ind w:left="20"/>
              <w:jc w:val="both"/>
            </w:pPr>
            <w:r>
              <w:rPr>
                <w:rFonts w:ascii="Times New Roman"/>
                <w:b w:val="false"/>
                <w:i w:val="false"/>
                <w:color w:val="000000"/>
                <w:sz w:val="20"/>
              </w:rPr>
              <w:t>
коммунистік партия немесе кәсіподақ мүшелерінің мүшелік билеттері немесе есеп карточкалары;</w:t>
            </w:r>
          </w:p>
          <w:p>
            <w:pPr>
              <w:spacing w:after="20"/>
              <w:ind w:left="20"/>
              <w:jc w:val="both"/>
            </w:pPr>
            <w:r>
              <w:rPr>
                <w:rFonts w:ascii="Times New Roman"/>
                <w:b w:val="false"/>
                <w:i w:val="false"/>
                <w:color w:val="000000"/>
                <w:sz w:val="20"/>
              </w:rPr>
              <w:t>
қызметін бұрын қолданыста болған заңнамаға сәйкес жүзеге асырып келген жұмыс өтілін белгілеу жөніндегі, зейнетақы тағайындау жөніндегі комиссиялардың шешімдері;</w:t>
            </w:r>
          </w:p>
          <w:p>
            <w:pPr>
              <w:spacing w:after="20"/>
              <w:ind w:left="20"/>
              <w:jc w:val="both"/>
            </w:pPr>
            <w:r>
              <w:rPr>
                <w:rFonts w:ascii="Times New Roman"/>
                <w:b w:val="false"/>
                <w:i w:val="false"/>
                <w:color w:val="000000"/>
                <w:sz w:val="20"/>
              </w:rPr>
              <w:t>
сот шешімдері;</w:t>
            </w:r>
          </w:p>
          <w:p>
            <w:pPr>
              <w:spacing w:after="20"/>
              <w:ind w:left="20"/>
              <w:jc w:val="both"/>
            </w:pPr>
            <w:r>
              <w:rPr>
                <w:rFonts w:ascii="Times New Roman"/>
                <w:b w:val="false"/>
                <w:i w:val="false"/>
                <w:color w:val="000000"/>
                <w:sz w:val="20"/>
              </w:rPr>
              <w:t>
арнайы комиссиялардың шешімдері;</w:t>
            </w:r>
          </w:p>
          <w:p>
            <w:pPr>
              <w:spacing w:after="20"/>
              <w:ind w:left="20"/>
              <w:jc w:val="both"/>
            </w:pPr>
            <w:r>
              <w:rPr>
                <w:rFonts w:ascii="Times New Roman"/>
                <w:b w:val="false"/>
                <w:i w:val="false"/>
                <w:color w:val="000000"/>
                <w:sz w:val="20"/>
              </w:rPr>
              <w:t>
1998 жылға дейін берілген жеңілдіктерді алуға құқығы туралы куәлік;</w:t>
            </w:r>
          </w:p>
          <w:p>
            <w:pPr>
              <w:spacing w:after="20"/>
              <w:ind w:left="20"/>
              <w:jc w:val="both"/>
            </w:pPr>
            <w:r>
              <w:rPr>
                <w:rFonts w:ascii="Times New Roman"/>
                <w:b w:val="false"/>
                <w:i w:val="false"/>
                <w:color w:val="000000"/>
                <w:sz w:val="20"/>
              </w:rPr>
              <w:t>
фабрика-зауыт училищелерінде оқу фактісін растайтын анықтамалар жатады.</w:t>
            </w:r>
          </w:p>
          <w:p>
            <w:pPr>
              <w:spacing w:after="20"/>
              <w:ind w:left="20"/>
              <w:jc w:val="both"/>
            </w:pPr>
            <w:r>
              <w:rPr>
                <w:rFonts w:ascii="Times New Roman"/>
                <w:b w:val="false"/>
                <w:i w:val="false"/>
                <w:color w:val="000000"/>
                <w:sz w:val="20"/>
              </w:rPr>
              <w:t>
14)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 үшін - Чернобыль АЭС-індегі аварияны жоюға қатысушының куәлігі немесе Чернобыль АЭС-індегі аварияны жоюға қатысу фактісін растайтын құжат, балалардың туу туралы куәлігі;</w:t>
            </w:r>
          </w:p>
          <w:p>
            <w:pPr>
              <w:spacing w:after="20"/>
              <w:ind w:left="20"/>
              <w:jc w:val="both"/>
            </w:pPr>
            <w:r>
              <w:rPr>
                <w:rFonts w:ascii="Times New Roman"/>
                <w:b w:val="false"/>
                <w:i w:val="false"/>
                <w:color w:val="000000"/>
                <w:sz w:val="20"/>
              </w:rPr>
              <w:t>
15) Байқоңыр қаласында тұрып жатқан I, II және III топтағы мүгедектер, оның ішінде 16-дан 18 жасқа дейінгі мүгедек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20"/>
              <w:ind w:left="20"/>
              <w:jc w:val="both"/>
            </w:pPr>
            <w:r>
              <w:rPr>
                <w:rFonts w:ascii="Times New Roman"/>
                <w:b w:val="false"/>
                <w:i w:val="false"/>
                <w:color w:val="000000"/>
                <w:sz w:val="20"/>
              </w:rPr>
              <w:t>
16) Байқоңыр қаласында тұрып жатқан 16 жасқа дейінгі мүгедек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20"/>
              <w:ind w:left="20"/>
              <w:jc w:val="both"/>
            </w:pPr>
            <w:r>
              <w:rPr>
                <w:rFonts w:ascii="Times New Roman"/>
                <w:b w:val="false"/>
                <w:i w:val="false"/>
                <w:color w:val="000000"/>
                <w:sz w:val="20"/>
              </w:rPr>
              <w:t>
17) саяси қуғын-сүргін құрбандары, мүгедектігі бар немесе зейнеткер болып табылатын саяси қуғын-сүргіндерден зардап шеккен адамдар үшін - мүгедектігі туралы анықтама, зейнеткерлік куәлік, ақталған азаматтың куәлігі немесе прокуратура органдарынан немесе ішкі істер немесе ұлттық қауіпсіздік органдарынан ақталғаны туралы анықтамалары немесе ақталғаны туралы соттың шешімі;</w:t>
            </w:r>
          </w:p>
          <w:p>
            <w:pPr>
              <w:spacing w:after="20"/>
              <w:ind w:left="20"/>
              <w:jc w:val="both"/>
            </w:pPr>
            <w:r>
              <w:rPr>
                <w:rFonts w:ascii="Times New Roman"/>
                <w:b w:val="false"/>
                <w:i w:val="false"/>
                <w:color w:val="000000"/>
                <w:sz w:val="20"/>
              </w:rPr>
              <w:t>
18) Қазақстан Республикасы алдында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 алдында сіңірген ерекше еңбегі үшін зейнетақы белгілеу жөніндегі комиссияның Қазақстан Республикасы алдында сіңірген ерекше еңбегі үшін зейнетақы тағайындау туралы шешімінен үзінді көшірме.</w:t>
            </w:r>
          </w:p>
          <w:p>
            <w:pPr>
              <w:spacing w:after="20"/>
              <w:ind w:left="20"/>
              <w:jc w:val="both"/>
            </w:pPr>
            <w:r>
              <w:rPr>
                <w:rFonts w:ascii="Times New Roman"/>
                <w:b w:val="false"/>
                <w:i w:val="false"/>
                <w:color w:val="000000"/>
                <w:sz w:val="20"/>
              </w:rPr>
              <w:t>
3. Порталда ақпарат алу үшін:</w:t>
            </w:r>
          </w:p>
          <w:p>
            <w:pPr>
              <w:spacing w:after="20"/>
              <w:ind w:left="20"/>
              <w:jc w:val="both"/>
            </w:pPr>
            <w:r>
              <w:rPr>
                <w:rFonts w:ascii="Times New Roman"/>
                <w:b w:val="false"/>
                <w:i w:val="false"/>
                <w:color w:val="000000"/>
                <w:sz w:val="20"/>
              </w:rPr>
              <w:t>
Өтініш берушінің ЭЦҚ-сымен куәландырылған электрондық құжат нысанындағы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қызметтерді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өтініш беруші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өтініш берушінің осы мемлекеттік көрсетілетін қызмет стандартының 8-бағанында көрсетілген тізбеге сәйкес құжаттардың толық емес топтамасын және (немесе) мерзімі өткен құжаттарды ұсынуы;</w:t>
            </w:r>
          </w:p>
          <w:p>
            <w:pPr>
              <w:spacing w:after="20"/>
              <w:ind w:left="20"/>
              <w:jc w:val="both"/>
            </w:pPr>
            <w:r>
              <w:rPr>
                <w:rFonts w:ascii="Times New Roman"/>
                <w:b w:val="false"/>
                <w:i w:val="false"/>
                <w:color w:val="000000"/>
                <w:sz w:val="20"/>
              </w:rPr>
              <w:t>
3) өтініш берушінің және (немесе) мемлекеттік қызмет көрсету үшін қажетті ұсынылған материалдардың, деректердің және мәліметтердің осы бұйрықта белгіленген талаптарға сәйкес келмеуі;</w:t>
            </w:r>
          </w:p>
          <w:p>
            <w:pPr>
              <w:spacing w:after="20"/>
              <w:ind w:left="20"/>
              <w:jc w:val="both"/>
            </w:pPr>
            <w:r>
              <w:rPr>
                <w:rFonts w:ascii="Times New Roman"/>
                <w:b w:val="false"/>
                <w:i w:val="false"/>
                <w:color w:val="000000"/>
                <w:sz w:val="20"/>
              </w:rPr>
              <w:t>
4) Мемлекеттік корпорациядан жәрдемақы тағайындау, төлеу немесе жәрдемақы тағайындауға өтініш беру фактісін растайтын ақпарат алу мемлекеттік қызметті көрсетуден бас тартуға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және Мемлекеттік корпорация арқылы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Республикасының Еңбек және халықты әлеуметтік қорғау министрлігінің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өтініш берушілер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3. ЭЦҚ-сы болған кезде өтініш берушінің мемлекеттік көрсетілетін қызметті портал арқылы электрондық нысанда алуға мүмкіндігі бар. Өтініш берушінің мемлекеттік қызметті көрсету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4. "Мемлекеттік көрсетілетін қызметтер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проактивті көрсетілетін қызмет арқылы жәрдемақы тағайындалған кезде "Халық қаһарманы" атағына ие болған адамдарға және "Қазақстанның Еңбек Ері" атағына ие болған адамдарға жәрдемақы тағайындау туралы өтінішті беру талап етілмейді.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мамырдағы</w:t>
            </w:r>
            <w:r>
              <w:br/>
            </w:r>
            <w:r>
              <w:rPr>
                <w:rFonts w:ascii="Times New Roman"/>
                <w:b w:val="false"/>
                <w:i w:val="false"/>
                <w:color w:val="000000"/>
                <w:sz w:val="20"/>
              </w:rPr>
              <w:t>№ 187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2-қосымша</w:t>
            </w:r>
          </w:p>
        </w:tc>
      </w:tr>
    </w:tbl>
    <w:bookmarkStart w:name="z13" w:id="6"/>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bookmarkEnd w:id="6"/>
    <w:bookmarkStart w:name="z14" w:id="7"/>
    <w:p>
      <w:pPr>
        <w:spacing w:after="0"/>
        <w:ind w:left="0"/>
        <w:jc w:val="both"/>
      </w:pPr>
      <w:r>
        <w:rPr>
          <w:rFonts w:ascii="Times New Roman"/>
          <w:b w:val="false"/>
          <w:i w:val="false"/>
          <w:color w:val="000000"/>
          <w:sz w:val="28"/>
        </w:rPr>
        <w:t>
      1. Мемлекеттік корпорацияның бөлімшесі өтініш берушіден өтініш берушінің санатына байланысты жәрдемақы тағайындауға құжаттарды қабылдаған кезде өтініш берушінің жеке сәйкестендіру нөмірі (бұдан әрі – ЖСН) бойынша "электрондық үкімет" шлюзі арқылы мемлекеттік органдардың ақпараттық жүйелеріне мынадай:</w:t>
      </w:r>
    </w:p>
    <w:bookmarkEnd w:id="7"/>
    <w:bookmarkStart w:name="z15" w:id="8"/>
    <w:p>
      <w:pPr>
        <w:spacing w:after="0"/>
        <w:ind w:left="0"/>
        <w:jc w:val="both"/>
      </w:pPr>
      <w:r>
        <w:rPr>
          <w:rFonts w:ascii="Times New Roman"/>
          <w:b w:val="false"/>
          <w:i w:val="false"/>
          <w:color w:val="000000"/>
          <w:sz w:val="28"/>
        </w:rPr>
        <w:t>
      1) жеке басын куәландыратын;</w:t>
      </w:r>
    </w:p>
    <w:bookmarkEnd w:id="8"/>
    <w:bookmarkStart w:name="z16" w:id="9"/>
    <w:p>
      <w:pPr>
        <w:spacing w:after="0"/>
        <w:ind w:left="0"/>
        <w:jc w:val="both"/>
      </w:pPr>
      <w:r>
        <w:rPr>
          <w:rFonts w:ascii="Times New Roman"/>
          <w:b w:val="false"/>
          <w:i w:val="false"/>
          <w:color w:val="000000"/>
          <w:sz w:val="28"/>
        </w:rPr>
        <w:t>
      2) өтініш берушінің тұрақты тұрғылықты жері бойынша тіркелгені туралы;</w:t>
      </w:r>
    </w:p>
    <w:bookmarkEnd w:id="9"/>
    <w:bookmarkStart w:name="z17" w:id="10"/>
    <w:p>
      <w:pPr>
        <w:spacing w:after="0"/>
        <w:ind w:left="0"/>
        <w:jc w:val="both"/>
      </w:pPr>
      <w:r>
        <w:rPr>
          <w:rFonts w:ascii="Times New Roman"/>
          <w:b w:val="false"/>
          <w:i w:val="false"/>
          <w:color w:val="000000"/>
          <w:sz w:val="28"/>
        </w:rPr>
        <w:t xml:space="preserve">
      3) "Қазақстан Республикасындағы арнаулы мемлекеттік жәрдемақы туралы" 1999 жылғы 5 сәуірдегі Қазақстан Республикасы Заңының (бұдан әрі Заң) </w:t>
      </w:r>
      <w:r>
        <w:rPr>
          <w:rFonts w:ascii="Times New Roman"/>
          <w:b w:val="false"/>
          <w:i w:val="false"/>
          <w:color w:val="000000"/>
          <w:sz w:val="28"/>
        </w:rPr>
        <w:t>4-бабы</w:t>
      </w:r>
      <w:r>
        <w:rPr>
          <w:rFonts w:ascii="Times New Roman"/>
          <w:b w:val="false"/>
          <w:i w:val="false"/>
          <w:color w:val="000000"/>
          <w:sz w:val="28"/>
        </w:rPr>
        <w:t xml:space="preserve"> 7) тармақшасында көрсетілген жәрдемақыны тағайындау кезінде жасына байланысты зейнетақы төлемін немесе еңбек сіңірген жылдары үшін зейнетақы төлемін тағайындау туралы;</w:t>
      </w:r>
    </w:p>
    <w:bookmarkEnd w:id="10"/>
    <w:bookmarkStart w:name="z18" w:id="11"/>
    <w:p>
      <w:pPr>
        <w:spacing w:after="0"/>
        <w:ind w:left="0"/>
        <w:jc w:val="both"/>
      </w:pPr>
      <w:r>
        <w:rPr>
          <w:rFonts w:ascii="Times New Roman"/>
          <w:b w:val="false"/>
          <w:i w:val="false"/>
          <w:color w:val="000000"/>
          <w:sz w:val="28"/>
        </w:rPr>
        <w:t xml:space="preserve">
      4) Заңның 4-бабы 7) тармақшасында көрсетілген жәрдемақыны тағайындау кезінде "Қазақстан Республикасында мүгедектiгi бойынша және асыраушысынан айырылу жағдайы бойынша берiлетiн мемлекеттiк әлеуметтiк жәрдемақылар туралы" 1997 жылғы 16 маусымдағы Қазақстан Республикасы Заңының 12-бабының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жасына байланысты зейнетақы төлеміне мүгедектігі бойынша айлық жәрдемақы мөлшеріне дейінгі қосымша төлем алу туралы;</w:t>
      </w:r>
    </w:p>
    <w:bookmarkEnd w:id="11"/>
    <w:bookmarkStart w:name="z19" w:id="12"/>
    <w:p>
      <w:pPr>
        <w:spacing w:after="0"/>
        <w:ind w:left="0"/>
        <w:jc w:val="both"/>
      </w:pPr>
      <w:r>
        <w:rPr>
          <w:rFonts w:ascii="Times New Roman"/>
          <w:b w:val="false"/>
          <w:i w:val="false"/>
          <w:color w:val="000000"/>
          <w:sz w:val="28"/>
        </w:rPr>
        <w:t xml:space="preserve">
      5) Қазақстан Республикасы Денсаулық сақтау және әлеуметтік даму министрінің 2015 жылғы 30 қаңтардағы № 44 бұйрығымен бекітіліген Медициналық-әлеуметтік сараптама жүргізу қағидаларына (нормативтік құқықтық актілерді мемлекеттік тіркеу реестрінде № 10589 тіркелген)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мүгедектігі туралы анықтамалар;</w:t>
      </w:r>
    </w:p>
    <w:bookmarkEnd w:id="12"/>
    <w:bookmarkStart w:name="z20" w:id="13"/>
    <w:p>
      <w:pPr>
        <w:spacing w:after="0"/>
        <w:ind w:left="0"/>
        <w:jc w:val="both"/>
      </w:pPr>
      <w:r>
        <w:rPr>
          <w:rFonts w:ascii="Times New Roman"/>
          <w:b w:val="false"/>
          <w:i w:val="false"/>
          <w:color w:val="000000"/>
          <w:sz w:val="28"/>
        </w:rPr>
        <w:t>
      6) жәрдемақы беру жөніндегі уәкілетті ұйымның банктік реквизиттері туралы;</w:t>
      </w:r>
    </w:p>
    <w:bookmarkEnd w:id="13"/>
    <w:bookmarkStart w:name="z21" w:id="14"/>
    <w:p>
      <w:pPr>
        <w:spacing w:after="0"/>
        <w:ind w:left="0"/>
        <w:jc w:val="both"/>
      </w:pPr>
      <w:r>
        <w:rPr>
          <w:rFonts w:ascii="Times New Roman"/>
          <w:b w:val="false"/>
          <w:i w:val="false"/>
          <w:color w:val="000000"/>
          <w:sz w:val="28"/>
        </w:rPr>
        <w:t>
      7) орталық атқарушы органның ақпараттық жүйесінен Мемлекеттік корпорация бөлімшесінің коды туралы мәліметтерді алу үшін сұрау салуларды қалыптастырады.</w:t>
      </w:r>
    </w:p>
    <w:bookmarkEnd w:id="14"/>
    <w:p>
      <w:pPr>
        <w:spacing w:after="0"/>
        <w:ind w:left="0"/>
        <w:jc w:val="both"/>
      </w:pPr>
      <w:r>
        <w:rPr>
          <w:rFonts w:ascii="Times New Roman"/>
          <w:b w:val="false"/>
          <w:i w:val="false"/>
          <w:color w:val="000000"/>
          <w:sz w:val="28"/>
        </w:rPr>
        <w:t>
      Мемлекеттік органдардың және (немесе) ұйымдардың ақпараттық жүйелерінен және екінші деңгейдегі банктердің ақпараттық жүйелерінен сұратылатын мәліметтерді растайтын электрондық құжаттар тиісті мемлекеттік органдардың және (немесе) ұйымдардың, екінші деңгейдегі банктердің және "электрондық үкімет" шлюзінің электрондық цифрлық қолтаңбасымен, сондай-ақ сұрау салуды жүзеге асырған Мемлекеттік корпорация бөлімшесінің электрондық цифрлық қолтаңбасымен куәландырылады.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