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161a" w14:textId="1cf1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9 маусымдағы № 400-НҚ бұйрығы. Қазақстан Республикасының Әділет министрлігінде 2021 жылғы 12 маусымда № 23000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13217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Әкету кедендік бажы қолданылатын тауарлар тізбесіне, мөлшерлемелер көлеміне және олардың қолданылу </w:t>
      </w:r>
      <w:r>
        <w:rPr>
          <w:rFonts w:ascii="Times New Roman"/>
          <w:b w:val="false"/>
          <w:i w:val="false"/>
          <w:color w:val="000000"/>
          <w:sz w:val="28"/>
        </w:rPr>
        <w:t>мерзіміне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"Әкету кедендік бажы қолданылатын тауарлардың жекелеген түрлері, мөлшерлемелер көлемі және олардың қолданылу мерзімі" деген </w:t>
      </w:r>
      <w:r>
        <w:rPr>
          <w:rFonts w:ascii="Times New Roman"/>
          <w:b w:val="false"/>
          <w:i w:val="false"/>
          <w:color w:val="000000"/>
          <w:sz w:val="28"/>
        </w:rPr>
        <w:t>1-бөлімде</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7"/>
        <w:gridCol w:w="3333"/>
        <w:gridCol w:w="4283"/>
        <w:gridCol w:w="287"/>
      </w:tblGrid>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 немесе тарақпен тарауға ұшырамаған жүн</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евродан кем емес</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ұшырамаған, биязы немесе қылшықты, жануарлар қылы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евродан кем емес</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қалдықтарын қоса алғанда, бірақ түтілген шикізатты қоспағанда, жануарлар жүнінің немесе биязы немесе қылшықты қылының қалдықтары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евродан кем емес</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немесе қылшықты қылынан жасалған түтілген шикізат</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евродан кем емес</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5"/>
        <w:gridCol w:w="2642"/>
        <w:gridCol w:w="3395"/>
        <w:gridCol w:w="2778"/>
      </w:tblGrid>
      <w:tr>
        <w:trPr>
          <w:trHeight w:val="30" w:hRule="atLeast"/>
        </w:trPr>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 немесе тарақпен тарауға ұшырамаған жүн</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30 сәуірді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евродан кем емес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мамырдан бастап</w:t>
            </w:r>
          </w:p>
        </w:tc>
      </w:tr>
      <w:tr>
        <w:trPr>
          <w:trHeight w:val="30" w:hRule="atLeast"/>
        </w:trPr>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ұшырамаған, биязы немесе қылшықты, жануарлар қылы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30 сәуірді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евродан кем емес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мамырдан бастап</w:t>
            </w:r>
          </w:p>
        </w:tc>
      </w:tr>
      <w:tr>
        <w:trPr>
          <w:trHeight w:val="30" w:hRule="atLeast"/>
        </w:trPr>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қалдықтарын қоса алғанда, бірақ түтілген шикізатты қоспағанда, жануарлар жүнінің немесе биязы немесе қылшықты қылының қалдықтары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30 сәуірді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евродан кем емес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мамырдан бастап</w:t>
            </w:r>
          </w:p>
        </w:tc>
      </w:tr>
      <w:tr>
        <w:trPr>
          <w:trHeight w:val="30" w:hRule="atLeast"/>
        </w:trPr>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немесе қылшықты қылынан жасалған түтілген шикізат</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30 сәуірді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евродан кем емес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мамырдан бастап</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Сауда және интеграция министрлігінің Сыртқы сауда қызметі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