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4822" w14:textId="ef84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14 маусымдағы № 500 бұйрығы. Қазақстан Республикасының Әділет министрлігінде 2021 жылғы 15 маусымда № 23026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Әділет министрінің 11.07.2023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Әділет министрінің м.а. 05.07.2023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актілерді тіркеу департаменті осы бұйрықтың мемлекеттік тіркелуін қамтамасыз етсін.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күші жойылды – ҚР Әділет министрінің м.а. 05.07.2023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