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8b23" w14:textId="c8b8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Озонды бұзатын заттардың мемлекеттік кадастрын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22 маусымдағы № 207 бұйрығы. Қазақстан Республикасының Әділет министрлігінде 2021 жылғы 1 шілдеде № 23234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Экология кодексінің 310-бабының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Озонды бұзатын заттардың мемлекеттік кадастрын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тіркелгенінен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Экология, геология және 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w:t>
            </w:r>
            <w:r>
              <w:br/>
            </w:r>
            <w:r>
              <w:rPr>
                <w:rFonts w:ascii="Times New Roman"/>
                <w:b w:val="false"/>
                <w:i w:val="false"/>
                <w:color w:val="000000"/>
                <w:sz w:val="20"/>
              </w:rPr>
              <w:t>№ 207 Бұйрығымен бекітілген</w:t>
            </w:r>
          </w:p>
        </w:tc>
      </w:tr>
    </w:tbl>
    <w:bookmarkStart w:name="z10" w:id="8"/>
    <w:p>
      <w:pPr>
        <w:spacing w:after="0"/>
        <w:ind w:left="0"/>
        <w:jc w:val="left"/>
      </w:pPr>
      <w:r>
        <w:rPr>
          <w:rFonts w:ascii="Times New Roman"/>
          <w:b/>
          <w:i w:val="false"/>
          <w:color w:val="000000"/>
        </w:rPr>
        <w:t xml:space="preserve"> Озонды бұзатын заттардың мемлекеттік кадастрын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Озонды бұзатын заттардың мемлекеттік кадастрын жүргізу қағидалары (бұдан әрі – Қағидалар) Қазақстан Республикасы Экология кодексінің 310-бабының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озонды бұзатын заттардың мемлекеттік кадастрын (бұдан әрі – Кадастр) жүргізу тәртібін айқындайды.</w:t>
      </w:r>
    </w:p>
    <w:bookmarkEnd w:id="10"/>
    <w:bookmarkStart w:name="z13" w:id="11"/>
    <w:p>
      <w:pPr>
        <w:spacing w:after="0"/>
        <w:ind w:left="0"/>
        <w:jc w:val="both"/>
      </w:pPr>
      <w:r>
        <w:rPr>
          <w:rFonts w:ascii="Times New Roman"/>
          <w:b w:val="false"/>
          <w:i w:val="false"/>
          <w:color w:val="000000"/>
          <w:sz w:val="28"/>
        </w:rPr>
        <w:t>
      2. Кадастр олардың орналасқан жері, компоненттік құрамы, мөлшерлік және сапалық сипаттамалары, оларды пайдалану шарттары туралы деректерді қамтитын, кезеңді толықтырылатын және нақтыланатын озонды бұзатын заттарды тұтыну мен олардың айналымын есепке алу жүйесі болып табылады.</w:t>
      </w:r>
    </w:p>
    <w:bookmarkEnd w:id="11"/>
    <w:bookmarkStart w:name="z14" w:id="12"/>
    <w:p>
      <w:pPr>
        <w:spacing w:after="0"/>
        <w:ind w:left="0"/>
        <w:jc w:val="both"/>
      </w:pPr>
      <w:r>
        <w:rPr>
          <w:rFonts w:ascii="Times New Roman"/>
          <w:b w:val="false"/>
          <w:i w:val="false"/>
          <w:color w:val="000000"/>
          <w:sz w:val="28"/>
        </w:rPr>
        <w:t>
      3. Қазақстан Республикасы тарапы болып табылатын озон қабатын бұзатын заттар жөніндегі Монреаль хаттамасымен және оған түзетулерімен реттелетін озонды бұзатын заттардың барлық түрлері Қадастрда есепке алуға жатады.</w:t>
      </w:r>
    </w:p>
    <w:bookmarkEnd w:id="12"/>
    <w:bookmarkStart w:name="z15" w:id="13"/>
    <w:p>
      <w:pPr>
        <w:spacing w:after="0"/>
        <w:ind w:left="0"/>
        <w:jc w:val="both"/>
      </w:pPr>
      <w:r>
        <w:rPr>
          <w:rFonts w:ascii="Times New Roman"/>
          <w:b w:val="false"/>
          <w:i w:val="false"/>
          <w:color w:val="000000"/>
          <w:sz w:val="28"/>
        </w:rPr>
        <w:t>
      4. Кадастрды әзірлеу мен жүргізуді ұйымдастыруды қоршаған ортаны қорғау саласындағы уәкілетті орган жүзеге асырады.</w:t>
      </w:r>
    </w:p>
    <w:bookmarkEnd w:id="13"/>
    <w:bookmarkStart w:name="z16" w:id="14"/>
    <w:p>
      <w:pPr>
        <w:spacing w:after="0"/>
        <w:ind w:left="0"/>
        <w:jc w:val="both"/>
      </w:pPr>
      <w:r>
        <w:rPr>
          <w:rFonts w:ascii="Times New Roman"/>
          <w:b w:val="false"/>
          <w:i w:val="false"/>
          <w:color w:val="000000"/>
          <w:sz w:val="28"/>
        </w:rPr>
        <w:t>
      5. Кадастрды жүргізуді қоршаған ортаны қорғау саласындағы уәкілетті орган "Қазақстан Республикасының қоршаған ортасы мен табиғат ресурстарының жай-күйі туралы ұлттық деректер банкі" ақпараттық жүйесінің жұмыс істеуі шеңберінде жүзеге асырады.</w:t>
      </w:r>
    </w:p>
    <w:bookmarkEnd w:id="14"/>
    <w:bookmarkStart w:name="z17" w:id="15"/>
    <w:p>
      <w:pPr>
        <w:spacing w:after="0"/>
        <w:ind w:left="0"/>
        <w:jc w:val="both"/>
      </w:pPr>
      <w:r>
        <w:rPr>
          <w:rFonts w:ascii="Times New Roman"/>
          <w:b w:val="false"/>
          <w:i w:val="false"/>
          <w:color w:val="000000"/>
          <w:sz w:val="28"/>
        </w:rPr>
        <w:t>
      6. Кадастрды жүргізу мақсаттары:</w:t>
      </w:r>
    </w:p>
    <w:bookmarkEnd w:id="15"/>
    <w:p>
      <w:pPr>
        <w:spacing w:after="0"/>
        <w:ind w:left="0"/>
        <w:jc w:val="both"/>
      </w:pPr>
      <w:r>
        <w:rPr>
          <w:rFonts w:ascii="Times New Roman"/>
          <w:b w:val="false"/>
          <w:i w:val="false"/>
          <w:color w:val="000000"/>
          <w:sz w:val="28"/>
        </w:rPr>
        <w:t>
      1) мемлекеттік органдарды, мүдделі жеке және заңды тұлғаларды қоршаған ортаны қорғауды қамтамасыз етуге қатысты технологиялық, экономикалық, құқықтық және басқа да шешімдерді бағалау, болжау, әзірлеу үшін ақпаратпен қамтамасыз ету;</w:t>
      </w:r>
    </w:p>
    <w:p>
      <w:pPr>
        <w:spacing w:after="0"/>
        <w:ind w:left="0"/>
        <w:jc w:val="both"/>
      </w:pPr>
      <w:r>
        <w:rPr>
          <w:rFonts w:ascii="Times New Roman"/>
          <w:b w:val="false"/>
          <w:i w:val="false"/>
          <w:color w:val="000000"/>
          <w:sz w:val="28"/>
        </w:rPr>
        <w:t>
      2) Қазақстан Республикасының халықаралық міндеттемелерін орындау мақсатында озонды бұзатын заттарды жалпы мемлекеттік кешенді есепке алуды жүргізу болып табылады.</w:t>
      </w:r>
    </w:p>
    <w:bookmarkStart w:name="z18" w:id="16"/>
    <w:p>
      <w:pPr>
        <w:spacing w:after="0"/>
        <w:ind w:left="0"/>
        <w:jc w:val="both"/>
      </w:pPr>
      <w:r>
        <w:rPr>
          <w:rFonts w:ascii="Times New Roman"/>
          <w:b w:val="false"/>
          <w:i w:val="false"/>
          <w:color w:val="000000"/>
          <w:sz w:val="28"/>
        </w:rPr>
        <w:t>
      7. Кадастрдың жиынтық деректері ашық және қолжетімді болып табылады.</w:t>
      </w:r>
    </w:p>
    <w:bookmarkEnd w:id="16"/>
    <w:bookmarkStart w:name="z19" w:id="17"/>
    <w:p>
      <w:pPr>
        <w:spacing w:after="0"/>
        <w:ind w:left="0"/>
        <w:jc w:val="left"/>
      </w:pPr>
      <w:r>
        <w:rPr>
          <w:rFonts w:ascii="Times New Roman"/>
          <w:b/>
          <w:i w:val="false"/>
          <w:color w:val="000000"/>
        </w:rPr>
        <w:t xml:space="preserve"> 2-тарау. Озонды бұзатын заттардың мемлекеттік кадастрын жүргізу тәртібі</w:t>
      </w:r>
    </w:p>
    <w:bookmarkEnd w:id="17"/>
    <w:bookmarkStart w:name="z20" w:id="18"/>
    <w:p>
      <w:pPr>
        <w:spacing w:after="0"/>
        <w:ind w:left="0"/>
        <w:jc w:val="both"/>
      </w:pPr>
      <w:r>
        <w:rPr>
          <w:rFonts w:ascii="Times New Roman"/>
          <w:b w:val="false"/>
          <w:i w:val="false"/>
          <w:color w:val="000000"/>
          <w:sz w:val="28"/>
        </w:rPr>
        <w:t xml:space="preserve">
      8. Кадастрды жүргізу үшін озонды бұзатын заттарды тұтынуды және олармен жұмыс істеуді жүзеге асыратын және құрамында озонды бұзатын заттары бар жабдықтар мен технологиялық қондырғылары теңгерімінде бар заңды тұлғалар мен дара кәсіпкерлер қоршаған ортаны қорғау саласындағы уәкілетті органға озонды бұзатын заттарды әкелу, әкету және пайдалану туралы есепті, озонды бұзатын заттардың орнын ауыстыру, оларды өндіру және пайдалану туралы есепті, озонды бұзатын заттармен жұмыс істеу бойынша есепті және озонды бұзатын заттарды түгендеу бойынша есепті тиісінше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ұсынады.</w:t>
      </w:r>
    </w:p>
    <w:bookmarkEnd w:id="18"/>
    <w:bookmarkStart w:name="z21" w:id="19"/>
    <w:p>
      <w:pPr>
        <w:spacing w:after="0"/>
        <w:ind w:left="0"/>
        <w:jc w:val="both"/>
      </w:pPr>
      <w:r>
        <w:rPr>
          <w:rFonts w:ascii="Times New Roman"/>
          <w:b w:val="false"/>
          <w:i w:val="false"/>
          <w:color w:val="000000"/>
          <w:sz w:val="28"/>
        </w:rPr>
        <w:t>
      9. Озонды бұзатын заттарды әкелу, әкету және пайдалану туралы есеп Еуразиялық экономикалық одақтың кедендік аумағына құрамында озонды бұзатын заттары бар заттар мен өнімдерді әкелу туралы ереженің (Еуразиялық экономикалық комиссия Алқасының "Тарифтік емес реттеу шаралары туралы" 2015 жылғы 21 сәуірдегі № 30 шешіміне № 20 қосымша) ІІІ тарауының 15-тармағына сәйкес жыл сайын есептіден кейінгі жылғы 1 ақпанға дейін Кадастрдағы электрондық нысанды толтыру және ақпарат ұсыну үшін жауапты лауазымды адамның электрондық цифрлық қолтаңбасымен қол қою арқылы қағаз және (немесе) электрондық тасығыштарда ұсынылады.</w:t>
      </w:r>
    </w:p>
    <w:bookmarkEnd w:id="19"/>
    <w:bookmarkStart w:name="z22" w:id="20"/>
    <w:p>
      <w:pPr>
        <w:spacing w:after="0"/>
        <w:ind w:left="0"/>
        <w:jc w:val="both"/>
      </w:pPr>
      <w:r>
        <w:rPr>
          <w:rFonts w:ascii="Times New Roman"/>
          <w:b w:val="false"/>
          <w:i w:val="false"/>
          <w:color w:val="000000"/>
          <w:sz w:val="28"/>
        </w:rPr>
        <w:t>
      10. Озонды бұзатын заттарды өткізу, өндіру және пайдалану туралы есеп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келісімді және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 хаттаманы ратификациялау туралы" Қазақстан Республикасының Заңымен ратификацияланған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келісімнің 10-бабына сәйкес жыл сайын есептіден кейінгі жылғы 1 ақпанға дейін Кадастрдағы электрондық нысанды толтыру және ақпарат ұсыну үшін жауапты лауазымды адамның электрондық цифрлық қолтаңбасымен қол қою арқылы қағаз және (немесе) электрондық тасығыштарда ұсынылады.</w:t>
      </w:r>
    </w:p>
    <w:bookmarkEnd w:id="20"/>
    <w:bookmarkStart w:name="z23" w:id="21"/>
    <w:p>
      <w:pPr>
        <w:spacing w:after="0"/>
        <w:ind w:left="0"/>
        <w:jc w:val="both"/>
      </w:pPr>
      <w:r>
        <w:rPr>
          <w:rFonts w:ascii="Times New Roman"/>
          <w:b w:val="false"/>
          <w:i w:val="false"/>
          <w:color w:val="000000"/>
          <w:sz w:val="28"/>
        </w:rPr>
        <w:t>
      11. Озонды бұзатын заттармен жұмыс істеу бойынша есеп қоршаған ортаны қорғау саласындағы уәкілетті органға жыл сайын 1 қаңтардағы жай-күй бойынша есептіден кейінгі жылғы бірінші тоқсаннан кешіктірмей Кадастрдағы электрондық нысанды толтыру және ақпарат ұсыну үшін жауапты лауазымды адамның электрондық цифрлық қолтаңбасымен қол қою арқылы қағаз және (немесе) электрондық тасығыштарда ұсынылады.</w:t>
      </w:r>
    </w:p>
    <w:bookmarkEnd w:id="21"/>
    <w:bookmarkStart w:name="z24" w:id="22"/>
    <w:p>
      <w:pPr>
        <w:spacing w:after="0"/>
        <w:ind w:left="0"/>
        <w:jc w:val="both"/>
      </w:pPr>
      <w:r>
        <w:rPr>
          <w:rFonts w:ascii="Times New Roman"/>
          <w:b w:val="false"/>
          <w:i w:val="false"/>
          <w:color w:val="000000"/>
          <w:sz w:val="28"/>
        </w:rPr>
        <w:t>
      12. Озонды бұзатын заттарды түгендеу бойынша есеп бастапқыда 1 қаңтардағы жай-күй бойынша есептіден кейінгі жылғы бірінші тоқсаннан кешіктірмей және өзгерістер енгізілген жағдайда Кадастрдағы электрондық нысанды толтыру және ақпарат ұсыну үшін жауапты лауазымды адамның электрондық цифрлық қолтаңбасымен қол қою арқылы қағаз және (немесе) электрондық тасығыштарда қайта ұсынылады.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заттардың</w:t>
            </w:r>
            <w:r>
              <w:br/>
            </w:r>
            <w:r>
              <w:rPr>
                <w:rFonts w:ascii="Times New Roman"/>
                <w:b w:val="false"/>
                <w:i w:val="false"/>
                <w:color w:val="000000"/>
                <w:sz w:val="20"/>
              </w:rPr>
              <w:t>мемлекеттік кадастрын жүргізу</w:t>
            </w:r>
            <w:r>
              <w:br/>
            </w:r>
            <w:r>
              <w:rPr>
                <w:rFonts w:ascii="Times New Roman"/>
                <w:b w:val="false"/>
                <w:i w:val="false"/>
                <w:color w:val="000000"/>
                <w:sz w:val="20"/>
              </w:rPr>
              <w:t>қағидаларына 1-қосымша</w:t>
            </w:r>
          </w:p>
        </w:tc>
      </w:tr>
    </w:tbl>
    <w:bookmarkStart w:name="z26" w:id="23"/>
    <w:p>
      <w:pPr>
        <w:spacing w:after="0"/>
        <w:ind w:left="0"/>
        <w:jc w:val="left"/>
      </w:pPr>
      <w:r>
        <w:rPr>
          <w:rFonts w:ascii="Times New Roman"/>
          <w:b/>
          <w:i w:val="false"/>
          <w:color w:val="000000"/>
        </w:rPr>
        <w:t xml:space="preserve"> Әкімшілік деректерді жинауға арналған нысан</w:t>
      </w:r>
    </w:p>
    <w:bookmarkEnd w:id="23"/>
    <w:p>
      <w:pPr>
        <w:spacing w:after="0"/>
        <w:ind w:left="0"/>
        <w:jc w:val="both"/>
      </w:pPr>
      <w:r>
        <w:rPr>
          <w:rFonts w:ascii="Times New Roman"/>
          <w:b w:val="false"/>
          <w:i w:val="false"/>
          <w:color w:val="000000"/>
          <w:sz w:val="28"/>
        </w:rPr>
        <w:t>
      Қазақстан Республикасы Экология, геология және табиғат ресурстары министрлігіне ұсынылады</w:t>
      </w:r>
    </w:p>
    <w:p>
      <w:pPr>
        <w:spacing w:after="0"/>
        <w:ind w:left="0"/>
        <w:jc w:val="both"/>
      </w:pPr>
      <w:r>
        <w:rPr>
          <w:rFonts w:ascii="Times New Roman"/>
          <w:b w:val="false"/>
          <w:i w:val="false"/>
          <w:color w:val="000000"/>
          <w:sz w:val="28"/>
        </w:rPr>
        <w:t>
      Әкімшілік деректер нысаны www.ecogeo.gov.kz интернет-ресурсында орналастырылған</w:t>
      </w:r>
    </w:p>
    <w:p>
      <w:pPr>
        <w:spacing w:after="0"/>
        <w:ind w:left="0"/>
        <w:jc w:val="both"/>
      </w:pPr>
      <w:r>
        <w:rPr>
          <w:rFonts w:ascii="Times New Roman"/>
          <w:b w:val="false"/>
          <w:i w:val="false"/>
          <w:color w:val="000000"/>
          <w:sz w:val="28"/>
        </w:rPr>
        <w:t>
      Озонды бұзатын заттарды әкелу, әкету және пайдалану туралы есеп</w:t>
      </w:r>
    </w:p>
    <w:p>
      <w:pPr>
        <w:spacing w:after="0"/>
        <w:ind w:left="0"/>
        <w:jc w:val="both"/>
      </w:pPr>
      <w:r>
        <w:rPr>
          <w:rFonts w:ascii="Times New Roman"/>
          <w:b w:val="false"/>
          <w:i w:val="false"/>
          <w:color w:val="000000"/>
          <w:sz w:val="28"/>
        </w:rPr>
        <w:t>
      Әкімшілік деректер нысанының индексі: 1-ОБЗ ӘӘП</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жылғы "_____" ____________ жай-күй бойынша</w:t>
      </w:r>
    </w:p>
    <w:p>
      <w:pPr>
        <w:spacing w:after="0"/>
        <w:ind w:left="0"/>
        <w:jc w:val="both"/>
      </w:pPr>
      <w:r>
        <w:rPr>
          <w:rFonts w:ascii="Times New Roman"/>
          <w:b w:val="false"/>
          <w:i w:val="false"/>
          <w:color w:val="000000"/>
          <w:sz w:val="28"/>
        </w:rPr>
        <w:t>
      Ақпаратты ұсынатын тұлғалар шеңбері: қоршаған ортаны қорғау саласындағы уәкілетті орган тиісті кезеңге бекіткен озонды бұзатын заттарды тұтыну лимиттерінің (квоталарының) шегінде озонды бұзатын заттарды және құрамында олар бар өнімдерді Қазақстан Республикасының аумағына Еуразиялық экономикалық одаққа мүше болып табылмайтын мемлекеттерден әкелуді және (немесе) Қазақстан Республикасының аумағынан осы мемлекеттерге әкетуді жүзеге асыратын заңды тұлғалар, дара кәсіпкерлер</w:t>
      </w:r>
    </w:p>
    <w:p>
      <w:pPr>
        <w:spacing w:after="0"/>
        <w:ind w:left="0"/>
        <w:jc w:val="both"/>
      </w:pPr>
      <w:r>
        <w:rPr>
          <w:rFonts w:ascii="Times New Roman"/>
          <w:b w:val="false"/>
          <w:i w:val="false"/>
          <w:color w:val="000000"/>
          <w:sz w:val="28"/>
        </w:rPr>
        <w:t>
      Әкімшілік деректер нысанын ұсыну мерзімі: жыл сайын, есептіден кейінгі жылғы 1 ақпанға дейін</w:t>
      </w:r>
    </w:p>
    <w:p>
      <w:pPr>
        <w:spacing w:after="0"/>
        <w:ind w:left="0"/>
        <w:jc w:val="both"/>
      </w:pPr>
      <w:r>
        <w:rPr>
          <w:rFonts w:ascii="Times New Roman"/>
          <w:b w:val="false"/>
          <w:i w:val="false"/>
          <w:color w:val="000000"/>
          <w:sz w:val="28"/>
        </w:rPr>
        <w:t>
      1-кесте.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Жеке сәйкестендіру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электрондық пошта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r>
              <w:br/>
            </w:r>
            <w:r>
              <w:rPr>
                <w:rFonts w:ascii="Times New Roman"/>
                <w:b w:val="false"/>
                <w:i w:val="false"/>
                <w:color w:val="000000"/>
                <w:sz w:val="20"/>
              </w:rPr>
              <w:t>
(Экономикалық қызмет түрлерінің жалпы сыныптағышына сәйкес коды (5 таңбалы))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бірегей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Озонды бұзатын заттарды әкелу, әкету және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899"/>
        <w:gridCol w:w="1755"/>
        <w:gridCol w:w="1703"/>
        <w:gridCol w:w="597"/>
        <w:gridCol w:w="1703"/>
        <w:gridCol w:w="1060"/>
        <w:gridCol w:w="578"/>
        <w:gridCol w:w="1222"/>
        <w:gridCol w:w="1222"/>
      </w:tblGrid>
      <w:tr>
        <w:trPr>
          <w:trHeight w:val="30"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заттың/ озонды бұзатын заттар қоспасының нөмірі</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заттың химиялық атауы</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заттың химиялық формуласы, қоспаның пайыздық-құрауыштық құрамы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 номенклатурасы бойынша тауардың коды</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Әкелу/әкету мақсаты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 қалдығының есепті жыл басына көлемі, тонна</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озонды бұзатын заттар,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әкелу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тонна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өндірушінің және жеткізушінің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өндірушінің және жеткізушінің мекенжайы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8"/>
        <w:gridCol w:w="1188"/>
        <w:gridCol w:w="594"/>
        <w:gridCol w:w="815"/>
        <w:gridCol w:w="4245"/>
        <w:gridCol w:w="30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әкету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сатылған озонды бұзатын заттар</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 қалдығының есепті жыл соңына көлемі, тонна</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тонна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тонна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сатып алушының бизнес сәйкестендіру нөмірі немесе жеке сәйкестендіру нөмірі және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уәкілетті жауапты лауазымды адам (тегі,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әкелу,</w:t>
            </w:r>
            <w:r>
              <w:br/>
            </w:r>
            <w:r>
              <w:rPr>
                <w:rFonts w:ascii="Times New Roman"/>
                <w:b w:val="false"/>
                <w:i w:val="false"/>
                <w:color w:val="000000"/>
                <w:sz w:val="20"/>
              </w:rPr>
              <w:t>әкету және пайдалану туралы</w:t>
            </w:r>
            <w:r>
              <w:br/>
            </w:r>
            <w:r>
              <w:rPr>
                <w:rFonts w:ascii="Times New Roman"/>
                <w:b w:val="false"/>
                <w:i w:val="false"/>
                <w:color w:val="000000"/>
                <w:sz w:val="20"/>
              </w:rPr>
              <w:t>есеп нысанына қосымша</w:t>
            </w:r>
          </w:p>
        </w:tc>
      </w:tr>
    </w:tbl>
    <w:bookmarkStart w:name="z28" w:id="2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Озонды бұзатын заттарды әкелу, әкету және пайдалану туралы есеп (индексі: 1-ОБЗ ӘӘП, кезеңділігі: жылдық)</w:t>
      </w:r>
    </w:p>
    <w:bookmarkEnd w:id="24"/>
    <w:bookmarkStart w:name="z29" w:id="25"/>
    <w:p>
      <w:pPr>
        <w:spacing w:after="0"/>
        <w:ind w:left="0"/>
        <w:jc w:val="both"/>
      </w:pPr>
      <w:r>
        <w:rPr>
          <w:rFonts w:ascii="Times New Roman"/>
          <w:b w:val="false"/>
          <w:i w:val="false"/>
          <w:color w:val="000000"/>
          <w:sz w:val="28"/>
        </w:rPr>
        <w:t>
      1. Осы түсініктеме "Озонды бұзатын заттарды әкелу, әкету және пайдалану туралы есеп" әкімшілік деректерді жинауға арналған нысанын (бұдан әрі – Нысан) толтыру бойынша бірыңғай талаптарды айқындайды.</w:t>
      </w:r>
    </w:p>
    <w:bookmarkEnd w:id="25"/>
    <w:bookmarkStart w:name="z30" w:id="26"/>
    <w:p>
      <w:pPr>
        <w:spacing w:after="0"/>
        <w:ind w:left="0"/>
        <w:jc w:val="both"/>
      </w:pPr>
      <w:r>
        <w:rPr>
          <w:rFonts w:ascii="Times New Roman"/>
          <w:b w:val="false"/>
          <w:i w:val="false"/>
          <w:color w:val="000000"/>
          <w:sz w:val="28"/>
        </w:rPr>
        <w:t xml:space="preserve">
      2. Нысан Еуразиялық экономикалық одақтың кедендік аумағына құрамында озонды бұзатын заттары бар заттар мен өнімдерді әкелу туралы ереженің (Еуразиялық экономикалық комиссия Алқасының "Тарифтік емес реттеу шаралары туралы" 2015 жылғы 21 сәуірдегі № 30 шешіміне № 20 қосымша) ІІІ бөлімінің 15-тармағына сәйкес, "Рұқсаттар және хабарламалар туралы" Қазақстан Республикасы Заңының 37-бабы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ұсынылатын озонды бұзатын заттарды және құрамында олар бар өнімдерді Қазақстан Республикасының аумағына Еуразиялық экономикалық одаққа мүше болып табылмайтын мемлекеттерден әкелуді және (немесе) Қазақстан Республикасының аумағынан осы мемлекеттерге әкетуді лицензияның орындалуы туралы ақпарат ұсынуға бірыңғай тәсіл мақсатында әзірленді.</w:t>
      </w:r>
    </w:p>
    <w:bookmarkEnd w:id="26"/>
    <w:bookmarkStart w:name="z31" w:id="27"/>
    <w:p>
      <w:pPr>
        <w:spacing w:after="0"/>
        <w:ind w:left="0"/>
        <w:jc w:val="both"/>
      </w:pPr>
      <w:r>
        <w:rPr>
          <w:rFonts w:ascii="Times New Roman"/>
          <w:b w:val="false"/>
          <w:i w:val="false"/>
          <w:color w:val="000000"/>
          <w:sz w:val="28"/>
        </w:rPr>
        <w:t>
      3. Нысанды қоршаған ортаны қорғау саласындағы уәкілетті орган тиісті кезеңге бекіткен озонды бұзатын заттарды тұтыну лимиттерінің (квоталарының) шегінде озонды бұзатын заттарды Қазақстан Республикасының аумағына Еуразиялық экономикалық одаққа мүше болып табылмайтын мемлекеттерден әкелуді және (немесе) Қазақстан Республикасының аумағына осы мемлекеттерге әкетуді жүзеге асыратын заңды тұлғалар мен дара кәсіпкерлер жыл сайын құрастырады және есепті кезең соңындағы жай-күй бойынша толтырылады.</w:t>
      </w:r>
    </w:p>
    <w:bookmarkEnd w:id="27"/>
    <w:bookmarkStart w:name="z32" w:id="28"/>
    <w:p>
      <w:pPr>
        <w:spacing w:after="0"/>
        <w:ind w:left="0"/>
        <w:jc w:val="both"/>
      </w:pPr>
      <w:r>
        <w:rPr>
          <w:rFonts w:ascii="Times New Roman"/>
          <w:b w:val="false"/>
          <w:i w:val="false"/>
          <w:color w:val="000000"/>
          <w:sz w:val="28"/>
        </w:rPr>
        <w:t>
      4. Нысанға басшы немесе уәкілетті жауапты лауазымды адам қол қояды.</w:t>
      </w:r>
    </w:p>
    <w:bookmarkEnd w:id="28"/>
    <w:bookmarkStart w:name="z33" w:id="29"/>
    <w:p>
      <w:pPr>
        <w:spacing w:after="0"/>
        <w:ind w:left="0"/>
        <w:jc w:val="both"/>
      </w:pPr>
      <w:r>
        <w:rPr>
          <w:rFonts w:ascii="Times New Roman"/>
          <w:b w:val="false"/>
          <w:i w:val="false"/>
          <w:color w:val="000000"/>
          <w:sz w:val="28"/>
        </w:rPr>
        <w:t>
      5. "Жалпы мәліметтер" деген 1-кестеде заңды тұлға немесе дара кәсіпкер туралы қысқаша ақпарат көрсетіледі: толық ресми атауы, бизнес сәйкестендіру нөмірі немесе жеке сәйкестендіру нөмірі, заңды және нақты мекенжайы, тіркеу құжаттарына сәйкес Экономикалық қызмет түрлерінің жалпы сыныптағышына сай коды, нақты байланыс деректері (телефон, электрондық пошта), озонды бұзатын заттарды әкелу/әкету оның негізінде жүргізілген рұқсат беру құжатының бірегей нөмірі көрсетіледі.</w:t>
      </w:r>
    </w:p>
    <w:bookmarkEnd w:id="29"/>
    <w:bookmarkStart w:name="z34" w:id="30"/>
    <w:p>
      <w:pPr>
        <w:spacing w:after="0"/>
        <w:ind w:left="0"/>
        <w:jc w:val="both"/>
      </w:pPr>
      <w:r>
        <w:rPr>
          <w:rFonts w:ascii="Times New Roman"/>
          <w:b w:val="false"/>
          <w:i w:val="false"/>
          <w:color w:val="000000"/>
          <w:sz w:val="28"/>
        </w:rPr>
        <w:t>
      6. "Озонды бұзатын заттарды әкелу, әкету және пайдалану" деген 2-кестеде:</w:t>
      </w:r>
    </w:p>
    <w:bookmarkEnd w:id="30"/>
    <w:p>
      <w:pPr>
        <w:spacing w:after="0"/>
        <w:ind w:left="0"/>
        <w:jc w:val="both"/>
      </w:pPr>
      <w:r>
        <w:rPr>
          <w:rFonts w:ascii="Times New Roman"/>
          <w:b w:val="false"/>
          <w:i w:val="false"/>
          <w:color w:val="000000"/>
          <w:sz w:val="28"/>
        </w:rPr>
        <w:t>
      1) 1-бағанда "Хладагенттер. Белгілеулер жүйесі" МемСТ ISO 817-2014 халықаралық стандартына сәйкес әкелінетін/әкетілетін озонды бұзатын заттардың/озонды бұзатын заттар қоспасының нөмірі көрсетіледі;</w:t>
      </w:r>
    </w:p>
    <w:p>
      <w:pPr>
        <w:spacing w:after="0"/>
        <w:ind w:left="0"/>
        <w:jc w:val="both"/>
      </w:pPr>
      <w:r>
        <w:rPr>
          <w:rFonts w:ascii="Times New Roman"/>
          <w:b w:val="false"/>
          <w:i w:val="false"/>
          <w:color w:val="000000"/>
          <w:sz w:val="28"/>
        </w:rPr>
        <w:t>
      2) 2 және 3-бағандарда "Хладагенттер. Белгілеулер жүйесі" МемСТ ISO 817-2014 халықаралық стандартына сәйкес әкелінетін/әкетілетін озонды бұзатын заттардың тиісті атауы және химиялық формуласы, қоспаның пайыздық-құрауыштық құрамы көрсетіледі;</w:t>
      </w:r>
    </w:p>
    <w:p>
      <w:pPr>
        <w:spacing w:after="0"/>
        <w:ind w:left="0"/>
        <w:jc w:val="both"/>
      </w:pPr>
      <w:r>
        <w:rPr>
          <w:rFonts w:ascii="Times New Roman"/>
          <w:b w:val="false"/>
          <w:i w:val="false"/>
          <w:color w:val="000000"/>
          <w:sz w:val="28"/>
        </w:rPr>
        <w:t>
      3) 4-бағанда Еуразиялық экономикалық одақтың Сыртқы экономикалық қызметінің тауарлық номенклатурасы бойынша тауардың 10 таңбалы сыныптауыш коды көрсетіледі;</w:t>
      </w:r>
    </w:p>
    <w:p>
      <w:pPr>
        <w:spacing w:after="0"/>
        <w:ind w:left="0"/>
        <w:jc w:val="both"/>
      </w:pPr>
      <w:r>
        <w:rPr>
          <w:rFonts w:ascii="Times New Roman"/>
          <w:b w:val="false"/>
          <w:i w:val="false"/>
          <w:color w:val="000000"/>
          <w:sz w:val="28"/>
        </w:rPr>
        <w:t>
      4) 5-бағанда озонды бұзатын заттарды әкелу/әкету мақсаты, яғни көзделетін қолданылу салалары көрсетіледі;</w:t>
      </w:r>
    </w:p>
    <w:p>
      <w:pPr>
        <w:spacing w:after="0"/>
        <w:ind w:left="0"/>
        <w:jc w:val="both"/>
      </w:pPr>
      <w:r>
        <w:rPr>
          <w:rFonts w:ascii="Times New Roman"/>
          <w:b w:val="false"/>
          <w:i w:val="false"/>
          <w:color w:val="000000"/>
          <w:sz w:val="28"/>
        </w:rPr>
        <w:t>
      5) 6-бағанда есепті жылдың басында теңгерімде тұрған озонды бұзатын заттардың қалдық көлемі туралы ақпарат (тоннада) көрсетіледі;</w:t>
      </w:r>
    </w:p>
    <w:p>
      <w:pPr>
        <w:spacing w:after="0"/>
        <w:ind w:left="0"/>
        <w:jc w:val="both"/>
      </w:pPr>
      <w:r>
        <w:rPr>
          <w:rFonts w:ascii="Times New Roman"/>
          <w:b w:val="false"/>
          <w:i w:val="false"/>
          <w:color w:val="000000"/>
          <w:sz w:val="28"/>
        </w:rPr>
        <w:t>
      6) 7-бағанда өндірілген озонды бұзатын заттардың мөлшері туралы ақпарат (тоннада) көрсетіледі. Озонды бұзатын заттарды өндіру бойынша қызмет жоқ болған жағдайда 7-бағанда "-" сызықша қойылады. Озонды бұзатын заттарды өндіру бойынша қызмет бар болған, алайда есепті кезеңде өндіріс жоқ болған (нөлдік өндіріс) жағдайда 7-бағанда "0" нөл көрсетіледі;</w:t>
      </w:r>
    </w:p>
    <w:p>
      <w:pPr>
        <w:spacing w:after="0"/>
        <w:ind w:left="0"/>
        <w:jc w:val="both"/>
      </w:pPr>
      <w:r>
        <w:rPr>
          <w:rFonts w:ascii="Times New Roman"/>
          <w:b w:val="false"/>
          <w:i w:val="false"/>
          <w:color w:val="000000"/>
          <w:sz w:val="28"/>
        </w:rPr>
        <w:t>
      7) 8-бағанда озонды бұзатын заттардың нақты әкелінген мөлшері (тоннада) көрсетіледі. Импорттық қызмет жоқ болған жағдайда "-" сызықша қойылады. Импорттық қызмет жүзеге асырылған, алайда нақты импорт жоқ болған жағдайда "0" нөл қойылады;</w:t>
      </w:r>
    </w:p>
    <w:p>
      <w:pPr>
        <w:spacing w:after="0"/>
        <w:ind w:left="0"/>
        <w:jc w:val="both"/>
      </w:pPr>
      <w:r>
        <w:rPr>
          <w:rFonts w:ascii="Times New Roman"/>
          <w:b w:val="false"/>
          <w:i w:val="false"/>
          <w:color w:val="000000"/>
          <w:sz w:val="28"/>
        </w:rPr>
        <w:t>
      8) 9-бағанда озонды бұзатын заттарды шетелдік өндірушінің және тиісті келісімшартта (шартта) көрсетілген тауарға құқығын беретін жеткізушінің (сатушының) толық ресми атауы көрсетіледі. Озонды бұзатын заттарды өндіруші мен жеткізуші сәйкес келген жағдайда атауы тек бір рет көрсетіледі;</w:t>
      </w:r>
    </w:p>
    <w:p>
      <w:pPr>
        <w:spacing w:after="0"/>
        <w:ind w:left="0"/>
        <w:jc w:val="both"/>
      </w:pPr>
      <w:r>
        <w:rPr>
          <w:rFonts w:ascii="Times New Roman"/>
          <w:b w:val="false"/>
          <w:i w:val="false"/>
          <w:color w:val="000000"/>
          <w:sz w:val="28"/>
        </w:rPr>
        <w:t>
      9) 10-бағанда озонды бұзатын заттарды шетелдік өндірушінің және тиісті келісімшартта (шартта) көрсетілген тауарға құқығын беретін жеткізушінің (сатушының) толық мекенжайы көрсетіледі. Озонды бұзатын заттарды өндіруші мен жеткізуші сәйкес келген жағдайда атауы тек бір рет көрсетіледі;</w:t>
      </w:r>
    </w:p>
    <w:p>
      <w:pPr>
        <w:spacing w:after="0"/>
        <w:ind w:left="0"/>
        <w:jc w:val="both"/>
      </w:pPr>
      <w:r>
        <w:rPr>
          <w:rFonts w:ascii="Times New Roman"/>
          <w:b w:val="false"/>
          <w:i w:val="false"/>
          <w:color w:val="000000"/>
          <w:sz w:val="28"/>
        </w:rPr>
        <w:t>
      10) 8-бағанда сызықша немесе нөл көрсетілген жағдайда 9 және 10-бағандар толтырылмайды;</w:t>
      </w:r>
    </w:p>
    <w:p>
      <w:pPr>
        <w:spacing w:after="0"/>
        <w:ind w:left="0"/>
        <w:jc w:val="both"/>
      </w:pPr>
      <w:r>
        <w:rPr>
          <w:rFonts w:ascii="Times New Roman"/>
          <w:b w:val="false"/>
          <w:i w:val="false"/>
          <w:color w:val="000000"/>
          <w:sz w:val="28"/>
        </w:rPr>
        <w:t>
      11) 11-бағанда озонды бұзатын заттардың нақты әкетілген мөлшері (тоннада) көрсетіледі. Экспорттық қызмет жоқ болған жағдайда "-" сызықша қойылады. Экспорттық қызмет жүзеге асырылған, алайда нақты экспорт жоқ болған жағдайда "0" нөл қойылады;</w:t>
      </w:r>
    </w:p>
    <w:p>
      <w:pPr>
        <w:spacing w:after="0"/>
        <w:ind w:left="0"/>
        <w:jc w:val="both"/>
      </w:pPr>
      <w:r>
        <w:rPr>
          <w:rFonts w:ascii="Times New Roman"/>
          <w:b w:val="false"/>
          <w:i w:val="false"/>
          <w:color w:val="000000"/>
          <w:sz w:val="28"/>
        </w:rPr>
        <w:t>
      12) 12-бағанда озонды бұзатын заттарды тиісті келісімшартта (шартта) көрсетілген тауарға құқығын алатын шетелдік алушының толық ресми атауы көрсетіледі;</w:t>
      </w:r>
    </w:p>
    <w:p>
      <w:pPr>
        <w:spacing w:after="0"/>
        <w:ind w:left="0"/>
        <w:jc w:val="both"/>
      </w:pPr>
      <w:r>
        <w:rPr>
          <w:rFonts w:ascii="Times New Roman"/>
          <w:b w:val="false"/>
          <w:i w:val="false"/>
          <w:color w:val="000000"/>
          <w:sz w:val="28"/>
        </w:rPr>
        <w:t>
      13) 13-бағанда озонды бұзатын заттарды тиісті келісімшартта (шартта) көрсетілген тауарға құқығын алатын шетелдік алушының толық мекенжайы көрсетіледі;</w:t>
      </w:r>
    </w:p>
    <w:p>
      <w:pPr>
        <w:spacing w:after="0"/>
        <w:ind w:left="0"/>
        <w:jc w:val="both"/>
      </w:pPr>
      <w:r>
        <w:rPr>
          <w:rFonts w:ascii="Times New Roman"/>
          <w:b w:val="false"/>
          <w:i w:val="false"/>
          <w:color w:val="000000"/>
          <w:sz w:val="28"/>
        </w:rPr>
        <w:t>
      14) 11-бағанда сызықша немесе нөл көрсетілген жағдайда 12 және 13-бағандар толтырылмайды;</w:t>
      </w:r>
    </w:p>
    <w:p>
      <w:pPr>
        <w:spacing w:after="0"/>
        <w:ind w:left="0"/>
        <w:jc w:val="both"/>
      </w:pPr>
      <w:r>
        <w:rPr>
          <w:rFonts w:ascii="Times New Roman"/>
          <w:b w:val="false"/>
          <w:i w:val="false"/>
          <w:color w:val="000000"/>
          <w:sz w:val="28"/>
        </w:rPr>
        <w:t>
      15) 14-бағанда озонды бұзатын заттардың нақты пайдаланылған немесе сатылған мөлшері (тоннада) әрбір сатып алушы бөлінісінде көрсетіледі. Әртүрлі қажеттіліктерге меншікті пайдаланған жағдайда пайдаланылған озонды бұзатын заттардың сомалық мөлшері көрсетіледі. Егер есепті жылы озонды бұзатын заттардың ешқандай мөлшері пайдаланылмаса немесе сатылмаса, 14-бағанда "0" нөл қойылады;</w:t>
      </w:r>
    </w:p>
    <w:p>
      <w:pPr>
        <w:spacing w:after="0"/>
        <w:ind w:left="0"/>
        <w:jc w:val="both"/>
      </w:pPr>
      <w:r>
        <w:rPr>
          <w:rFonts w:ascii="Times New Roman"/>
          <w:b w:val="false"/>
          <w:i w:val="false"/>
          <w:color w:val="000000"/>
          <w:sz w:val="28"/>
        </w:rPr>
        <w:t>
      16) 15-бағанда 14-бағанда көрсетілген ақпаратқа сәйкес келетін озонды бұзатын заттарды сатып алушының толық ресми атауы, бизнес сәйкестендіру нөмірі немесе жеке сәйкестендіру нөмірі, заңды және нақты мекенжайы көрсетіледі. 14-бағанда көрсетілген әртүрлі қажеттіліктерге меншікті пайдаланылған жағдайда 15-бағанда "-" сызықша қойылады. Егер 14-бағанда нөл қойылса, онда 15-баған толтырылмайды;</w:t>
      </w:r>
    </w:p>
    <w:p>
      <w:pPr>
        <w:spacing w:after="0"/>
        <w:ind w:left="0"/>
        <w:jc w:val="both"/>
      </w:pPr>
      <w:r>
        <w:rPr>
          <w:rFonts w:ascii="Times New Roman"/>
          <w:b w:val="false"/>
          <w:i w:val="false"/>
          <w:color w:val="000000"/>
          <w:sz w:val="28"/>
        </w:rPr>
        <w:t>
      17) 16-бағанда есепті жылдың соңында теңгерімде тұрған озонды бұзатын заттардың қалдық мөлшері туралы ақпарат (тоннада)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заттардың</w:t>
            </w:r>
            <w:r>
              <w:br/>
            </w:r>
            <w:r>
              <w:rPr>
                <w:rFonts w:ascii="Times New Roman"/>
                <w:b w:val="false"/>
                <w:i w:val="false"/>
                <w:color w:val="000000"/>
                <w:sz w:val="20"/>
              </w:rPr>
              <w:t>мемлекеттік кадастрын жүргізу</w:t>
            </w:r>
            <w:r>
              <w:br/>
            </w:r>
            <w:r>
              <w:rPr>
                <w:rFonts w:ascii="Times New Roman"/>
                <w:b w:val="false"/>
                <w:i w:val="false"/>
                <w:color w:val="000000"/>
                <w:sz w:val="20"/>
              </w:rPr>
              <w:t>қағидаларына 2-қосымша</w:t>
            </w:r>
          </w:p>
        </w:tc>
      </w:tr>
    </w:tbl>
    <w:bookmarkStart w:name="z36" w:id="31"/>
    <w:p>
      <w:pPr>
        <w:spacing w:after="0"/>
        <w:ind w:left="0"/>
        <w:jc w:val="left"/>
      </w:pPr>
      <w:r>
        <w:rPr>
          <w:rFonts w:ascii="Times New Roman"/>
          <w:b/>
          <w:i w:val="false"/>
          <w:color w:val="000000"/>
        </w:rPr>
        <w:t xml:space="preserve"> Әкімшілік деректерді жинауға арналған нысан</w:t>
      </w:r>
    </w:p>
    <w:bookmarkEnd w:id="31"/>
    <w:p>
      <w:pPr>
        <w:spacing w:after="0"/>
        <w:ind w:left="0"/>
        <w:jc w:val="both"/>
      </w:pPr>
      <w:r>
        <w:rPr>
          <w:rFonts w:ascii="Times New Roman"/>
          <w:b w:val="false"/>
          <w:i w:val="false"/>
          <w:color w:val="000000"/>
          <w:sz w:val="28"/>
        </w:rPr>
        <w:t>
      Қазақстан Республикасы Экология, геология және табиғат ресурстары министрлігіне ұсынылады</w:t>
      </w:r>
    </w:p>
    <w:p>
      <w:pPr>
        <w:spacing w:after="0"/>
        <w:ind w:left="0"/>
        <w:jc w:val="both"/>
      </w:pPr>
      <w:r>
        <w:rPr>
          <w:rFonts w:ascii="Times New Roman"/>
          <w:b w:val="false"/>
          <w:i w:val="false"/>
          <w:color w:val="000000"/>
          <w:sz w:val="28"/>
        </w:rPr>
        <w:t>
      Әкімшілік деректер нысаны www.ecogeo.gov.kz интернет-ресурсында орналастырылған</w:t>
      </w:r>
    </w:p>
    <w:p>
      <w:pPr>
        <w:spacing w:after="0"/>
        <w:ind w:left="0"/>
        <w:jc w:val="both"/>
      </w:pPr>
      <w:r>
        <w:rPr>
          <w:rFonts w:ascii="Times New Roman"/>
          <w:b w:val="false"/>
          <w:i w:val="false"/>
          <w:color w:val="000000"/>
          <w:sz w:val="28"/>
        </w:rPr>
        <w:t>
      Озонды бұзатын заттарды өткізу, өндіру және пайдалану туралы есеп</w:t>
      </w:r>
    </w:p>
    <w:p>
      <w:pPr>
        <w:spacing w:after="0"/>
        <w:ind w:left="0"/>
        <w:jc w:val="both"/>
      </w:pPr>
      <w:r>
        <w:rPr>
          <w:rFonts w:ascii="Times New Roman"/>
          <w:b w:val="false"/>
          <w:i w:val="false"/>
          <w:color w:val="000000"/>
          <w:sz w:val="28"/>
        </w:rPr>
        <w:t>
      Әкімшілік деректер нысанының индексі: 2-ОБЗ ОӨП</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жылғы "_____" ____________ жай-күй бойынша</w:t>
      </w:r>
    </w:p>
    <w:p>
      <w:pPr>
        <w:spacing w:after="0"/>
        <w:ind w:left="0"/>
        <w:jc w:val="both"/>
      </w:pPr>
      <w:r>
        <w:rPr>
          <w:rFonts w:ascii="Times New Roman"/>
          <w:b w:val="false"/>
          <w:i w:val="false"/>
          <w:color w:val="000000"/>
          <w:sz w:val="28"/>
        </w:rPr>
        <w:t>
      Ақпаратты ұсынатын тұлғалар шеңбері: қоршаған ортаны қорғау саласындағы уәкілетті орган тиісті кезеңге бекіткен озонды бұзатын заттарды тұтыну лимиттерінің (квоталарының) шегінде озонды бұзатын заттарды және құрамында олар бар өнімдерді Қазақстан Республикасының аумағына Еуразиялық экономикалық одаққа мүше мемлекеттерден әкелуді және (немесе) Қазақстан Республикасының аумағынан осы мемлекеттерге әкетуді жүзеге асыратын заңды тұлғалар, дара кәсіпкерлер</w:t>
      </w:r>
    </w:p>
    <w:p>
      <w:pPr>
        <w:spacing w:after="0"/>
        <w:ind w:left="0"/>
        <w:jc w:val="both"/>
      </w:pPr>
      <w:r>
        <w:rPr>
          <w:rFonts w:ascii="Times New Roman"/>
          <w:b w:val="false"/>
          <w:i w:val="false"/>
          <w:color w:val="000000"/>
          <w:sz w:val="28"/>
        </w:rPr>
        <w:t>
      Әкімшілік деректер нысанын ұсыну мерзімі: жыл сайын, есептіден кейінгі жылғы 1 ақпанға дейін</w:t>
      </w:r>
    </w:p>
    <w:p>
      <w:pPr>
        <w:spacing w:after="0"/>
        <w:ind w:left="0"/>
        <w:jc w:val="both"/>
      </w:pPr>
      <w:r>
        <w:rPr>
          <w:rFonts w:ascii="Times New Roman"/>
          <w:b w:val="false"/>
          <w:i w:val="false"/>
          <w:color w:val="000000"/>
          <w:sz w:val="28"/>
        </w:rPr>
        <w:t>
      1-кесте.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Жеке сәйкестендіру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электрондық пошта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r>
              <w:br/>
            </w:r>
            <w:r>
              <w:rPr>
                <w:rFonts w:ascii="Times New Roman"/>
                <w:b w:val="false"/>
                <w:i w:val="false"/>
                <w:color w:val="000000"/>
                <w:sz w:val="20"/>
              </w:rPr>
              <w:t>
(Экономикалық қызмет түрлерінің жалпы сыныптағышына сәйкес коды (5 таңбалы))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бірегей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Озонды бұзатын заттарды өткізу, өндіру және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824"/>
        <w:gridCol w:w="1609"/>
        <w:gridCol w:w="1560"/>
        <w:gridCol w:w="547"/>
        <w:gridCol w:w="1561"/>
        <w:gridCol w:w="971"/>
        <w:gridCol w:w="530"/>
        <w:gridCol w:w="2445"/>
        <w:gridCol w:w="823"/>
      </w:tblGrid>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заттың/ озонды бұзатын заттар қоспасының нөмірі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заттың химиялық атауы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заттың химиялық формуласы, қоспаның пайыздық-құрауыштық құрамы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 номенклатурасы бойынша тауардың коды</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Әкелу/әкету мақсаты</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 қалдығының есепті жыл басына көлемі, тонна</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озонды бұзатын заттар,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әкелу/әкету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тонна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атауы, озон қабатын бұзатын заттарды жеткізушінің есептік нөмірі*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елі, мекенжайы</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3487"/>
        <w:gridCol w:w="1173"/>
        <w:gridCol w:w="1173"/>
        <w:gridCol w:w="3067"/>
        <w:gridCol w:w="22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әкету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немесе сатылған озонды бұзатын заттар</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 қалдығының есепті жыл соңына көлемі, тонна</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тонна</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атауы, озон қабатын бұзатын заттарды алушының есептік нөмірі*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елі мен мекенжайы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тонна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сатып алушының бизнес сәйкестендіру нөмірі немесе жеке сәйкестендіру нөмірі және мекенжайы</w:t>
            </w: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*Салық салуға жататын табыстар туралы мәліметтерді есепке алу үшін пайдаланылатын салық органдарындағы өтінім берушілердің есептік нөмірлері:</w:t>
      </w:r>
    </w:p>
    <w:p>
      <w:pPr>
        <w:spacing w:after="0"/>
        <w:ind w:left="0"/>
        <w:jc w:val="both"/>
      </w:pPr>
      <w:r>
        <w:rPr>
          <w:rFonts w:ascii="Times New Roman"/>
          <w:b w:val="false"/>
          <w:i w:val="false"/>
          <w:color w:val="000000"/>
          <w:sz w:val="28"/>
        </w:rPr>
        <w:t>
      Армения Республикасы үшін – салық төлеушінің есептік нөмірі (СТЕН);</w:t>
      </w:r>
    </w:p>
    <w:p>
      <w:pPr>
        <w:spacing w:after="0"/>
        <w:ind w:left="0"/>
        <w:jc w:val="both"/>
      </w:pPr>
      <w:r>
        <w:rPr>
          <w:rFonts w:ascii="Times New Roman"/>
          <w:b w:val="false"/>
          <w:i w:val="false"/>
          <w:color w:val="000000"/>
          <w:sz w:val="28"/>
        </w:rPr>
        <w:t>
      Беларусь Республикасы үшін – төлеушінің есептік нөмірі (ТЕН);</w:t>
      </w:r>
    </w:p>
    <w:p>
      <w:pPr>
        <w:spacing w:after="0"/>
        <w:ind w:left="0"/>
        <w:jc w:val="both"/>
      </w:pPr>
      <w:r>
        <w:rPr>
          <w:rFonts w:ascii="Times New Roman"/>
          <w:b w:val="false"/>
          <w:i w:val="false"/>
          <w:color w:val="000000"/>
          <w:sz w:val="28"/>
        </w:rPr>
        <w:t>
      Ресей Федерациясы үшін – салық төлеушінің сәйкестендіру нөмірі (СТСН).</w:t>
      </w:r>
    </w:p>
    <w:tbl>
      <w:tblPr>
        <w:tblW w:w="0" w:type="auto"/>
        <w:tblCellSpacing w:w="0" w:type="auto"/>
        <w:tblBorders>
          <w:top w:val="none"/>
          <w:left w:val="none"/>
          <w:bottom w:val="none"/>
          <w:right w:val="none"/>
          <w:insideH w:val="none"/>
          <w:insideV w:val="none"/>
        </w:tblBorders>
      </w:tblPr>
      <w:tblGrid>
        <w:gridCol w:w="4152"/>
        <w:gridCol w:w="8148"/>
      </w:tblGrid>
      <w:tr>
        <w:trPr>
          <w:trHeight w:val="30" w:hRule="atLeast"/>
        </w:trPr>
        <w:tc>
          <w:tcPr>
            <w:tcW w:w="4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уәкілетті жауапты лауазымды адам (тегі, аты, әкесінің аты (бар болса)):</w:t>
            </w:r>
          </w:p>
        </w:tc>
        <w:tc>
          <w:tcPr>
            <w:tcW w:w="8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4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________________</w:t>
            </w:r>
          </w:p>
        </w:tc>
        <w:tc>
          <w:tcPr>
            <w:tcW w:w="8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8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заттардың</w:t>
            </w:r>
            <w:r>
              <w:br/>
            </w:r>
            <w:r>
              <w:rPr>
                <w:rFonts w:ascii="Times New Roman"/>
                <w:b w:val="false"/>
                <w:i w:val="false"/>
                <w:color w:val="000000"/>
                <w:sz w:val="20"/>
              </w:rPr>
              <w:t>орнын ауыстыру, оларды өндіру</w:t>
            </w:r>
            <w:r>
              <w:br/>
            </w:r>
            <w:r>
              <w:rPr>
                <w:rFonts w:ascii="Times New Roman"/>
                <w:b w:val="false"/>
                <w:i w:val="false"/>
                <w:color w:val="000000"/>
                <w:sz w:val="20"/>
              </w:rPr>
              <w:t>және пайдалану туралы есеп</w:t>
            </w:r>
            <w:r>
              <w:br/>
            </w:r>
            <w:r>
              <w:rPr>
                <w:rFonts w:ascii="Times New Roman"/>
                <w:b w:val="false"/>
                <w:i w:val="false"/>
                <w:color w:val="000000"/>
                <w:sz w:val="20"/>
              </w:rPr>
              <w:t>нысанына қосымша</w:t>
            </w:r>
          </w:p>
        </w:tc>
      </w:tr>
    </w:tbl>
    <w:bookmarkStart w:name="z38" w:id="3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Озонды бұзатын заттарды өткізу, өндіру және пайдалану туралы есеп (индексі: 2-ОБЗ ОӨП, кезеңділігі: жылдық)</w:t>
      </w:r>
    </w:p>
    <w:bookmarkEnd w:id="32"/>
    <w:bookmarkStart w:name="z39" w:id="33"/>
    <w:p>
      <w:pPr>
        <w:spacing w:after="0"/>
        <w:ind w:left="0"/>
        <w:jc w:val="both"/>
      </w:pPr>
      <w:r>
        <w:rPr>
          <w:rFonts w:ascii="Times New Roman"/>
          <w:b w:val="false"/>
          <w:i w:val="false"/>
          <w:color w:val="000000"/>
          <w:sz w:val="28"/>
        </w:rPr>
        <w:t>
      1. Осы түсініктеме "Озонды бұзатын заттарды өткізу, өндіру және пайдалану туралы есеп" әкімшілік деректерді жинауға арналған нысанын (бұдан әрі – Нысан) толтыру бойынша бірыңғай талаптарды айқындайды.</w:t>
      </w:r>
    </w:p>
    <w:bookmarkEnd w:id="33"/>
    <w:bookmarkStart w:name="z40" w:id="34"/>
    <w:p>
      <w:pPr>
        <w:spacing w:after="0"/>
        <w:ind w:left="0"/>
        <w:jc w:val="both"/>
      </w:pPr>
      <w:r>
        <w:rPr>
          <w:rFonts w:ascii="Times New Roman"/>
          <w:b w:val="false"/>
          <w:i w:val="false"/>
          <w:color w:val="000000"/>
          <w:sz w:val="28"/>
        </w:rPr>
        <w:t>
      2. Нысан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келісімді және 2015 жылғы 29 мамырдағы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келісімге Қырғыз Республикасының қосылуы туралы хаттаманы ратификациялау туралы" Қазақстан Республикасының Заңымен ратификацияланған Еуразиялық экономикалық одаққа мүше мемлекеттер өзара сауданы жүзеге асыру кезінде озонды бұзатын заттар мен құрамында осындай заттары бар өнімдерді өткізу және озонды бұзатын заттарды есепке алу туралы келісімнің 10-бабына сәйкес әзірленді.</w:t>
      </w:r>
    </w:p>
    <w:bookmarkEnd w:id="34"/>
    <w:bookmarkStart w:name="z41" w:id="35"/>
    <w:p>
      <w:pPr>
        <w:spacing w:after="0"/>
        <w:ind w:left="0"/>
        <w:jc w:val="both"/>
      </w:pPr>
      <w:r>
        <w:rPr>
          <w:rFonts w:ascii="Times New Roman"/>
          <w:b w:val="false"/>
          <w:i w:val="false"/>
          <w:color w:val="000000"/>
          <w:sz w:val="28"/>
        </w:rPr>
        <w:t>
      3. Нысанды қоршаған ортаны қорғау саласындағы уәкілетті орган тиісті кезеңге бекіткен озонды бұзатын заттарды тұтыну лимиттерінің (квоталарының) шегінде озонды бұзатын заттарды және құрамында олар бар өнімдерді Қазақстан Республикасының аумағына Еуразиялық экономикалық одаққа мүше мемлекеттерден әкелуді және (немесе) Қазақстан Республикасының аумағынан осы мемлекеттерге әкетуді жүзеге асыратын заңды тұлғалар мен дара кәсіпкерлер жыл сайын құрастырады және есепті кезең соңындағы жай-күй бойынша толтырылады.</w:t>
      </w:r>
    </w:p>
    <w:bookmarkEnd w:id="35"/>
    <w:bookmarkStart w:name="z42" w:id="36"/>
    <w:p>
      <w:pPr>
        <w:spacing w:after="0"/>
        <w:ind w:left="0"/>
        <w:jc w:val="both"/>
      </w:pPr>
      <w:r>
        <w:rPr>
          <w:rFonts w:ascii="Times New Roman"/>
          <w:b w:val="false"/>
          <w:i w:val="false"/>
          <w:color w:val="000000"/>
          <w:sz w:val="28"/>
        </w:rPr>
        <w:t>
      4. Нысанға басшы немесе уәкілетті жауапты лауазымды адам қол қояды.</w:t>
      </w:r>
    </w:p>
    <w:bookmarkEnd w:id="36"/>
    <w:bookmarkStart w:name="z43" w:id="37"/>
    <w:p>
      <w:pPr>
        <w:spacing w:after="0"/>
        <w:ind w:left="0"/>
        <w:jc w:val="both"/>
      </w:pPr>
      <w:r>
        <w:rPr>
          <w:rFonts w:ascii="Times New Roman"/>
          <w:b w:val="false"/>
          <w:i w:val="false"/>
          <w:color w:val="000000"/>
          <w:sz w:val="28"/>
        </w:rPr>
        <w:t>
      5. "Жалпы мәліметтер" деген 1-кестеде заңды тұлға немесе дара кәсіпкер туралы қысқаша ақпарат: толық ресми атауы, бизнес сәйкестендіру нөмірі немесе жеке сәйкестендіру нөмірі, заңды және нақты мекенжайы, тіркеу құжаттарына сәйкес Экономикалық қызмет түрлерінің жалпы сыныптағышына сай коды, нақты байланыс деректері (телефон, электрондық пошта), озонды бұзатын заттарды әкелу/әкету оның негізінде жүргізілген рұқсат беру құжатының бірегей нөмірі көрсетіледі.</w:t>
      </w:r>
    </w:p>
    <w:bookmarkEnd w:id="37"/>
    <w:bookmarkStart w:name="z44" w:id="38"/>
    <w:p>
      <w:pPr>
        <w:spacing w:after="0"/>
        <w:ind w:left="0"/>
        <w:jc w:val="both"/>
      </w:pPr>
      <w:r>
        <w:rPr>
          <w:rFonts w:ascii="Times New Roman"/>
          <w:b w:val="false"/>
          <w:i w:val="false"/>
          <w:color w:val="000000"/>
          <w:sz w:val="28"/>
        </w:rPr>
        <w:t>
      6. "Озонды бұзатын заттарды өткізу, өндіру және пайдалану" деген 2-кестеде:</w:t>
      </w:r>
    </w:p>
    <w:bookmarkEnd w:id="38"/>
    <w:p>
      <w:pPr>
        <w:spacing w:after="0"/>
        <w:ind w:left="0"/>
        <w:jc w:val="both"/>
      </w:pPr>
      <w:r>
        <w:rPr>
          <w:rFonts w:ascii="Times New Roman"/>
          <w:b w:val="false"/>
          <w:i w:val="false"/>
          <w:color w:val="000000"/>
          <w:sz w:val="28"/>
        </w:rPr>
        <w:t>
      1) 1-бағанда "Хладагенттер. Белгілеулер жүйесі" МемСТ ISO 817-2014 халықаралық стандартына сәйкес әкелінетін/әкетілетін озонды бұзатын заттардың (озонды бұзатын заттар қоспасының) нөмірі көрсетіледі;</w:t>
      </w:r>
    </w:p>
    <w:p>
      <w:pPr>
        <w:spacing w:after="0"/>
        <w:ind w:left="0"/>
        <w:jc w:val="both"/>
      </w:pPr>
      <w:r>
        <w:rPr>
          <w:rFonts w:ascii="Times New Roman"/>
          <w:b w:val="false"/>
          <w:i w:val="false"/>
          <w:color w:val="000000"/>
          <w:sz w:val="28"/>
        </w:rPr>
        <w:t>
      2) 2 және 3-бағандарда "Хладагенттер. Белгілеулер жүйесі" МемСТ ISO 817-2014 халықаралық стандартына сәйкес әкелінетін/әкетілетін озонды бұзатын заттардың тиісті атауы және химиялық формуласы, қоспаның пайыздық-құрауыштық құрамы көрсетіледі;</w:t>
      </w:r>
    </w:p>
    <w:p>
      <w:pPr>
        <w:spacing w:after="0"/>
        <w:ind w:left="0"/>
        <w:jc w:val="both"/>
      </w:pPr>
      <w:r>
        <w:rPr>
          <w:rFonts w:ascii="Times New Roman"/>
          <w:b w:val="false"/>
          <w:i w:val="false"/>
          <w:color w:val="000000"/>
          <w:sz w:val="28"/>
        </w:rPr>
        <w:t>
      3) 4-бағанда Еуразиялық экономикалық одақтың Сыртқы экономикалық қызметінің тауарлық номенклатурасы бойынша тауардың 10 таңбалы сыныптауыш коды көрсетіледі;</w:t>
      </w:r>
    </w:p>
    <w:p>
      <w:pPr>
        <w:spacing w:after="0"/>
        <w:ind w:left="0"/>
        <w:jc w:val="both"/>
      </w:pPr>
      <w:r>
        <w:rPr>
          <w:rFonts w:ascii="Times New Roman"/>
          <w:b w:val="false"/>
          <w:i w:val="false"/>
          <w:color w:val="000000"/>
          <w:sz w:val="28"/>
        </w:rPr>
        <w:t>
      4) 5-бағанда озонды бұзатын заттарды әкелу/әкету мақсаты, яғни көзделетін қолданылу салалары көрсетіледі;</w:t>
      </w:r>
    </w:p>
    <w:p>
      <w:pPr>
        <w:spacing w:after="0"/>
        <w:ind w:left="0"/>
        <w:jc w:val="both"/>
      </w:pPr>
      <w:r>
        <w:rPr>
          <w:rFonts w:ascii="Times New Roman"/>
          <w:b w:val="false"/>
          <w:i w:val="false"/>
          <w:color w:val="000000"/>
          <w:sz w:val="28"/>
        </w:rPr>
        <w:t>
      5) 6-бағанда есепті жылдың басында теңгерімде тұрған озонды бұзатын заттардың қалдық көлемі туралы ақпарат (тоннада) көрсетіледі; 6) 7-бағанда өндірілген озонды бұзатын заттардың мөлшері туралы ақпарат (тоннада) көрсетіледі. Озонды бұзатын заттарды өндіру бойынша қызмет жоқ болған жағдайда 7-бағанда "-" сызықша қойылады. Озонды бұзатын заттарды өндіру бойынша қызмет бар болған, алайда есепті кезеңде өндіріс жоқ болған (нөлдік өндіріс) жағдайда 7-бағанда "0" нөл көрсетіледі;</w:t>
      </w:r>
    </w:p>
    <w:p>
      <w:pPr>
        <w:spacing w:after="0"/>
        <w:ind w:left="0"/>
        <w:jc w:val="both"/>
      </w:pPr>
      <w:r>
        <w:rPr>
          <w:rFonts w:ascii="Times New Roman"/>
          <w:b w:val="false"/>
          <w:i w:val="false"/>
          <w:color w:val="000000"/>
          <w:sz w:val="28"/>
        </w:rPr>
        <w:t>
      7) 8-бағанда озонды бұзатын заттардың нақты әкелінген мөлшері (тоннада) көрсетіледі. Импорттық қызмет жоқ болған жағдайда "-" сызықша қойылады. Импорттық қызмет жүзеге асырылған, алайда нақты импорт жоқ болған жағдайда "0" нөл қойылады;</w:t>
      </w:r>
    </w:p>
    <w:p>
      <w:pPr>
        <w:spacing w:after="0"/>
        <w:ind w:left="0"/>
        <w:jc w:val="both"/>
      </w:pPr>
      <w:r>
        <w:rPr>
          <w:rFonts w:ascii="Times New Roman"/>
          <w:b w:val="false"/>
          <w:i w:val="false"/>
          <w:color w:val="000000"/>
          <w:sz w:val="28"/>
        </w:rPr>
        <w:t>
      8) 9-бағанда салық салуға жататын табыстар туралы мәліметтерді есепке алу үшін пайдаланылатын тиісті Еуразиялық экономикалық одаққа мүше мемлекеттің салық органдарындағы өтінім берушілердің есептік нөмірін көрсете отырып, озонды бұзатын заттарды жеткізушінің толық ресми атауы көрсетіледі: Армения Республикасы үшін – салық төлеушінің есептік нөмірі (СТЕН); Беларусь Республикасы үшін – төлеушінің есептік нөмірі (ТЕН); Ресей Федерациясы үшін – салық төлеушінің сәйкестендіру нөмірі (СТСН);</w:t>
      </w:r>
    </w:p>
    <w:p>
      <w:pPr>
        <w:spacing w:after="0"/>
        <w:ind w:left="0"/>
        <w:jc w:val="both"/>
      </w:pPr>
      <w:r>
        <w:rPr>
          <w:rFonts w:ascii="Times New Roman"/>
          <w:b w:val="false"/>
          <w:i w:val="false"/>
          <w:color w:val="000000"/>
          <w:sz w:val="28"/>
        </w:rPr>
        <w:t>
      9) 10-бағанда озонды бұзатын заттарды жеткізушінің елі және толық мекенжайы көрсетіледі;</w:t>
      </w:r>
    </w:p>
    <w:p>
      <w:pPr>
        <w:spacing w:after="0"/>
        <w:ind w:left="0"/>
        <w:jc w:val="both"/>
      </w:pPr>
      <w:r>
        <w:rPr>
          <w:rFonts w:ascii="Times New Roman"/>
          <w:b w:val="false"/>
          <w:i w:val="false"/>
          <w:color w:val="000000"/>
          <w:sz w:val="28"/>
        </w:rPr>
        <w:t>
      10) 8-бағанда сызықша немесе нөл көрсетілген жағдайда 9 және 10-бағандар толтырылмайды;</w:t>
      </w:r>
    </w:p>
    <w:p>
      <w:pPr>
        <w:spacing w:after="0"/>
        <w:ind w:left="0"/>
        <w:jc w:val="both"/>
      </w:pPr>
      <w:r>
        <w:rPr>
          <w:rFonts w:ascii="Times New Roman"/>
          <w:b w:val="false"/>
          <w:i w:val="false"/>
          <w:color w:val="000000"/>
          <w:sz w:val="28"/>
        </w:rPr>
        <w:t>
      11) 11-бағанда озонды бұзатын заттардың нақты әкетілген мөлшері (тоннада) көрсетіледі. Экспорттық қызмет жоқ болған жағдайда "-" сызықша қойылады. Экспорттық қызмет жүзеге асырылған, алайда нақты экспорт жоқ болған жағдайда "0" нөл қойылады;</w:t>
      </w:r>
    </w:p>
    <w:p>
      <w:pPr>
        <w:spacing w:after="0"/>
        <w:ind w:left="0"/>
        <w:jc w:val="both"/>
      </w:pPr>
      <w:r>
        <w:rPr>
          <w:rFonts w:ascii="Times New Roman"/>
          <w:b w:val="false"/>
          <w:i w:val="false"/>
          <w:color w:val="000000"/>
          <w:sz w:val="28"/>
        </w:rPr>
        <w:t>
      12) 12-бағанда салық салуға жататын табыстар туралы мәліметтерді есепке алу үшін пайдаланылатын тиісті Еуразиялық экономикалық одаққа мүше мемлекеттің салық органдарындағы өтінім берушілердің есептік нөмірін көрсете отырып, озонды бұзатын заттарды жеткізушінің толық ресми атауы көрсетіледі: Армения Республикасы үшін – салық төлеушінің есептік нөмірі (СТЕН); Беларусь Республикасы үшін – төлеушінің есептік нөмірі (ТЕН); Ресей Федерациясы үшін – салық төлеушінің сәйкестендіру нөмірі (СТСН);</w:t>
      </w:r>
    </w:p>
    <w:p>
      <w:pPr>
        <w:spacing w:after="0"/>
        <w:ind w:left="0"/>
        <w:jc w:val="both"/>
      </w:pPr>
      <w:r>
        <w:rPr>
          <w:rFonts w:ascii="Times New Roman"/>
          <w:b w:val="false"/>
          <w:i w:val="false"/>
          <w:color w:val="000000"/>
          <w:sz w:val="28"/>
        </w:rPr>
        <w:t>
      13) 13-бағанда озонды бұзатын заттарды жеткізушінің елі және толық мекенжайы көрсетіледі;</w:t>
      </w:r>
    </w:p>
    <w:p>
      <w:pPr>
        <w:spacing w:after="0"/>
        <w:ind w:left="0"/>
        <w:jc w:val="both"/>
      </w:pPr>
      <w:r>
        <w:rPr>
          <w:rFonts w:ascii="Times New Roman"/>
          <w:b w:val="false"/>
          <w:i w:val="false"/>
          <w:color w:val="000000"/>
          <w:sz w:val="28"/>
        </w:rPr>
        <w:t>
      14) 11-бағанда сызықша немесе нөл көрсетілген жағдайда 12 және 13-бағандар толтырылмайды;</w:t>
      </w:r>
    </w:p>
    <w:p>
      <w:pPr>
        <w:spacing w:after="0"/>
        <w:ind w:left="0"/>
        <w:jc w:val="both"/>
      </w:pPr>
      <w:r>
        <w:rPr>
          <w:rFonts w:ascii="Times New Roman"/>
          <w:b w:val="false"/>
          <w:i w:val="false"/>
          <w:color w:val="000000"/>
          <w:sz w:val="28"/>
        </w:rPr>
        <w:t>
      15) 14-бағанда озонды бұзатын заттардың нақты пайдаланылған немесе сатылған мөлшері (тоннада) әрбір сатып алушы бөлінісінде көрсетіледі. Әртүрлі қажеттіліктерге меншікті пайдаланған жағдайда пайдаланылған озонды бұзатын заттардың сомалық мөлшері көрсетіледі. Егер есепті жылы озонды бұзатын заттардың ешқандай мөлшері пайдаланылмаса немесе сатылмаса, 14-бағанда "0" нөл қойылады;</w:t>
      </w:r>
    </w:p>
    <w:p>
      <w:pPr>
        <w:spacing w:after="0"/>
        <w:ind w:left="0"/>
        <w:jc w:val="both"/>
      </w:pPr>
      <w:r>
        <w:rPr>
          <w:rFonts w:ascii="Times New Roman"/>
          <w:b w:val="false"/>
          <w:i w:val="false"/>
          <w:color w:val="000000"/>
          <w:sz w:val="28"/>
        </w:rPr>
        <w:t>
      16) 15-бағанда 14-бағанда көрсетілген ақпаратқа сәйкес келетін озонды бұзатын заттарды сатып алушының толық ресми атауы, бизнес сәйкестендіру нөмірі немесе жеке сәйкестендіру нөмірі, заңды және нақты мекенжайы көрсетіледі. 14-бағанда көрсетілген әртүрлі қажеттіліктерге меншікті пайдаланылған жағдайда 15-бағанда "-" сызықша қойылады. Егер 14-бағанда нөл қойылса, онда 15-баған толтырылмайды;</w:t>
      </w:r>
    </w:p>
    <w:p>
      <w:pPr>
        <w:spacing w:after="0"/>
        <w:ind w:left="0"/>
        <w:jc w:val="both"/>
      </w:pPr>
      <w:r>
        <w:rPr>
          <w:rFonts w:ascii="Times New Roman"/>
          <w:b w:val="false"/>
          <w:i w:val="false"/>
          <w:color w:val="000000"/>
          <w:sz w:val="28"/>
        </w:rPr>
        <w:t>
      17) 16-бағанда есепті жылдың соңында теңгерімде тұрған озонды бұзатын заттардың қалдық мөлшері туралы ақпарат (тоннада)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заттардың</w:t>
            </w:r>
            <w:r>
              <w:br/>
            </w:r>
            <w:r>
              <w:rPr>
                <w:rFonts w:ascii="Times New Roman"/>
                <w:b w:val="false"/>
                <w:i w:val="false"/>
                <w:color w:val="000000"/>
                <w:sz w:val="20"/>
              </w:rPr>
              <w:t>мемлекеттік кадастрын жүргізу</w:t>
            </w:r>
            <w:r>
              <w:br/>
            </w:r>
            <w:r>
              <w:rPr>
                <w:rFonts w:ascii="Times New Roman"/>
                <w:b w:val="false"/>
                <w:i w:val="false"/>
                <w:color w:val="000000"/>
                <w:sz w:val="20"/>
              </w:rPr>
              <w:t>қағидаларына 3-қосымша</w:t>
            </w:r>
          </w:p>
        </w:tc>
      </w:tr>
    </w:tbl>
    <w:bookmarkStart w:name="z46" w:id="39"/>
    <w:p>
      <w:pPr>
        <w:spacing w:after="0"/>
        <w:ind w:left="0"/>
        <w:jc w:val="left"/>
      </w:pPr>
      <w:r>
        <w:rPr>
          <w:rFonts w:ascii="Times New Roman"/>
          <w:b/>
          <w:i w:val="false"/>
          <w:color w:val="000000"/>
        </w:rPr>
        <w:t xml:space="preserve"> Әкімшілік деректерді жинауға арналған нысан</w:t>
      </w:r>
    </w:p>
    <w:bookmarkEnd w:id="39"/>
    <w:p>
      <w:pPr>
        <w:spacing w:after="0"/>
        <w:ind w:left="0"/>
        <w:jc w:val="both"/>
      </w:pPr>
      <w:r>
        <w:rPr>
          <w:rFonts w:ascii="Times New Roman"/>
          <w:b w:val="false"/>
          <w:i w:val="false"/>
          <w:color w:val="000000"/>
          <w:sz w:val="28"/>
        </w:rPr>
        <w:t>
      Қазақстан Республикасы Экология, геология және табиғат ресурстары министрлігіне ұсынылады</w:t>
      </w:r>
    </w:p>
    <w:p>
      <w:pPr>
        <w:spacing w:after="0"/>
        <w:ind w:left="0"/>
        <w:jc w:val="both"/>
      </w:pPr>
      <w:r>
        <w:rPr>
          <w:rFonts w:ascii="Times New Roman"/>
          <w:b w:val="false"/>
          <w:i w:val="false"/>
          <w:color w:val="000000"/>
          <w:sz w:val="28"/>
        </w:rPr>
        <w:t>
      Әкімшілік деректер нысаны www.ecogeo.gov.kz интернет-ресурсында орналастырылған</w:t>
      </w:r>
    </w:p>
    <w:p>
      <w:pPr>
        <w:spacing w:after="0"/>
        <w:ind w:left="0"/>
        <w:jc w:val="both"/>
      </w:pPr>
      <w:r>
        <w:rPr>
          <w:rFonts w:ascii="Times New Roman"/>
          <w:b w:val="false"/>
          <w:i w:val="false"/>
          <w:color w:val="000000"/>
          <w:sz w:val="28"/>
        </w:rPr>
        <w:t>
      Озонды бұзатын заттармен жұмыс істеу бойынша есеп</w:t>
      </w:r>
    </w:p>
    <w:p>
      <w:pPr>
        <w:spacing w:after="0"/>
        <w:ind w:left="0"/>
        <w:jc w:val="both"/>
      </w:pPr>
      <w:r>
        <w:rPr>
          <w:rFonts w:ascii="Times New Roman"/>
          <w:b w:val="false"/>
          <w:i w:val="false"/>
          <w:color w:val="000000"/>
          <w:sz w:val="28"/>
        </w:rPr>
        <w:t>
      Әкімшілік деректер нысанының индексі: 3-ОБЗ ЖЕ</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жылғы "_____" ____________ жай-күй бойынша</w:t>
      </w:r>
    </w:p>
    <w:p>
      <w:pPr>
        <w:spacing w:after="0"/>
        <w:ind w:left="0"/>
        <w:jc w:val="both"/>
      </w:pPr>
      <w:r>
        <w:rPr>
          <w:rFonts w:ascii="Times New Roman"/>
          <w:b w:val="false"/>
          <w:i w:val="false"/>
          <w:color w:val="000000"/>
          <w:sz w:val="28"/>
        </w:rPr>
        <w:t>
      Ақпаратты ұсынатын тұлғалар шеңбері: озонды бұзатын заттармен жұмыс істеуді жүзеге асыратын заңды тұлғалар, дара кәсіпкерлер</w:t>
      </w:r>
    </w:p>
    <w:p>
      <w:pPr>
        <w:spacing w:after="0"/>
        <w:ind w:left="0"/>
        <w:jc w:val="both"/>
      </w:pPr>
      <w:r>
        <w:rPr>
          <w:rFonts w:ascii="Times New Roman"/>
          <w:b w:val="false"/>
          <w:i w:val="false"/>
          <w:color w:val="000000"/>
          <w:sz w:val="28"/>
        </w:rPr>
        <w:t>
      Әкімшілік деректер нысанын ұсыну мерзімі: жыл сайын, есептіден кейінгі жылғы бірінші тоқсаннан кешіктірмей</w:t>
      </w:r>
    </w:p>
    <w:p>
      <w:pPr>
        <w:spacing w:after="0"/>
        <w:ind w:left="0"/>
        <w:jc w:val="both"/>
      </w:pPr>
      <w:r>
        <w:rPr>
          <w:rFonts w:ascii="Times New Roman"/>
          <w:b w:val="false"/>
          <w:i w:val="false"/>
          <w:color w:val="000000"/>
          <w:sz w:val="28"/>
        </w:rPr>
        <w:t>
      1-кесте.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Жеке сәйкестендіру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электрондық пошта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r>
              <w:br/>
            </w:r>
            <w:r>
              <w:rPr>
                <w:rFonts w:ascii="Times New Roman"/>
                <w:b w:val="false"/>
                <w:i w:val="false"/>
                <w:color w:val="000000"/>
                <w:sz w:val="20"/>
              </w:rPr>
              <w:t>
(Экономикалық қызмет түрлерінің жалпы сыныптағышына сәйкес коды (5 таңбалы))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бірегей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Құрамында озонды бұзатын заттары бар жабдықтарды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1598"/>
        <w:gridCol w:w="2254"/>
        <w:gridCol w:w="2886"/>
        <w:gridCol w:w="3097"/>
      </w:tblGrid>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озонды бұзатын заттары/озонды бұзатын заттардың қоспалары бар жабдықтардың атауы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өндірілген жабдықтардың саны, дана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озонды бұзатын заттардың/ озонды бұзатын заттар қоспаларының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озонды бұзатын заттардың/ озонды бұзатын заттар қоспаларының мөлшері, килограмм</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өндірілген өнімге озонды бұзатын заттардың/ озонды бұзатын заттар қоспаларының мөлшері, килограмм</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Өнімді өндірген кезде озонды бұзатын заттарды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749"/>
        <w:gridCol w:w="1165"/>
        <w:gridCol w:w="2023"/>
        <w:gridCol w:w="2857"/>
        <w:gridCol w:w="3066"/>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озонды бұзатын заттары/озонды бұзатын заттардың қоспалары бар өнімнің атауы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өндірілген өнім мөлшері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 озонды бұзатын заттар қоспаларының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озонды бұзатын заттардың/ озонды бұзатын заттар қоспаларының мөлшері, килограмм</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өндірілген өнімге озонды бұзатын заттардың/ озонды бұзатын заттар қоспаларының мөлшері, килограмм</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Озонды бұзатын заттарды басқа да химиялық заттарды өндіру үшін шикізат ретінде немесе өзге де технологиялық процестерде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2520"/>
        <w:gridCol w:w="712"/>
        <w:gridCol w:w="1902"/>
        <w:gridCol w:w="1159"/>
        <w:gridCol w:w="1163"/>
        <w:gridCol w:w="2522"/>
      </w:tblGrid>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озонды бұзатын заттары/озонды бұзатын заттардың қоспалары бар өнімнің атауы</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заттардың/озонды бұзатын заттар қоспаларының жыл басындағы қалдығы,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сатып алынған озонды бұзатын заттар/озон қабатын бұзатын заттардың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пайдаланылған озонды бұзатын заттар/озон қабатын бұзатын заттардың қоспалары</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заттардың/озонды бұзатын заттар қоспаларының жыл соңындағы қалдығы,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бизнес сәйкестендіру нөмірі, жеке сәйкестендіру нөмірі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Озонды бұзатын заттарды техникалық қызмет көрсету және жөндеу кезінде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2648"/>
        <w:gridCol w:w="749"/>
        <w:gridCol w:w="1998"/>
        <w:gridCol w:w="1218"/>
        <w:gridCol w:w="1222"/>
        <w:gridCol w:w="2650"/>
      </w:tblGrid>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заттардың/озонды бұзатын заттар қоспаларының атауы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заттардың/озонды бұзатын заттар қоспаларының жыл басындағы қалдығы,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сатып алынған озонды бұзатын заттар/озон қабатын бұзатын заттардың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пайдаланылған озонды бұзатын заттар/озон қабатын бұзатын заттардың қоспалары</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заттардың/озонды бұзатын заттар қоспаларының жыл соңындағы қалдығы,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бизнес сәйкестендіру нөмірі, жеке сәйкестендіру нөмірі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6-кесте. Озонды бұзатын заттарды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2791"/>
        <w:gridCol w:w="3716"/>
        <w:gridCol w:w="3717"/>
      </w:tblGrid>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заттардың/озонды бұзатын заттар қоспаларының 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озонды бұзатын заттардың/озонды бұзатын заттар қоспаларының мөлшері, тонна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атауы, бизнес сәйкестендіру нөмірі немесе жеке сәйкестендіру нөмірі, жөнелту мекенжайы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атауы, бизнес сәйкестендіру нөмірі немесе жеке сәйкестендіру нөмірі, жеткізу мекенжайы</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7-кесте. Озонды бұзатын заттарды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2601"/>
        <w:gridCol w:w="2425"/>
        <w:gridCol w:w="3132"/>
        <w:gridCol w:w="2602"/>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заттардың/озонды бұзатын заттар қоспаларының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 сақтауда тұрған озонды бұзатын заттардың/озонды бұзатын заттар қоспаларының мөлшері, килограмм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тұрып, өткізілген озонды бұзатын заттар/озонды бұзатын заттардың қоспалары, килограмм</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заттарды/озонды бұзатын заттардың қоспаларын сатып алушы, бизнес сәйкестендіру нөмірі немесе жеке сәйкестендіру нөмірі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сақтауда тұрған озонды бұзатын заттардың/озонды бұзатын заттар қоспаларының мөлшері, килограмм</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8-кесте. Озонды бұзатын заттарды рекуперациялау, қалпына келтіру және залалсыздандыру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56"/>
        <w:gridCol w:w="1604"/>
        <w:gridCol w:w="453"/>
        <w:gridCol w:w="1968"/>
        <w:gridCol w:w="1605"/>
        <w:gridCol w:w="1983"/>
        <w:gridCol w:w="1732"/>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заттардың/озонды бұзатын заттар қоспаларының атауы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Рекуперацияланған озонды бұзатын заттардың/озонды бұзатын заттар қоспаларының жыл басында бар болуы, килограмм</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рекуперацияланған озонды бұзатын заттар/озонды бұзатын заттардың қоспалары,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Өткізілген/пайдаланылған рекуперацияланған озонды бұзатын заттар/озонды бұзатын заттардың қоспалары</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Рекуперацияланған озонды бұзатын заттардың/озонды бұзатын заттар қоспаларының жыл соңында, килограмм</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озонды бұзатын заттардың/озонды бұзатын заттар қоспаларының жыл басында бар болуы, килограмм</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қалпына келтірілген озонды бұзатын заттар/озонды бұзатын заттардың қоспалары,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 бизнес сәйкестендіру нөмірі немесе жеке сәйкестендіру нөмірі немесе пайдалану бағыты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1074"/>
        <w:gridCol w:w="294"/>
        <w:gridCol w:w="1903"/>
        <w:gridCol w:w="1903"/>
        <w:gridCol w:w="1671"/>
        <w:gridCol w:w="16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Өткізілген/қайталама пайдаланылған қалпына келтірілген озонды бұзатын заттар/озонды бұзатын заттардың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айналымға қосылған қалпына келтірілген озонды бұзатын заттар/озонды бұзатын заттардың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заттарды/озонды бұзатын заттардың қоспаларын залалсыздандыру</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 бизнес сәйкестендіру нөмірі немесе жеке сәйкестендіру нөмірі немесе пайдалану бағыты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килограмм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жүргізілген технология</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уәкілетті жауапты лауазымды адам (тегі, аты, әкесінің аты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заттармен</w:t>
            </w:r>
            <w:r>
              <w:br/>
            </w:r>
            <w:r>
              <w:rPr>
                <w:rFonts w:ascii="Times New Roman"/>
                <w:b w:val="false"/>
                <w:i w:val="false"/>
                <w:color w:val="000000"/>
                <w:sz w:val="20"/>
              </w:rPr>
              <w:t>жұмыс істеу бойынша есеп</w:t>
            </w:r>
            <w:r>
              <w:br/>
            </w:r>
            <w:r>
              <w:rPr>
                <w:rFonts w:ascii="Times New Roman"/>
                <w:b w:val="false"/>
                <w:i w:val="false"/>
                <w:color w:val="000000"/>
                <w:sz w:val="20"/>
              </w:rPr>
              <w:t>нысанына қосымша</w:t>
            </w:r>
          </w:p>
        </w:tc>
      </w:tr>
    </w:tbl>
    <w:bookmarkStart w:name="z48" w:id="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Озонды бұзатын заттармен жұмыс істеу бойынша есеп (индексі: 3-ОБЗ ЖЕ, кезеңділігі: жылдық)</w:t>
      </w:r>
    </w:p>
    <w:bookmarkEnd w:id="40"/>
    <w:bookmarkStart w:name="z49" w:id="41"/>
    <w:p>
      <w:pPr>
        <w:spacing w:after="0"/>
        <w:ind w:left="0"/>
        <w:jc w:val="both"/>
      </w:pPr>
      <w:r>
        <w:rPr>
          <w:rFonts w:ascii="Times New Roman"/>
          <w:b w:val="false"/>
          <w:i w:val="false"/>
          <w:color w:val="000000"/>
          <w:sz w:val="28"/>
        </w:rPr>
        <w:t>
      1. Осы түсініктеме "Озонды бұзатын заттармен жұмыс істеу бойынша есеп" әкімшілік деректерді жинауға арналған нысанын (бұдан әрі – Нысан) толтыру бойынша бірыңғай талаптарды айқындайды.</w:t>
      </w:r>
    </w:p>
    <w:bookmarkEnd w:id="41"/>
    <w:bookmarkStart w:name="z50" w:id="42"/>
    <w:p>
      <w:pPr>
        <w:spacing w:after="0"/>
        <w:ind w:left="0"/>
        <w:jc w:val="both"/>
      </w:pPr>
      <w:r>
        <w:rPr>
          <w:rFonts w:ascii="Times New Roman"/>
          <w:b w:val="false"/>
          <w:i w:val="false"/>
          <w:color w:val="000000"/>
          <w:sz w:val="28"/>
        </w:rPr>
        <w:t xml:space="preserve">
      2. Нысан Қазақстан Республикасы Экология кодексінің 310-бабының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42"/>
    <w:bookmarkStart w:name="z51" w:id="43"/>
    <w:p>
      <w:pPr>
        <w:spacing w:after="0"/>
        <w:ind w:left="0"/>
        <w:jc w:val="both"/>
      </w:pPr>
      <w:r>
        <w:rPr>
          <w:rFonts w:ascii="Times New Roman"/>
          <w:b w:val="false"/>
          <w:i w:val="false"/>
          <w:color w:val="000000"/>
          <w:sz w:val="28"/>
        </w:rPr>
        <w:t>
      3. Нысанды озонды бұзатын заттармен жұмыс істеуді жүзеге асыратын заңды тұлғалар мен дара кәсіпкерлер озонды бұзатын заттармен жұмыс істеу бойынша әрбір қызмет түріне жекелей құрастырады.</w:t>
      </w:r>
    </w:p>
    <w:bookmarkEnd w:id="43"/>
    <w:bookmarkStart w:name="z52" w:id="44"/>
    <w:p>
      <w:pPr>
        <w:spacing w:after="0"/>
        <w:ind w:left="0"/>
        <w:jc w:val="both"/>
      </w:pPr>
      <w:r>
        <w:rPr>
          <w:rFonts w:ascii="Times New Roman"/>
          <w:b w:val="false"/>
          <w:i w:val="false"/>
          <w:color w:val="000000"/>
          <w:sz w:val="28"/>
        </w:rPr>
        <w:t>
      4. Озонды бұзатын заттарды тасымалдау қауіпті қалдықтарды тасымалдау саласындағы қолданыстағы нормативтік актілерге сәйкес жүзеге асырылады.</w:t>
      </w:r>
    </w:p>
    <w:bookmarkEnd w:id="44"/>
    <w:bookmarkStart w:name="z53" w:id="45"/>
    <w:p>
      <w:pPr>
        <w:spacing w:after="0"/>
        <w:ind w:left="0"/>
        <w:jc w:val="both"/>
      </w:pPr>
      <w:r>
        <w:rPr>
          <w:rFonts w:ascii="Times New Roman"/>
          <w:b w:val="false"/>
          <w:i w:val="false"/>
          <w:color w:val="000000"/>
          <w:sz w:val="28"/>
        </w:rPr>
        <w:t>
      5. Әрбір кесте тиісті қызмет түрі жүзеге асырылған жағдайда ғана толтырылады. Теріс жағдайда кесте толтырылмай қалдырылады.</w:t>
      </w:r>
    </w:p>
    <w:bookmarkEnd w:id="45"/>
    <w:bookmarkStart w:name="z54" w:id="46"/>
    <w:p>
      <w:pPr>
        <w:spacing w:after="0"/>
        <w:ind w:left="0"/>
        <w:jc w:val="both"/>
      </w:pPr>
      <w:r>
        <w:rPr>
          <w:rFonts w:ascii="Times New Roman"/>
          <w:b w:val="false"/>
          <w:i w:val="false"/>
          <w:color w:val="000000"/>
          <w:sz w:val="28"/>
        </w:rPr>
        <w:t>
      6. Нысанға басшы немесе уәкілетті жауапты лауазымды адам қол қояды.</w:t>
      </w:r>
    </w:p>
    <w:bookmarkEnd w:id="46"/>
    <w:bookmarkStart w:name="z55" w:id="47"/>
    <w:p>
      <w:pPr>
        <w:spacing w:after="0"/>
        <w:ind w:left="0"/>
        <w:jc w:val="both"/>
      </w:pPr>
      <w:r>
        <w:rPr>
          <w:rFonts w:ascii="Times New Roman"/>
          <w:b w:val="false"/>
          <w:i w:val="false"/>
          <w:color w:val="000000"/>
          <w:sz w:val="28"/>
        </w:rPr>
        <w:t>
      7. "Жалпы мәліметтер" деген 1-кестеде заңды тұлға немесе дара кәсіпкер туралы қысқаша ақпарат көрсетіледі: толық ресми атауы, бизнес сәйкестендіру нөмірі немесе жеке сәйкестендіру нөмірі, заңды және нақты мекенжайы, тіркеу құжаттарына сәйкес Экономикалық қызмет түрлерінің жалпы сыныптағышына сай коды, нақты байланыс деректері (телефон, электрондық пошта), озонды бұзатын заттармен жұмыс істеу бойынша қызмет оның негізінде жүзеге асырылатын рұқсат беру құжатының бірегей нөмірі көрсетіледі.</w:t>
      </w:r>
    </w:p>
    <w:bookmarkEnd w:id="47"/>
    <w:bookmarkStart w:name="z56" w:id="48"/>
    <w:p>
      <w:pPr>
        <w:spacing w:after="0"/>
        <w:ind w:left="0"/>
        <w:jc w:val="both"/>
      </w:pPr>
      <w:r>
        <w:rPr>
          <w:rFonts w:ascii="Times New Roman"/>
          <w:b w:val="false"/>
          <w:i w:val="false"/>
          <w:color w:val="000000"/>
          <w:sz w:val="28"/>
        </w:rPr>
        <w:t>
      8. "Құрамында озонды бұзатын заттары бар жабдықтарды өндіру" деген 2-кестеде:</w:t>
      </w:r>
    </w:p>
    <w:bookmarkEnd w:id="48"/>
    <w:p>
      <w:pPr>
        <w:spacing w:after="0"/>
        <w:ind w:left="0"/>
        <w:jc w:val="both"/>
      </w:pPr>
      <w:r>
        <w:rPr>
          <w:rFonts w:ascii="Times New Roman"/>
          <w:b w:val="false"/>
          <w:i w:val="false"/>
          <w:color w:val="000000"/>
          <w:sz w:val="28"/>
        </w:rPr>
        <w:t>
      1) 1-бағанда өндірілген жабдықтардың атауы (мысалға, тоңазытқыш немесе климаттық жабдықтары) көрсетіледі;</w:t>
      </w:r>
    </w:p>
    <w:p>
      <w:pPr>
        <w:spacing w:after="0"/>
        <w:ind w:left="0"/>
        <w:jc w:val="both"/>
      </w:pPr>
      <w:r>
        <w:rPr>
          <w:rFonts w:ascii="Times New Roman"/>
          <w:b w:val="false"/>
          <w:i w:val="false"/>
          <w:color w:val="000000"/>
          <w:sz w:val="28"/>
        </w:rPr>
        <w:t>
      2) 2-бағанда өндірілген жабдықтардың саны (данада) көрсетіледі;</w:t>
      </w:r>
    </w:p>
    <w:p>
      <w:pPr>
        <w:spacing w:after="0"/>
        <w:ind w:left="0"/>
        <w:jc w:val="both"/>
      </w:pPr>
      <w:r>
        <w:rPr>
          <w:rFonts w:ascii="Times New Roman"/>
          <w:b w:val="false"/>
          <w:i w:val="false"/>
          <w:color w:val="000000"/>
          <w:sz w:val="28"/>
        </w:rPr>
        <w:t>
      3) 3-бағанда жабдықтарға құйылатын озонды бұзатын заттардың/озонды бұзатын заттар қоспаларының атауы көрсетіледі;</w:t>
      </w:r>
    </w:p>
    <w:p>
      <w:pPr>
        <w:spacing w:after="0"/>
        <w:ind w:left="0"/>
        <w:jc w:val="both"/>
      </w:pPr>
      <w:r>
        <w:rPr>
          <w:rFonts w:ascii="Times New Roman"/>
          <w:b w:val="false"/>
          <w:i w:val="false"/>
          <w:color w:val="000000"/>
          <w:sz w:val="28"/>
        </w:rPr>
        <w:t>
      4) 4-бағанда өндірілген жабдықтар бірлігіне құйылған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5) 5-бағанда барлық өндірілген жабдықтарға құйылған озонды бұзатын заттардың/озонды бұзатын заттар қоспаларының жалпы мөлшері (килограммда) көрсетіледі.</w:t>
      </w:r>
    </w:p>
    <w:bookmarkStart w:name="z57" w:id="49"/>
    <w:p>
      <w:pPr>
        <w:spacing w:after="0"/>
        <w:ind w:left="0"/>
        <w:jc w:val="both"/>
      </w:pPr>
      <w:r>
        <w:rPr>
          <w:rFonts w:ascii="Times New Roman"/>
          <w:b w:val="false"/>
          <w:i w:val="false"/>
          <w:color w:val="000000"/>
          <w:sz w:val="28"/>
        </w:rPr>
        <w:t>
      9. "Өнімді өндірген кезде озонды бұзатын заттарды пайдалану" деген 3-кестеде:</w:t>
      </w:r>
    </w:p>
    <w:bookmarkEnd w:id="49"/>
    <w:p>
      <w:pPr>
        <w:spacing w:after="0"/>
        <w:ind w:left="0"/>
        <w:jc w:val="both"/>
      </w:pPr>
      <w:r>
        <w:rPr>
          <w:rFonts w:ascii="Times New Roman"/>
          <w:b w:val="false"/>
          <w:i w:val="false"/>
          <w:color w:val="000000"/>
          <w:sz w:val="28"/>
        </w:rPr>
        <w:t>
      1) 1-бағанда құрамында озонды бұзатын заттары бар өнімнің атауы (мысалға, пенополеуретан) көрсетіледі;</w:t>
      </w:r>
    </w:p>
    <w:p>
      <w:pPr>
        <w:spacing w:after="0"/>
        <w:ind w:left="0"/>
        <w:jc w:val="both"/>
      </w:pPr>
      <w:r>
        <w:rPr>
          <w:rFonts w:ascii="Times New Roman"/>
          <w:b w:val="false"/>
          <w:i w:val="false"/>
          <w:color w:val="000000"/>
          <w:sz w:val="28"/>
        </w:rPr>
        <w:t>
      2) 2-бағанда өндірілген өнімнің өлшем бірлігі көрсетіледі;</w:t>
      </w:r>
    </w:p>
    <w:p>
      <w:pPr>
        <w:spacing w:after="0"/>
        <w:ind w:left="0"/>
        <w:jc w:val="both"/>
      </w:pPr>
      <w:r>
        <w:rPr>
          <w:rFonts w:ascii="Times New Roman"/>
          <w:b w:val="false"/>
          <w:i w:val="false"/>
          <w:color w:val="000000"/>
          <w:sz w:val="28"/>
        </w:rPr>
        <w:t>
      3) 3-бағанда өндірілген өнімнің мөлшері көрсетіледі;</w:t>
      </w:r>
    </w:p>
    <w:p>
      <w:pPr>
        <w:spacing w:after="0"/>
        <w:ind w:left="0"/>
        <w:jc w:val="both"/>
      </w:pPr>
      <w:r>
        <w:rPr>
          <w:rFonts w:ascii="Times New Roman"/>
          <w:b w:val="false"/>
          <w:i w:val="false"/>
          <w:color w:val="000000"/>
          <w:sz w:val="28"/>
        </w:rPr>
        <w:t>
      4) 4-бағанында өнімді өндірген кезде пайдаланылатын озонды бұзатын заттардың/озонды бұзатын заттар қоспаларының атауы көрсетіледі;</w:t>
      </w:r>
    </w:p>
    <w:p>
      <w:pPr>
        <w:spacing w:after="0"/>
        <w:ind w:left="0"/>
        <w:jc w:val="both"/>
      </w:pPr>
      <w:r>
        <w:rPr>
          <w:rFonts w:ascii="Times New Roman"/>
          <w:b w:val="false"/>
          <w:i w:val="false"/>
          <w:color w:val="000000"/>
          <w:sz w:val="28"/>
        </w:rPr>
        <w:t>
      5) 5-бағанда өндірілген өнім бірлігіне пайдаланылған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6) 6-бағанда өндірілген өнімнің жалпы көлемін өндірген кезде пайдаланылған озонды бұзатын заттардың/озонды бұзатын заттар қоспаларының жалпы мөлшері (килограммда) көрсетіледі.</w:t>
      </w:r>
    </w:p>
    <w:bookmarkStart w:name="z58" w:id="50"/>
    <w:p>
      <w:pPr>
        <w:spacing w:after="0"/>
        <w:ind w:left="0"/>
        <w:jc w:val="both"/>
      </w:pPr>
      <w:r>
        <w:rPr>
          <w:rFonts w:ascii="Times New Roman"/>
          <w:b w:val="false"/>
          <w:i w:val="false"/>
          <w:color w:val="000000"/>
          <w:sz w:val="28"/>
        </w:rPr>
        <w:t>
      10. "Озонды бұзатын заттарды басқа да химиялық заттарды өндіру үшін шикізат ретінде немесе өзге де технологиялық процестерде пайдалану" деген 4-кестеде:</w:t>
      </w:r>
    </w:p>
    <w:bookmarkEnd w:id="50"/>
    <w:p>
      <w:pPr>
        <w:spacing w:after="0"/>
        <w:ind w:left="0"/>
        <w:jc w:val="both"/>
      </w:pPr>
      <w:r>
        <w:rPr>
          <w:rFonts w:ascii="Times New Roman"/>
          <w:b w:val="false"/>
          <w:i w:val="false"/>
          <w:color w:val="000000"/>
          <w:sz w:val="28"/>
        </w:rPr>
        <w:t>
      1) 1-бағанда басқа химиялық заттарды өндірген кезде пайдаланылған және осы процестің барысында толығымен түрлендірілген озонды бұзатын заттардың/озонды бұзатын заттар қоспаларының атауы көрсетіледі;</w:t>
      </w:r>
    </w:p>
    <w:p>
      <w:pPr>
        <w:spacing w:after="0"/>
        <w:ind w:left="0"/>
        <w:jc w:val="both"/>
      </w:pPr>
      <w:r>
        <w:rPr>
          <w:rFonts w:ascii="Times New Roman"/>
          <w:b w:val="false"/>
          <w:i w:val="false"/>
          <w:color w:val="000000"/>
          <w:sz w:val="28"/>
        </w:rPr>
        <w:t>
      2) 2-бағанда озонды бұзатын заттардың/озонды бұзатын заттар қоспаларының есепті жылдың басындағы қалдық мөлшері (килограммда) көрсетіледі;</w:t>
      </w:r>
    </w:p>
    <w:p>
      <w:pPr>
        <w:spacing w:after="0"/>
        <w:ind w:left="0"/>
        <w:jc w:val="both"/>
      </w:pPr>
      <w:r>
        <w:rPr>
          <w:rFonts w:ascii="Times New Roman"/>
          <w:b w:val="false"/>
          <w:i w:val="false"/>
          <w:color w:val="000000"/>
          <w:sz w:val="28"/>
        </w:rPr>
        <w:t>
      3) 3-бағанда сатып алынған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4) 4-бағанда озонды бұзатын заттарды/озонды бұзатын заттар қоспаларын сатушының толық атауы, оның бизнес немесе жеке сәйкестендіру коды көрсетіледі;</w:t>
      </w:r>
    </w:p>
    <w:p>
      <w:pPr>
        <w:spacing w:after="0"/>
        <w:ind w:left="0"/>
        <w:jc w:val="both"/>
      </w:pPr>
      <w:r>
        <w:rPr>
          <w:rFonts w:ascii="Times New Roman"/>
          <w:b w:val="false"/>
          <w:i w:val="false"/>
          <w:color w:val="000000"/>
          <w:sz w:val="28"/>
        </w:rPr>
        <w:t>
      5) 5-бағанда озонды бұзатын заттар/озонды бұзатын заттардың қоспалары пайдаланылатын технологиялық процестің атауы көрсетіледі;</w:t>
      </w:r>
    </w:p>
    <w:p>
      <w:pPr>
        <w:spacing w:after="0"/>
        <w:ind w:left="0"/>
        <w:jc w:val="both"/>
      </w:pPr>
      <w:r>
        <w:rPr>
          <w:rFonts w:ascii="Times New Roman"/>
          <w:b w:val="false"/>
          <w:i w:val="false"/>
          <w:color w:val="000000"/>
          <w:sz w:val="28"/>
        </w:rPr>
        <w:t>
      6) 6-бағанда пайдаланылған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7) 7-бағанда озонды бұзатын заттардың/озонды бұзатын заттар қоспаларының есепті жылдың соңындағы қалдық мөлшері (килограммда) көрсетіледі.</w:t>
      </w:r>
    </w:p>
    <w:bookmarkStart w:name="z59" w:id="51"/>
    <w:p>
      <w:pPr>
        <w:spacing w:after="0"/>
        <w:ind w:left="0"/>
        <w:jc w:val="both"/>
      </w:pPr>
      <w:r>
        <w:rPr>
          <w:rFonts w:ascii="Times New Roman"/>
          <w:b w:val="false"/>
          <w:i w:val="false"/>
          <w:color w:val="000000"/>
          <w:sz w:val="28"/>
        </w:rPr>
        <w:t>
      11. "Озонды бұзатын заттарды техникалық қызмет көрсету және жөндеу кезінде пайдалану" деген 5-кестеде:</w:t>
      </w:r>
    </w:p>
    <w:bookmarkEnd w:id="51"/>
    <w:p>
      <w:pPr>
        <w:spacing w:after="0"/>
        <w:ind w:left="0"/>
        <w:jc w:val="both"/>
      </w:pPr>
      <w:r>
        <w:rPr>
          <w:rFonts w:ascii="Times New Roman"/>
          <w:b w:val="false"/>
          <w:i w:val="false"/>
          <w:color w:val="000000"/>
          <w:sz w:val="28"/>
        </w:rPr>
        <w:t>
      1) 1-бағанда озонды бұзатын заттардың/озонды бұзатын заттар қоспаларының атауы көрсетіледі;</w:t>
      </w:r>
    </w:p>
    <w:p>
      <w:pPr>
        <w:spacing w:after="0"/>
        <w:ind w:left="0"/>
        <w:jc w:val="both"/>
      </w:pPr>
      <w:r>
        <w:rPr>
          <w:rFonts w:ascii="Times New Roman"/>
          <w:b w:val="false"/>
          <w:i w:val="false"/>
          <w:color w:val="000000"/>
          <w:sz w:val="28"/>
        </w:rPr>
        <w:t>
      2) 2-бағанда озонды бұзатын заттардың/озонды бұзатын заттар қоспаларының есепті жылдың басындағы қалдық мөлшері (килограммда) көрсетіледі;</w:t>
      </w:r>
    </w:p>
    <w:p>
      <w:pPr>
        <w:spacing w:after="0"/>
        <w:ind w:left="0"/>
        <w:jc w:val="both"/>
      </w:pPr>
      <w:r>
        <w:rPr>
          <w:rFonts w:ascii="Times New Roman"/>
          <w:b w:val="false"/>
          <w:i w:val="false"/>
          <w:color w:val="000000"/>
          <w:sz w:val="28"/>
        </w:rPr>
        <w:t>
      3) 3-бағанда сатып алынған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4) 4-бағанда озонды бұзатын заттарды/озонды бұзатын заттардың қоспаларын сатып алушының толық атауы, оның бизнес нөмірі жеке сәйкестендіру нөмірі көрсетіледі;</w:t>
      </w:r>
    </w:p>
    <w:p>
      <w:pPr>
        <w:spacing w:after="0"/>
        <w:ind w:left="0"/>
        <w:jc w:val="both"/>
      </w:pPr>
      <w:r>
        <w:rPr>
          <w:rFonts w:ascii="Times New Roman"/>
          <w:b w:val="false"/>
          <w:i w:val="false"/>
          <w:color w:val="000000"/>
          <w:sz w:val="28"/>
        </w:rPr>
        <w:t>
      5) 5-бағанда онда озонды бұзатын заттар/озонды бұзатын заттардың қоспалары пайдаланылатын технологиялық процестің атауы көрсетіледі;</w:t>
      </w:r>
    </w:p>
    <w:p>
      <w:pPr>
        <w:spacing w:after="0"/>
        <w:ind w:left="0"/>
        <w:jc w:val="both"/>
      </w:pPr>
      <w:r>
        <w:rPr>
          <w:rFonts w:ascii="Times New Roman"/>
          <w:b w:val="false"/>
          <w:i w:val="false"/>
          <w:color w:val="000000"/>
          <w:sz w:val="28"/>
        </w:rPr>
        <w:t>
      6) 6-бағанда пайдаланылған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7) 7-бағанда озонды бұзатын заттардың/озонды бұзатын заттар қоспаларының жылдың соңындағы қалдық мөлшері (килограммда) көрсетіледі.</w:t>
      </w:r>
    </w:p>
    <w:bookmarkStart w:name="z60" w:id="52"/>
    <w:p>
      <w:pPr>
        <w:spacing w:after="0"/>
        <w:ind w:left="0"/>
        <w:jc w:val="both"/>
      </w:pPr>
      <w:r>
        <w:rPr>
          <w:rFonts w:ascii="Times New Roman"/>
          <w:b w:val="false"/>
          <w:i w:val="false"/>
          <w:color w:val="000000"/>
          <w:sz w:val="28"/>
        </w:rPr>
        <w:t>
      12. "Озонды бұзатын заттарды тасымалдау" деген 6-кестеде:</w:t>
      </w:r>
    </w:p>
    <w:bookmarkEnd w:id="52"/>
    <w:p>
      <w:pPr>
        <w:spacing w:after="0"/>
        <w:ind w:left="0"/>
        <w:jc w:val="both"/>
      </w:pPr>
      <w:r>
        <w:rPr>
          <w:rFonts w:ascii="Times New Roman"/>
          <w:b w:val="false"/>
          <w:i w:val="false"/>
          <w:color w:val="000000"/>
          <w:sz w:val="28"/>
        </w:rPr>
        <w:t>
      1) 1-бағанда озонды бұзатын заттардың/озонды бұзатын заттар қоспаларының атауы көрсетіледі;</w:t>
      </w:r>
    </w:p>
    <w:p>
      <w:pPr>
        <w:spacing w:after="0"/>
        <w:ind w:left="0"/>
        <w:jc w:val="both"/>
      </w:pPr>
      <w:r>
        <w:rPr>
          <w:rFonts w:ascii="Times New Roman"/>
          <w:b w:val="false"/>
          <w:i w:val="false"/>
          <w:color w:val="000000"/>
          <w:sz w:val="28"/>
        </w:rPr>
        <w:t>
      2) 2-бағанда тасымалданған озонды бұзатын заттардың/озонды бұзатын заттар қоспаларының мөлшері (тоннада) көрсетіледі;</w:t>
      </w:r>
    </w:p>
    <w:p>
      <w:pPr>
        <w:spacing w:after="0"/>
        <w:ind w:left="0"/>
        <w:jc w:val="both"/>
      </w:pPr>
      <w:r>
        <w:rPr>
          <w:rFonts w:ascii="Times New Roman"/>
          <w:b w:val="false"/>
          <w:i w:val="false"/>
          <w:color w:val="000000"/>
          <w:sz w:val="28"/>
        </w:rPr>
        <w:t>
      3) 3-бағанда озонды бұзатын заттардың/озонды бұзатын заттар қоспаларының жүк жөнелтушісінің толық атауы, оның бизнес немесе жеке сәйкестендіру коды және жөнелту мекенжайы көрсетіледі;</w:t>
      </w:r>
    </w:p>
    <w:p>
      <w:pPr>
        <w:spacing w:after="0"/>
        <w:ind w:left="0"/>
        <w:jc w:val="both"/>
      </w:pPr>
      <w:r>
        <w:rPr>
          <w:rFonts w:ascii="Times New Roman"/>
          <w:b w:val="false"/>
          <w:i w:val="false"/>
          <w:color w:val="000000"/>
          <w:sz w:val="28"/>
        </w:rPr>
        <w:t>
      4) 4-бағанда озонды бұзатын заттардың/озонды бұзатын заттар қоспаларының жүк алушысының толық атауы, оның бизнес немесе жеке сәйкестендіру коды және жөнелту мекенжайы көрсетіледі.</w:t>
      </w:r>
    </w:p>
    <w:bookmarkStart w:name="z61" w:id="53"/>
    <w:p>
      <w:pPr>
        <w:spacing w:after="0"/>
        <w:ind w:left="0"/>
        <w:jc w:val="both"/>
      </w:pPr>
      <w:r>
        <w:rPr>
          <w:rFonts w:ascii="Times New Roman"/>
          <w:b w:val="false"/>
          <w:i w:val="false"/>
          <w:color w:val="000000"/>
          <w:sz w:val="28"/>
        </w:rPr>
        <w:t>
      13. "Озонды бұзатын заттарды сақтау" деген 7-кестеде:</w:t>
      </w:r>
    </w:p>
    <w:bookmarkEnd w:id="53"/>
    <w:p>
      <w:pPr>
        <w:spacing w:after="0"/>
        <w:ind w:left="0"/>
        <w:jc w:val="both"/>
      </w:pPr>
      <w:r>
        <w:rPr>
          <w:rFonts w:ascii="Times New Roman"/>
          <w:b w:val="false"/>
          <w:i w:val="false"/>
          <w:color w:val="000000"/>
          <w:sz w:val="28"/>
        </w:rPr>
        <w:t>
      1) 1-бағанда озонды бұзатын заттардың/озонды бұзатын заттар қоспаларының атауы көрсетіледі;</w:t>
      </w:r>
    </w:p>
    <w:p>
      <w:pPr>
        <w:spacing w:after="0"/>
        <w:ind w:left="0"/>
        <w:jc w:val="both"/>
      </w:pPr>
      <w:r>
        <w:rPr>
          <w:rFonts w:ascii="Times New Roman"/>
          <w:b w:val="false"/>
          <w:i w:val="false"/>
          <w:color w:val="000000"/>
          <w:sz w:val="28"/>
        </w:rPr>
        <w:t>
      2) 2-бағанда есепті жылдың басында сақтауда тұрған теңгерімдегі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3) 3-бағанда есепті жылы өткізілген сақтауда тұрған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4) 4-бағанда озонды бұзатын заттарды/озонды бұзатын заттардың қоспаларын сатып алушының толық атауы, оның бизнес немесе жеке сәйкестендіру коды көрсетіледі;</w:t>
      </w:r>
    </w:p>
    <w:p>
      <w:pPr>
        <w:spacing w:after="0"/>
        <w:ind w:left="0"/>
        <w:jc w:val="both"/>
      </w:pPr>
      <w:r>
        <w:rPr>
          <w:rFonts w:ascii="Times New Roman"/>
          <w:b w:val="false"/>
          <w:i w:val="false"/>
          <w:color w:val="000000"/>
          <w:sz w:val="28"/>
        </w:rPr>
        <w:t>
      5) 5-бағанда есепті жылдың соңында сақтауда тұрған теңгерімдегі озонды бұзатын заттардың/озонды бұзатын заттар қоспаларының мөлшері (килограммда) көрсетіледі.</w:t>
      </w:r>
    </w:p>
    <w:bookmarkStart w:name="z62" w:id="54"/>
    <w:p>
      <w:pPr>
        <w:spacing w:after="0"/>
        <w:ind w:left="0"/>
        <w:jc w:val="both"/>
      </w:pPr>
      <w:r>
        <w:rPr>
          <w:rFonts w:ascii="Times New Roman"/>
          <w:b w:val="false"/>
          <w:i w:val="false"/>
          <w:color w:val="000000"/>
          <w:sz w:val="28"/>
        </w:rPr>
        <w:t>
      14. "Озонды бұзатын заттарды рекуперациялау, қалпына келтіру және залалсыздандыру" деген 8-кестеде:</w:t>
      </w:r>
    </w:p>
    <w:bookmarkEnd w:id="54"/>
    <w:p>
      <w:pPr>
        <w:spacing w:after="0"/>
        <w:ind w:left="0"/>
        <w:jc w:val="both"/>
      </w:pPr>
      <w:r>
        <w:rPr>
          <w:rFonts w:ascii="Times New Roman"/>
          <w:b w:val="false"/>
          <w:i w:val="false"/>
          <w:color w:val="000000"/>
          <w:sz w:val="28"/>
        </w:rPr>
        <w:t>
      1) 1-бағанда озонды бұзатын заттардың/озонды бұзатын заттар қоспаларының атауы көрсетіледі;</w:t>
      </w:r>
    </w:p>
    <w:p>
      <w:pPr>
        <w:spacing w:after="0"/>
        <w:ind w:left="0"/>
        <w:jc w:val="both"/>
      </w:pPr>
      <w:r>
        <w:rPr>
          <w:rFonts w:ascii="Times New Roman"/>
          <w:b w:val="false"/>
          <w:i w:val="false"/>
          <w:color w:val="000000"/>
          <w:sz w:val="28"/>
        </w:rPr>
        <w:t>
      2) 2-бағанда есепті жылдың басында теңгерімде тұрған рекуперацияланған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3) 3-бағанда есепті жылы рекуперацияланған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4) 4-бағанда өткізілген және (немесе) рекуперацияланған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5) 5-бағанда рекуперацияланған озонды бұзатын заттарды/озонды бұзатын заттардың қоспаларын сатып алушының толық атауы, оның бизнес немесе жеке сәйкестендіру коды көрсетіледі. Меншікті қажеттіліктерге пайдаланған немесе оларды одан әрі қалпына келтіруге бағыттаған жағдайда пайдалану бағыты туралы ақпарат көрсетіледі;</w:t>
      </w:r>
    </w:p>
    <w:p>
      <w:pPr>
        <w:spacing w:after="0"/>
        <w:ind w:left="0"/>
        <w:jc w:val="both"/>
      </w:pPr>
      <w:r>
        <w:rPr>
          <w:rFonts w:ascii="Times New Roman"/>
          <w:b w:val="false"/>
          <w:i w:val="false"/>
          <w:color w:val="000000"/>
          <w:sz w:val="28"/>
        </w:rPr>
        <w:t>
      6) 6-бағанда есепті жылдың соңында теңгерімде тұрған рекуперацияланған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7) 7-бағанда есепті жылдың басында теңгерімде тұрған қалпына келтірілген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8) 8-бағанда есепті жылы қалпына келтірілген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9) 9-бағанда өткізілген және (немесе) пайдаланылған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10) 10-бағанда қалпына келтірілген озонды бұзатын заттарды/озонды бұзатын заттардың қоспаларын сатып алушының толық атауы, оның бизнес немесе жеке сәйкестендіру коды көрсетіледі. Меншікті қажеттіліктерге қайталама пайдаланған жағдайда пайдалану бағыты туралы ақпарат көрсетіледі;</w:t>
      </w:r>
    </w:p>
    <w:p>
      <w:pPr>
        <w:spacing w:after="0"/>
        <w:ind w:left="0"/>
        <w:jc w:val="both"/>
      </w:pPr>
      <w:r>
        <w:rPr>
          <w:rFonts w:ascii="Times New Roman"/>
          <w:b w:val="false"/>
          <w:i w:val="false"/>
          <w:color w:val="000000"/>
          <w:sz w:val="28"/>
        </w:rPr>
        <w:t>
      11) Қосарлы есепке алуды болдырмау мақсатында "Озонды бұзатын заттарды рекуперациялау, қалпына келтіру және залалсыздандыру" деген 8-кестенің 11 және 12-бағандарын қалпына келтірілген озонды бұзатын заттарды/озонды бұзатын заттардың қоспаларын сатып алушылар ғана толтырады;</w:t>
      </w:r>
    </w:p>
    <w:p>
      <w:pPr>
        <w:spacing w:after="0"/>
        <w:ind w:left="0"/>
        <w:jc w:val="both"/>
      </w:pPr>
      <w:r>
        <w:rPr>
          <w:rFonts w:ascii="Times New Roman"/>
          <w:b w:val="false"/>
          <w:i w:val="false"/>
          <w:color w:val="000000"/>
          <w:sz w:val="28"/>
        </w:rPr>
        <w:t>
      12) 11-бағанда сатып алынған қалпына келтірілген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13) 12-бағанда қалпына келтірілген озонды бұзатын заттарды/озонды бұзатын заттардың қоспаларын қайталама пайдалану бағыттары көрсетіледі;</w:t>
      </w:r>
    </w:p>
    <w:p>
      <w:pPr>
        <w:spacing w:after="0"/>
        <w:ind w:left="0"/>
        <w:jc w:val="both"/>
      </w:pPr>
      <w:r>
        <w:rPr>
          <w:rFonts w:ascii="Times New Roman"/>
          <w:b w:val="false"/>
          <w:i w:val="false"/>
          <w:color w:val="000000"/>
          <w:sz w:val="28"/>
        </w:rPr>
        <w:t>
      14) 13-бағанда залалсыздандырылған озонды бұзатын заттардың/озонды бұзатын заттар қоспаларының мөлшері (килограммда) көрсетіледі;</w:t>
      </w:r>
    </w:p>
    <w:p>
      <w:pPr>
        <w:spacing w:after="0"/>
        <w:ind w:left="0"/>
        <w:jc w:val="both"/>
      </w:pPr>
      <w:r>
        <w:rPr>
          <w:rFonts w:ascii="Times New Roman"/>
          <w:b w:val="false"/>
          <w:i w:val="false"/>
          <w:color w:val="000000"/>
          <w:sz w:val="28"/>
        </w:rPr>
        <w:t>
      15) 14-бағанда рекуперацияланған озонды бұзатын заттарды/озонды бұзатын заттардың қоспаларын залалсыздандыру оның көмегімен жүргізілген технология көрсетіледі. Технологиялар тізбесін озон қабатын бұзатын заттар жөніндегі Монреаль хаттамасының Тараптары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заттардың</w:t>
            </w:r>
            <w:r>
              <w:br/>
            </w:r>
            <w:r>
              <w:rPr>
                <w:rFonts w:ascii="Times New Roman"/>
                <w:b w:val="false"/>
                <w:i w:val="false"/>
                <w:color w:val="000000"/>
                <w:sz w:val="20"/>
              </w:rPr>
              <w:t>мемлекеттік кадастрын жүргізу</w:t>
            </w:r>
            <w:r>
              <w:br/>
            </w:r>
            <w:r>
              <w:rPr>
                <w:rFonts w:ascii="Times New Roman"/>
                <w:b w:val="false"/>
                <w:i w:val="false"/>
                <w:color w:val="000000"/>
                <w:sz w:val="20"/>
              </w:rPr>
              <w:t>қағидаларына 4-қосымша</w:t>
            </w:r>
          </w:p>
        </w:tc>
      </w:tr>
    </w:tbl>
    <w:bookmarkStart w:name="z64" w:id="55"/>
    <w:p>
      <w:pPr>
        <w:spacing w:after="0"/>
        <w:ind w:left="0"/>
        <w:jc w:val="left"/>
      </w:pPr>
      <w:r>
        <w:rPr>
          <w:rFonts w:ascii="Times New Roman"/>
          <w:b/>
          <w:i w:val="false"/>
          <w:color w:val="000000"/>
        </w:rPr>
        <w:t xml:space="preserve"> Әкімшілік деректерді жинауға арналған нысан</w:t>
      </w:r>
    </w:p>
    <w:bookmarkEnd w:id="55"/>
    <w:p>
      <w:pPr>
        <w:spacing w:after="0"/>
        <w:ind w:left="0"/>
        <w:jc w:val="both"/>
      </w:pPr>
      <w:r>
        <w:rPr>
          <w:rFonts w:ascii="Times New Roman"/>
          <w:b w:val="false"/>
          <w:i w:val="false"/>
          <w:color w:val="000000"/>
          <w:sz w:val="28"/>
        </w:rPr>
        <w:t>
      Қазақстан Республикасы Экология, геология және табиғат ресурстары министрлігіне ұсынылады</w:t>
      </w:r>
    </w:p>
    <w:p>
      <w:pPr>
        <w:spacing w:after="0"/>
        <w:ind w:left="0"/>
        <w:jc w:val="both"/>
      </w:pPr>
      <w:r>
        <w:rPr>
          <w:rFonts w:ascii="Times New Roman"/>
          <w:b w:val="false"/>
          <w:i w:val="false"/>
          <w:color w:val="000000"/>
          <w:sz w:val="28"/>
        </w:rPr>
        <w:t>
      Әкімшілік деректер нысаны www.ecogeo.gov.kz интернет-ресурсында орналастырылған</w:t>
      </w:r>
    </w:p>
    <w:p>
      <w:pPr>
        <w:spacing w:after="0"/>
        <w:ind w:left="0"/>
        <w:jc w:val="both"/>
      </w:pPr>
      <w:r>
        <w:rPr>
          <w:rFonts w:ascii="Times New Roman"/>
          <w:b w:val="false"/>
          <w:i w:val="false"/>
          <w:color w:val="000000"/>
          <w:sz w:val="28"/>
        </w:rPr>
        <w:t>
      Озонды бұзатын заттарды түгендеу бойынша есеп</w:t>
      </w:r>
    </w:p>
    <w:p>
      <w:pPr>
        <w:spacing w:after="0"/>
        <w:ind w:left="0"/>
        <w:jc w:val="both"/>
      </w:pPr>
      <w:r>
        <w:rPr>
          <w:rFonts w:ascii="Times New Roman"/>
          <w:b w:val="false"/>
          <w:i w:val="false"/>
          <w:color w:val="000000"/>
          <w:sz w:val="28"/>
        </w:rPr>
        <w:t>
      Әкімшілік деректер нысанының индексі: 4-ОБЗ ТЕ</w:t>
      </w:r>
    </w:p>
    <w:p>
      <w:pPr>
        <w:spacing w:after="0"/>
        <w:ind w:left="0"/>
        <w:jc w:val="both"/>
      </w:pPr>
      <w:r>
        <w:rPr>
          <w:rFonts w:ascii="Times New Roman"/>
          <w:b w:val="false"/>
          <w:i w:val="false"/>
          <w:color w:val="000000"/>
          <w:sz w:val="28"/>
        </w:rPr>
        <w:t>
      Кезеңділігі: -</w:t>
      </w:r>
    </w:p>
    <w:p>
      <w:pPr>
        <w:spacing w:after="0"/>
        <w:ind w:left="0"/>
        <w:jc w:val="both"/>
      </w:pPr>
      <w:r>
        <w:rPr>
          <w:rFonts w:ascii="Times New Roman"/>
          <w:b w:val="false"/>
          <w:i w:val="false"/>
          <w:color w:val="000000"/>
          <w:sz w:val="28"/>
        </w:rPr>
        <w:t>
      Ақпаратты ұсынатын тұлғалар шеңбері: құрамында озонды бұзатын заттары бар (соның ішінде озонды бұзатын заттармен жұмыс істеумен байланысты қызметті жүзеге асыруға рұқсат беру құжаттарын алуды талап етпейтін) жабдықтар мен техникалық құрылғылары теңгерімінде бар заңды тұлғалар, дара кәсіпкерлер</w:t>
      </w:r>
    </w:p>
    <w:p>
      <w:pPr>
        <w:spacing w:after="0"/>
        <w:ind w:left="0"/>
        <w:jc w:val="both"/>
      </w:pPr>
      <w:r>
        <w:rPr>
          <w:rFonts w:ascii="Times New Roman"/>
          <w:b w:val="false"/>
          <w:i w:val="false"/>
          <w:color w:val="000000"/>
          <w:sz w:val="28"/>
        </w:rPr>
        <w:t>
      Әкімшілік деректер нысанын ұсыну мерзімі: бастапқыда 1 қаңтардағы жай-күй бойынша есептіден кейінгі жылғы бірінші тоқсаннан кешіктірмей, өзгерістер енгізілген жағдайда – 1 қаңтардағы жай-күй бойынша есептіден кейінгі жылғы бірінші тоқсаннан кешіктірмей қайталама</w:t>
      </w:r>
    </w:p>
    <w:p>
      <w:pPr>
        <w:spacing w:after="0"/>
        <w:ind w:left="0"/>
        <w:jc w:val="both"/>
      </w:pPr>
      <w:r>
        <w:rPr>
          <w:rFonts w:ascii="Times New Roman"/>
          <w:b w:val="false"/>
          <w:i w:val="false"/>
          <w:color w:val="000000"/>
          <w:sz w:val="28"/>
        </w:rPr>
        <w:t>
      1-кесте.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Жеке сәйкестендіру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немесе дара кәсіпкердің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электрондық пошта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r>
              <w:br/>
            </w:r>
            <w:r>
              <w:rPr>
                <w:rFonts w:ascii="Times New Roman"/>
                <w:b w:val="false"/>
                <w:i w:val="false"/>
                <w:color w:val="000000"/>
                <w:sz w:val="20"/>
              </w:rPr>
              <w:t>
(Экономикалық қызмет түрлерінің жалпы сыныптағышына сәйкес коды (5 таңбалы))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Озонды бұзатын заттарды түгендеу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309"/>
        <w:gridCol w:w="1301"/>
        <w:gridCol w:w="1239"/>
        <w:gridCol w:w="642"/>
        <w:gridCol w:w="642"/>
        <w:gridCol w:w="1497"/>
        <w:gridCol w:w="818"/>
        <w:gridCol w:w="820"/>
        <w:gridCol w:w="922"/>
        <w:gridCol w:w="781"/>
        <w:gridCol w:w="783"/>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озонды бұзатын заттары/озонды бұзатын заттарының қоспалары бар жабдықтардың, технологиялық құрылғылардың орналасқан жері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озонды бұзатын заттары/озонды бұзатын заттарының қоспалары бар жабдықтардың, технологиялық құрылғылардың атауы, мүкәммал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озонды бұзатын заттары/озонды бұзатын заттарының қоспалары бар жабдықтар, технологиялық құрылғылар туралы мәліметтер</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сериялық нөмірі</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 дана</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озонды бұзатын заттардың/ озонды бұзатын заттар қоспаларының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 озонды бұзатын заттар қоспаларының көлемі, килограмм</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технологиялық қондырғыларды пайдалану мәртебесі</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уәкілетті жауапты лауазымды адам (тегі, аты, әкесінің аты (бар болса)):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________________</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(бар болса)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түгендеу бойынша есеп</w:t>
            </w:r>
            <w:r>
              <w:br/>
            </w:r>
            <w:r>
              <w:rPr>
                <w:rFonts w:ascii="Times New Roman"/>
                <w:b w:val="false"/>
                <w:i w:val="false"/>
                <w:color w:val="000000"/>
                <w:sz w:val="20"/>
              </w:rPr>
              <w:t>нысанына қосымша</w:t>
            </w:r>
          </w:p>
        </w:tc>
      </w:tr>
    </w:tbl>
    <w:bookmarkStart w:name="z66" w:id="5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Озонды бұзатын заттарды түгендеу бойынша есеп (индексі: 4-ОБЗ ТЕ, кезеңділігі: -)</w:t>
      </w:r>
    </w:p>
    <w:bookmarkEnd w:id="56"/>
    <w:bookmarkStart w:name="z67" w:id="57"/>
    <w:p>
      <w:pPr>
        <w:spacing w:after="0"/>
        <w:ind w:left="0"/>
        <w:jc w:val="both"/>
      </w:pPr>
      <w:r>
        <w:rPr>
          <w:rFonts w:ascii="Times New Roman"/>
          <w:b w:val="false"/>
          <w:i w:val="false"/>
          <w:color w:val="000000"/>
          <w:sz w:val="28"/>
        </w:rPr>
        <w:t>
      1. Осы түсініктеме "Озонды бұзатын заттарды түгендеу бойынша есеп" әкімшілік деректерді жинауға арналған нысанын (бұдан әрі – Нысан) толтыру бойынша бірыңғай талаптарды айқындайды.</w:t>
      </w:r>
    </w:p>
    <w:bookmarkEnd w:id="57"/>
    <w:bookmarkStart w:name="z68" w:id="58"/>
    <w:p>
      <w:pPr>
        <w:spacing w:after="0"/>
        <w:ind w:left="0"/>
        <w:jc w:val="both"/>
      </w:pPr>
      <w:r>
        <w:rPr>
          <w:rFonts w:ascii="Times New Roman"/>
          <w:b w:val="false"/>
          <w:i w:val="false"/>
          <w:color w:val="000000"/>
          <w:sz w:val="28"/>
        </w:rPr>
        <w:t xml:space="preserve">
      2. Нысан Қазақстан Республикасы Экология кодексінің 310-бабының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58"/>
    <w:bookmarkStart w:name="z69" w:id="59"/>
    <w:p>
      <w:pPr>
        <w:spacing w:after="0"/>
        <w:ind w:left="0"/>
        <w:jc w:val="both"/>
      </w:pPr>
      <w:r>
        <w:rPr>
          <w:rFonts w:ascii="Times New Roman"/>
          <w:b w:val="false"/>
          <w:i w:val="false"/>
          <w:color w:val="000000"/>
          <w:sz w:val="28"/>
        </w:rPr>
        <w:t>
      3. Нысанды озонды бұзатын заттармен жұмыс істеумен байланысты қызметті жүзеге асыруға рұқсат беру құжаттарын алу міндеттеріне қарамастан құрамында озонды бұзатын заттары бар жабдықтар мен техникалық құрылғылары теңгерімінде бар заңды тұлғалар, дара кәсіпкерлер бастапқыда 1 қаңтардағы жай-күй бойынша есептіден кейінгі жылғы бірінші тоқсаннан кешіктірмей, өзгерістер енгізілген жағдайда қайталама құрастырады.</w:t>
      </w:r>
    </w:p>
    <w:bookmarkEnd w:id="59"/>
    <w:bookmarkStart w:name="z70" w:id="60"/>
    <w:p>
      <w:pPr>
        <w:spacing w:after="0"/>
        <w:ind w:left="0"/>
        <w:jc w:val="both"/>
      </w:pPr>
      <w:r>
        <w:rPr>
          <w:rFonts w:ascii="Times New Roman"/>
          <w:b w:val="false"/>
          <w:i w:val="false"/>
          <w:color w:val="000000"/>
          <w:sz w:val="28"/>
        </w:rPr>
        <w:t>
      4. Нысан озон қабатын бұзатын заттарды түгендеу барысында алынған нақты деректер, және өндірістік, бухгалтерлік және қоймалық есепке алу деректерінің негізінде толтырылады.</w:t>
      </w:r>
    </w:p>
    <w:bookmarkEnd w:id="60"/>
    <w:bookmarkStart w:name="z71" w:id="61"/>
    <w:p>
      <w:pPr>
        <w:spacing w:after="0"/>
        <w:ind w:left="0"/>
        <w:jc w:val="both"/>
      </w:pPr>
      <w:r>
        <w:rPr>
          <w:rFonts w:ascii="Times New Roman"/>
          <w:b w:val="false"/>
          <w:i w:val="false"/>
          <w:color w:val="000000"/>
          <w:sz w:val="28"/>
        </w:rPr>
        <w:t>
      5. Нысанға басшы немесе уәкілетті жауапты лауазымды адам қол қояды.</w:t>
      </w:r>
    </w:p>
    <w:bookmarkEnd w:id="61"/>
    <w:bookmarkStart w:name="z72" w:id="62"/>
    <w:p>
      <w:pPr>
        <w:spacing w:after="0"/>
        <w:ind w:left="0"/>
        <w:jc w:val="both"/>
      </w:pPr>
      <w:r>
        <w:rPr>
          <w:rFonts w:ascii="Times New Roman"/>
          <w:b w:val="false"/>
          <w:i w:val="false"/>
          <w:color w:val="000000"/>
          <w:sz w:val="28"/>
        </w:rPr>
        <w:t>
      6. "Жалпы мәліметтер" деген 1-кестеде заңды тұлға немесе дара кәсіпкер туралы қысқаша ақпарат көрсетіледі: толық ресми атауы, бизнес сәйкестендіру нөмірі немесе жеке сәйкестендіру нөмірі, заңды және нақты мекенжайы, тіркеу құжаттарына сәйкес Экономикалық қызмет түрлерінің жалпы сыныптағышына сай коды, нақты байланыс деректері (телефон, электрондық пошта) көрсетіледі.</w:t>
      </w:r>
    </w:p>
    <w:bookmarkEnd w:id="62"/>
    <w:bookmarkStart w:name="z73" w:id="63"/>
    <w:p>
      <w:pPr>
        <w:spacing w:after="0"/>
        <w:ind w:left="0"/>
        <w:jc w:val="both"/>
      </w:pPr>
      <w:r>
        <w:rPr>
          <w:rFonts w:ascii="Times New Roman"/>
          <w:b w:val="false"/>
          <w:i w:val="false"/>
          <w:color w:val="000000"/>
          <w:sz w:val="28"/>
        </w:rPr>
        <w:t>
      7. "Озонды бұзатын заттарды түгендеу туралы мәліметтер" деген 2-кестеде:</w:t>
      </w:r>
    </w:p>
    <w:bookmarkEnd w:id="63"/>
    <w:p>
      <w:pPr>
        <w:spacing w:after="0"/>
        <w:ind w:left="0"/>
        <w:jc w:val="both"/>
      </w:pPr>
      <w:r>
        <w:rPr>
          <w:rFonts w:ascii="Times New Roman"/>
          <w:b w:val="false"/>
          <w:i w:val="false"/>
          <w:color w:val="000000"/>
          <w:sz w:val="28"/>
        </w:rPr>
        <w:t>
      1) 1-бағанда реттік нөмірі көрсетіледі. Кезекті ақпарат рет бойынша нөмірлеуді үзбеуі тиіс;</w:t>
      </w:r>
    </w:p>
    <w:p>
      <w:pPr>
        <w:spacing w:after="0"/>
        <w:ind w:left="0"/>
        <w:jc w:val="both"/>
      </w:pPr>
      <w:r>
        <w:rPr>
          <w:rFonts w:ascii="Times New Roman"/>
          <w:b w:val="false"/>
          <w:i w:val="false"/>
          <w:color w:val="000000"/>
          <w:sz w:val="28"/>
        </w:rPr>
        <w:t>
      2) 2-бағанда жабдықтардың немесе технологиялық қондырғылардың орналасқан жері (цехтің, технологиялық процестің атауы мен нөмірі, мекенжайы) көрсетіледі;</w:t>
      </w:r>
    </w:p>
    <w:p>
      <w:pPr>
        <w:spacing w:after="0"/>
        <w:ind w:left="0"/>
        <w:jc w:val="both"/>
      </w:pPr>
      <w:r>
        <w:rPr>
          <w:rFonts w:ascii="Times New Roman"/>
          <w:b w:val="false"/>
          <w:i w:val="false"/>
          <w:color w:val="000000"/>
          <w:sz w:val="28"/>
        </w:rPr>
        <w:t>
      3) 3-бағанда жабдықтардың немесе технологиялық қондырғылардың атауы, қолда бар бухгалтерлік құжаттамаға (бастапқы есепке алу құжаттарына) сәйкес мүкәммал нөмірі көрсетіледі;</w:t>
      </w:r>
    </w:p>
    <w:p>
      <w:pPr>
        <w:spacing w:after="0"/>
        <w:ind w:left="0"/>
        <w:jc w:val="both"/>
      </w:pPr>
      <w:r>
        <w:rPr>
          <w:rFonts w:ascii="Times New Roman"/>
          <w:b w:val="false"/>
          <w:i w:val="false"/>
          <w:color w:val="000000"/>
          <w:sz w:val="28"/>
        </w:rPr>
        <w:t>
      4) 4-бағанда жабдықтардың паспорттық деректеріне және (немесе) олардағы таңбалануға сәйкес жабдықтардың немесе технологиялық қондырғылардың моделі мен сериялық нөмірі көрсетіледі. Мұндай деректер болмаған кезде бағанда "белгісіз" деген жазу жазылады;</w:t>
      </w:r>
    </w:p>
    <w:p>
      <w:pPr>
        <w:spacing w:after="0"/>
        <w:ind w:left="0"/>
        <w:jc w:val="both"/>
      </w:pPr>
      <w:r>
        <w:rPr>
          <w:rFonts w:ascii="Times New Roman"/>
          <w:b w:val="false"/>
          <w:i w:val="false"/>
          <w:color w:val="000000"/>
          <w:sz w:val="28"/>
        </w:rPr>
        <w:t>
      5) 5-бағанда жабдықтар мен технологиялық қондырғыларды тікелей есептеу негізінде анықталатын түрінің 4-бағанға сәйкес келетін моделіне сәйкес келетін жабдықтардың немесе технологиялық қондырғылардың бірлік саны (дана) жазылады;</w:t>
      </w:r>
    </w:p>
    <w:p>
      <w:pPr>
        <w:spacing w:after="0"/>
        <w:ind w:left="0"/>
        <w:jc w:val="both"/>
      </w:pPr>
      <w:r>
        <w:rPr>
          <w:rFonts w:ascii="Times New Roman"/>
          <w:b w:val="false"/>
          <w:i w:val="false"/>
          <w:color w:val="000000"/>
          <w:sz w:val="28"/>
        </w:rPr>
        <w:t>
      6) 6-бағанда озонды бұзатын заттардың немесе олардың қоспаларының атауы көрсетіледі;</w:t>
      </w:r>
    </w:p>
    <w:p>
      <w:pPr>
        <w:spacing w:after="0"/>
        <w:ind w:left="0"/>
        <w:jc w:val="both"/>
      </w:pPr>
      <w:r>
        <w:rPr>
          <w:rFonts w:ascii="Times New Roman"/>
          <w:b w:val="false"/>
          <w:i w:val="false"/>
          <w:color w:val="000000"/>
          <w:sz w:val="28"/>
        </w:rPr>
        <w:t>
      7) 7-бағанда жабдықтардың немесе технологиялық қондырғылардың бірлігіндегі озонды бұзатын заттардың мөлшері жабдықтардың паспорттық деректерінің және (немесе) олардағы таңбаланудың негізінде (килограммда) көрсетіледі. Мұндай деректер болмаған кезде бағанда "белгісіз" деген жазу жазылады;</w:t>
      </w:r>
    </w:p>
    <w:p>
      <w:pPr>
        <w:spacing w:after="0"/>
        <w:ind w:left="0"/>
        <w:jc w:val="both"/>
      </w:pPr>
      <w:r>
        <w:rPr>
          <w:rFonts w:ascii="Times New Roman"/>
          <w:b w:val="false"/>
          <w:i w:val="false"/>
          <w:color w:val="000000"/>
          <w:sz w:val="28"/>
        </w:rPr>
        <w:t>
      8) 8-бағанда модельдері бірдей жабдықтардың немесе технологиялық қондырғылардың құрамында бар озонды бұзатын заттардың жалпы мөлшері (килограммда) көрсетіледі. Мұндай деректер болмаған кезде бағанда "белгісіз" деген жазу жазылады;</w:t>
      </w:r>
    </w:p>
    <w:p>
      <w:pPr>
        <w:spacing w:after="0"/>
        <w:ind w:left="0"/>
        <w:jc w:val="both"/>
      </w:pPr>
      <w:r>
        <w:rPr>
          <w:rFonts w:ascii="Times New Roman"/>
          <w:b w:val="false"/>
          <w:i w:val="false"/>
          <w:color w:val="000000"/>
          <w:sz w:val="28"/>
        </w:rPr>
        <w:t>
      9) 9-бағанда құрамында озонды бұзатын заттары бар жабдықтарды немесе технологиялық қондырғыларды пайдалану мәртебесі (сипаттамасы) көрсетіледі: "пайдаланылуда", "резервтік", "консерваниялануда", "демонтаждалған", "пайдаланудан шығарылған";</w:t>
      </w:r>
    </w:p>
    <w:p>
      <w:pPr>
        <w:spacing w:after="0"/>
        <w:ind w:left="0"/>
        <w:jc w:val="both"/>
      </w:pPr>
      <w:r>
        <w:rPr>
          <w:rFonts w:ascii="Times New Roman"/>
          <w:b w:val="false"/>
          <w:i w:val="false"/>
          <w:color w:val="000000"/>
          <w:sz w:val="28"/>
        </w:rPr>
        <w:t>
      10) 10-бағанда жабдықтардың паспорттық деректеріне және (немесе) олардағы таңбалануға сәйкес жабдықтардың немесе технологиялық қондырғылардың жасалған жылы көрсетіледі. Мұндай деректер болмаған кезде жабдықтарды немесе технологиялық қондырғыларды жеткізу жылы қойылады. Жасалған және жеткізілген жылдары туралы деректер болмаған кезде бағанда "белгісіз" деген жазу жазылады;</w:t>
      </w:r>
    </w:p>
    <w:p>
      <w:pPr>
        <w:spacing w:after="0"/>
        <w:ind w:left="0"/>
        <w:jc w:val="both"/>
      </w:pPr>
      <w:r>
        <w:rPr>
          <w:rFonts w:ascii="Times New Roman"/>
          <w:b w:val="false"/>
          <w:i w:val="false"/>
          <w:color w:val="000000"/>
          <w:sz w:val="28"/>
        </w:rPr>
        <w:t>
      11) 11-бағанда бар озонды бұзатын заттар туралы қосымша мәліметтер (есепті құраушының қалауы бойынша)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