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8627" w14:textId="a678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кейбір нормативтік қаулыларына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2021 жылғы 29 маусымдағы № 5-НҚ нормативтік қаулысы. Қазақстан Республикасының Әділет министрлігінде 2021 жылғы 9 шілдеде № 23373 болып тіркелді</w:t>
      </w:r>
    </w:p>
    <w:p>
      <w:pPr>
        <w:spacing w:after="0"/>
        <w:ind w:left="0"/>
        <w:jc w:val="both"/>
      </w:pPr>
      <w:bookmarkStart w:name="z1" w:id="0"/>
      <w:r>
        <w:rPr>
          <w:rFonts w:ascii="Times New Roman"/>
          <w:b w:val="false"/>
          <w:i w:val="false"/>
          <w:color w:val="000000"/>
          <w:sz w:val="28"/>
        </w:rPr>
        <w:t xml:space="preserve">
      "Аудиторлық қызмет туралы" Қазақстан Республикасы Заңының </w:t>
      </w:r>
      <w:r>
        <w:rPr>
          <w:rFonts w:ascii="Times New Roman"/>
          <w:b w:val="false"/>
          <w:i w:val="false"/>
          <w:color w:val="000000"/>
          <w:sz w:val="28"/>
        </w:rPr>
        <w:t>18-3-бабына</w:t>
      </w:r>
      <w:r>
        <w:rPr>
          <w:rFonts w:ascii="Times New Roman"/>
          <w:b w:val="false"/>
          <w:i w:val="false"/>
          <w:color w:val="000000"/>
          <w:sz w:val="28"/>
        </w:rPr>
        <w:t xml:space="preserve">, "Мемлекеттік аудит және қаржылық бақылау туралы"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1. Есеп комитетінің кейбір нормативтік қаулыларына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қағидаларын бекіту туралы" Республикалық бюджеттің атқарылуын бақылау жөніндегі есеп комитетінің 2015 жылғы 30 қарашадағы № 21-НҚ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12595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нормативтік қаулымен бекітілген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6-тармақ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"6. Арнайы мақсаттағы аудитті аудиторлық қызмет туралы заңнамада, Мемлекеттік аудит туралы заңда, мемлекеттік аудит және қаржылық бақылау стандарттары мен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қағидаларында (Нормативтік құқықтық актілерді мемлекеттік тіркеу тізілімінде № 21070 болып тіркелген) көзделген талаптарды сақтай отырып, аудиторлық ұйымның басшысы бекіткен аудит бағдарламасына сәйкес аудиторлық ұйым жүргізеді.";</w:t>
      </w:r>
    </w:p>
    <w:bookmarkEnd w:id="5"/>
    <w:bookmarkStart w:name="z7" w:id="6"/>
    <w:p>
      <w:pPr>
        <w:spacing w:after="0"/>
        <w:ind w:left="0"/>
        <w:jc w:val="both"/>
      </w:pPr>
      <w:r>
        <w:rPr>
          <w:rFonts w:ascii="Times New Roman"/>
          <w:b w:val="false"/>
          <w:i w:val="false"/>
          <w:color w:val="000000"/>
          <w:sz w:val="28"/>
        </w:rPr>
        <w:t xml:space="preserve">
      жоғарыда көрсетілген нормативтік қаулымен бекітілген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 қағидаларына </w:t>
      </w:r>
      <w:r>
        <w:rPr>
          <w:rFonts w:ascii="Times New Roman"/>
          <w:b w:val="false"/>
          <w:i w:val="false"/>
          <w:color w:val="000000"/>
          <w:sz w:val="28"/>
        </w:rPr>
        <w:t>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2)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w:t>
      </w:r>
    </w:p>
    <w:bookmarkEnd w:id="7"/>
    <w:bookmarkStart w:name="z9" w:id="8"/>
    <w:p>
      <w:pPr>
        <w:spacing w:after="0"/>
        <w:ind w:left="0"/>
        <w:jc w:val="both"/>
      </w:pPr>
      <w:r>
        <w:rPr>
          <w:rFonts w:ascii="Times New Roman"/>
          <w:b w:val="false"/>
          <w:i w:val="false"/>
          <w:color w:val="000000"/>
          <w:sz w:val="28"/>
        </w:rPr>
        <w:t xml:space="preserve">
      көрсетілген нормативтік қаулымен бекітілген Тиімділік аудитін жүргізу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xml:space="preserve">
      "11. Тиімділік аудиті аудит органдарының құзыреттеріне сәйкес мемлекеттік аудит объектілерінің тізбесін қалыптастырудан басталады және Республикалық бюджеттің атқарылуын бақылау жөніндегі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21070 болып тіркелген) Сыртқы мемлекеттік аудит және қаржылық бақылау жүргізу қағидаларында (бұдан әрі – Қағидалар) көзделген кезеңдер бойынша жүзеге асырылады.";</w:t>
      </w:r>
    </w:p>
    <w:bookmarkEnd w:id="9"/>
    <w:bookmarkStart w:name="z12" w:id="10"/>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аудитті және сараптамалық-талдау іс-шараларын жүргізуге аудиторлық ұйымдар мен сарапшыларды тарту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4" w:id="11"/>
    <w:p>
      <w:pPr>
        <w:spacing w:after="0"/>
        <w:ind w:left="0"/>
        <w:jc w:val="both"/>
      </w:pPr>
      <w:r>
        <w:rPr>
          <w:rFonts w:ascii="Times New Roman"/>
          <w:b w:val="false"/>
          <w:i w:val="false"/>
          <w:color w:val="000000"/>
          <w:sz w:val="28"/>
        </w:rPr>
        <w:t xml:space="preserve">
      "7. Мемлекеттік аудитті немесе сараптамалық-талдау іс-шарасын жүргізу кезінде тартылатын Сарапшылар мемлекеттік аудит және қаржылық бақылау туралы заңнаманы, соның ішінде мемлекеттік аудит және қаржылық бақылау стандарттарын, Республикалық бюджеттің атқарылуын бақылау жөніндегі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 (Нормативтік құқықтық актілерді мемлекеттік тіркеу тізілімінде № 21070 болып тіркелген) (бұдан әрі – Қағидалар) басшылыққа алады.";</w:t>
      </w:r>
    </w:p>
    <w:bookmarkEnd w:id="11"/>
    <w:bookmarkStart w:name="z15" w:id="12"/>
    <w:p>
      <w:pPr>
        <w:spacing w:after="0"/>
        <w:ind w:left="0"/>
        <w:jc w:val="both"/>
      </w:pPr>
      <w:r>
        <w:rPr>
          <w:rFonts w:ascii="Times New Roman"/>
          <w:b w:val="false"/>
          <w:i w:val="false"/>
          <w:color w:val="000000"/>
          <w:sz w:val="28"/>
        </w:rPr>
        <w:t xml:space="preserve">
      көрсетілген нормативтік қаулымен бекітілген Республикалық бюджеттің атқарылуын бақылау жөніндегі есеп комитетіне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7" w:id="13"/>
    <w:p>
      <w:pPr>
        <w:spacing w:after="0"/>
        <w:ind w:left="0"/>
        <w:jc w:val="both"/>
      </w:pPr>
      <w:r>
        <w:rPr>
          <w:rFonts w:ascii="Times New Roman"/>
          <w:b w:val="false"/>
          <w:i w:val="false"/>
          <w:color w:val="000000"/>
          <w:sz w:val="28"/>
        </w:rPr>
        <w:t>
      "11. Тексеру комиссиясы есепті кезеңде бюджетке қаражат түскен кездегі аудиторлық іс-шара нәтижелері бойынша анықталған бұзушылықтар мен кемшіліктерді есепке алуды Есеп комитетінің 2020 жылғы 30 шілдедегі № 6-НҚ нормативтік қаулысымен бекітілген Тексеру комиссияларының сыртқы мемлекеттік аудит және қаржылық бақылау жүргізу қағидаларына (Нормативтік құқықтық актілерді мемлекеттік тіркеу тізілімінде № 21070 болып тіркелген) (бұдан әрі – Қағидалар) сәйкес нысан бойынша ұсынады. Нысан мемлекеттік аудит нәтижелері бойынша анықталған бұзушылықтар мен кемшіліктердің жиынтық тізілімінің деректері негізінде толтырылады.";</w:t>
      </w:r>
    </w:p>
    <w:bookmarkEnd w:id="13"/>
    <w:bookmarkStart w:name="z18" w:id="14"/>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органдарының сараптамалық-талдау іс-шарасын жүргізуі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"14. Дербес іс-шара ретінде жүргізілетін сараптамалық-талдау іс-шарасы сыртқы мемлекеттік аудит органдарының тиісті жылға арналған жұмыс жоспары негізінде жүзеге асырылады. Қазақстан Республикасы Президентінің, оның Әкімшілігінің, тиісті сыртқы мемлекеттік аудит органы басшысының тапсырмалары осындай сараптамалық-талдау іс-шарасының тақырыптарын қалыптастыру үшін негіз болып табылады.</w:t>
      </w:r>
    </w:p>
    <w:bookmarkEnd w:id="15"/>
    <w:p>
      <w:pPr>
        <w:spacing w:after="0"/>
        <w:ind w:left="0"/>
        <w:jc w:val="both"/>
      </w:pPr>
      <w:r>
        <w:rPr>
          <w:rFonts w:ascii="Times New Roman"/>
          <w:b w:val="false"/>
          <w:i w:val="false"/>
          <w:color w:val="000000"/>
          <w:sz w:val="28"/>
        </w:rPr>
        <w:t>
      Сараптамалық-талдау іс-шарасын алдағы тиімділік аудиттерінің тақырыптары бойынша жүзеге асыру жоспарланған жағдайда, оның нәтижелерін аудиторлық қызметте пайдалану мақсатында оны жүргізу мерзімдері тиімділік аудитін бастау жоспарланған кезеңнен ерте жоспарланады.</w:t>
      </w:r>
    </w:p>
    <w:p>
      <w:pPr>
        <w:spacing w:after="0"/>
        <w:ind w:left="0"/>
        <w:jc w:val="both"/>
      </w:pPr>
      <w:r>
        <w:rPr>
          <w:rFonts w:ascii="Times New Roman"/>
          <w:b w:val="false"/>
          <w:i w:val="false"/>
          <w:color w:val="000000"/>
          <w:sz w:val="28"/>
        </w:rPr>
        <w:t>
      Сараптамалық-талдау іс-шарасының ұзақтығы зерттелетін нысанасының ауқымына және күрделілігіне қарай айқындалады, бірақ егер тиісті бағыт аудиторлық іс-шараның нысанасы болғанда, тиімділік аудитінің мерзімінен аспайды.</w:t>
      </w:r>
    </w:p>
    <w:p>
      <w:pPr>
        <w:spacing w:after="0"/>
        <w:ind w:left="0"/>
        <w:jc w:val="both"/>
      </w:pPr>
      <w:r>
        <w:rPr>
          <w:rFonts w:ascii="Times New Roman"/>
          <w:b w:val="false"/>
          <w:i w:val="false"/>
          <w:color w:val="000000"/>
          <w:sz w:val="28"/>
        </w:rPr>
        <w:t xml:space="preserve">
      Тиімділік аудитінің құрамында сараптамалық-талдау іс-шарасын жоспарлау, жүргізу және қорытындыларын шығару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21070 болып тіркелген) бекітілген Сыртқы мемлекеттік аудит және қаржылық бақылау жүргізу қағидаларында көзделген тәртіппен жүзеге асырылады.";</w:t>
      </w:r>
    </w:p>
    <w:bookmarkStart w:name="z21" w:id="16"/>
    <w:p>
      <w:pPr>
        <w:spacing w:after="0"/>
        <w:ind w:left="0"/>
        <w:jc w:val="both"/>
      </w:pPr>
      <w:r>
        <w:rPr>
          <w:rFonts w:ascii="Times New Roman"/>
          <w:b w:val="false"/>
          <w:i w:val="false"/>
          <w:color w:val="000000"/>
          <w:sz w:val="28"/>
        </w:rPr>
        <w:t xml:space="preserve">
      көрсетілген нормативтік қаулымен бекітілген Қаржылық есептілік аудитін жүргізу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bookmarkStart w:name="z23" w:id="17"/>
    <w:p>
      <w:pPr>
        <w:spacing w:after="0"/>
        <w:ind w:left="0"/>
        <w:jc w:val="both"/>
      </w:pPr>
      <w:r>
        <w:rPr>
          <w:rFonts w:ascii="Times New Roman"/>
          <w:b w:val="false"/>
          <w:i w:val="false"/>
          <w:color w:val="000000"/>
          <w:sz w:val="28"/>
        </w:rPr>
        <w:t xml:space="preserve">
      "29. Аудит жоспары мен бағдарламасының нысанын қоса алғанда, аудиторлық іс-шараларды жоспарлаудың жалпы тәртібі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21070 болып тіркелген) бекітілген Сыртқы мемлекеттік аудит және қаржылық бақылау жүргізу қағидаларымен (бұдан әрі – Қағидалар) айқындалған. Стандартта қаржылық есептілік аудитіне тән айрықша ерекшеліктер көрсетілген.".</w:t>
      </w:r>
    </w:p>
    <w:bookmarkEnd w:id="17"/>
    <w:bookmarkStart w:name="z24" w:id="18"/>
    <w:p>
      <w:pPr>
        <w:spacing w:after="0"/>
        <w:ind w:left="0"/>
        <w:jc w:val="both"/>
      </w:pPr>
      <w:r>
        <w:rPr>
          <w:rFonts w:ascii="Times New Roman"/>
          <w:b w:val="false"/>
          <w:i w:val="false"/>
          <w:color w:val="000000"/>
          <w:sz w:val="28"/>
        </w:rPr>
        <w:t>
      2. Есеп комитетінің Заң бөлімі Қазақстан Республикасының заңнамасында белгіленген тәртіппен:</w:t>
      </w:r>
    </w:p>
    <w:bookmarkEnd w:id="18"/>
    <w:bookmarkStart w:name="z25" w:id="19"/>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9"/>
    <w:bookmarkStart w:name="z26" w:id="20"/>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20"/>
    <w:bookmarkStart w:name="z27" w:id="21"/>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21"/>
    <w:bookmarkStart w:name="z28" w:id="22"/>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 есеп</w:t>
            </w:r>
            <w:r>
              <w:br/>
            </w:r>
            <w:r>
              <w:rPr>
                <w:rFonts w:ascii="Times New Roman"/>
                <w:b w:val="false"/>
                <w:i/>
                <w:color w:val="000000"/>
                <w:sz w:val="20"/>
              </w:rPr>
              <w:t>комитетінің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2021 жылғы 29 маусымдағы</w:t>
            </w:r>
            <w:r>
              <w:br/>
            </w:r>
            <w:r>
              <w:rPr>
                <w:rFonts w:ascii="Times New Roman"/>
                <w:b w:val="false"/>
                <w:i w:val="false"/>
                <w:color w:val="000000"/>
                <w:sz w:val="20"/>
              </w:rPr>
              <w:t>№ 5-НҚ Нормативтік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субъектілеріне арнайы</w:t>
            </w:r>
            <w:r>
              <w:br/>
            </w:r>
            <w:r>
              <w:rPr>
                <w:rFonts w:ascii="Times New Roman"/>
                <w:b w:val="false"/>
                <w:i w:val="false"/>
                <w:color w:val="000000"/>
                <w:sz w:val="20"/>
              </w:rPr>
              <w:t>мақсаттағы аудит жүргізу және</w:t>
            </w:r>
            <w:r>
              <w:br/>
            </w: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субъектілеріне арнайы</w:t>
            </w:r>
            <w:r>
              <w:br/>
            </w:r>
            <w:r>
              <w:rPr>
                <w:rFonts w:ascii="Times New Roman"/>
                <w:b w:val="false"/>
                <w:i w:val="false"/>
                <w:color w:val="000000"/>
                <w:sz w:val="20"/>
              </w:rPr>
              <w:t>мақсаттағы аудит бойынша</w:t>
            </w:r>
            <w:r>
              <w:br/>
            </w:r>
            <w:r>
              <w:rPr>
                <w:rFonts w:ascii="Times New Roman"/>
                <w:b w:val="false"/>
                <w:i w:val="false"/>
                <w:color w:val="000000"/>
                <w:sz w:val="20"/>
              </w:rPr>
              <w:t>аудиторлық қорытынды беру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ұйым</w:t>
            </w:r>
            <w:r>
              <w:br/>
            </w:r>
            <w:r>
              <w:rPr>
                <w:rFonts w:ascii="Times New Roman"/>
                <w:b w:val="false"/>
                <w:i w:val="false"/>
                <w:color w:val="000000"/>
                <w:sz w:val="20"/>
              </w:rPr>
              <w:t>басшысының Т.А.Ә.</w:t>
            </w:r>
            <w:r>
              <w:br/>
            </w:r>
            <w:r>
              <w:rPr>
                <w:rFonts w:ascii="Times New Roman"/>
                <w:b w:val="false"/>
                <w:i w:val="false"/>
                <w:color w:val="000000"/>
                <w:sz w:val="20"/>
              </w:rPr>
              <w:t>(болған жағдайда) қолы,</w:t>
            </w:r>
            <w:r>
              <w:br/>
            </w:r>
            <w:r>
              <w:rPr>
                <w:rFonts w:ascii="Times New Roman"/>
                <w:b w:val="false"/>
                <w:i w:val="false"/>
                <w:color w:val="000000"/>
                <w:sz w:val="20"/>
              </w:rPr>
              <w:t>аудиторлық ұйымның атауы,</w:t>
            </w:r>
            <w:r>
              <w:br/>
            </w:r>
            <w:r>
              <w:rPr>
                <w:rFonts w:ascii="Times New Roman"/>
                <w:b w:val="false"/>
                <w:i w:val="false"/>
                <w:color w:val="000000"/>
                <w:sz w:val="20"/>
              </w:rPr>
              <w:t>мөрдің орны (болған жағдайда),</w:t>
            </w:r>
            <w:r>
              <w:br/>
            </w:r>
            <w:r>
              <w:rPr>
                <w:rFonts w:ascii="Times New Roman"/>
                <w:b w:val="false"/>
                <w:i w:val="false"/>
                <w:color w:val="000000"/>
                <w:sz w:val="20"/>
              </w:rPr>
              <w:t>лицензияның №, берілген күні)</w:t>
            </w:r>
          </w:p>
        </w:tc>
      </w:tr>
    </w:tbl>
    <w:bookmarkStart w:name="z31" w:id="23"/>
    <w:p>
      <w:pPr>
        <w:spacing w:after="0"/>
        <w:ind w:left="0"/>
        <w:jc w:val="left"/>
      </w:pPr>
      <w:r>
        <w:rPr>
          <w:rFonts w:ascii="Times New Roman"/>
          <w:b/>
          <w:i w:val="false"/>
          <w:color w:val="000000"/>
        </w:rPr>
        <w:t xml:space="preserve"> Квазимемлекеттік сектор субъектілеріне арнайы мақсаттағы аудит жүргізу бойынша аудиторлық қорытынды</w:t>
      </w:r>
    </w:p>
    <w:bookmarkEnd w:id="23"/>
    <w:p>
      <w:pPr>
        <w:spacing w:after="0"/>
        <w:ind w:left="0"/>
        <w:jc w:val="both"/>
      </w:pPr>
      <w:r>
        <w:rPr>
          <w:rFonts w:ascii="Times New Roman"/>
          <w:b w:val="false"/>
          <w:i w:val="false"/>
          <w:color w:val="000000"/>
          <w:sz w:val="28"/>
        </w:rPr>
        <w:t xml:space="preserve">
      __________________________                        ___________________ </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xml:space="preserve">
      Аудиторлық ұйым,_____________________________________________________ </w:t>
      </w:r>
    </w:p>
    <w:p>
      <w:pPr>
        <w:spacing w:after="0"/>
        <w:ind w:left="0"/>
        <w:jc w:val="both"/>
      </w:pPr>
      <w:r>
        <w:rPr>
          <w:rFonts w:ascii="Times New Roman"/>
          <w:b w:val="false"/>
          <w:i w:val="false"/>
          <w:color w:val="000000"/>
          <w:sz w:val="28"/>
        </w:rPr>
        <w:t>
      (аудиторлық ұйымның атауы, бизнес-сәйкестендiру нөмiрi (бұдан әрі – БСН)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квазимемлекеттік сектор субъектілеріне арнайы мақсаттағы аудит жүргізуге арналған 20__ жылғы "__"_____шарттың негізінде Республикалық бюджеттің атқарылуын бақылау жөніндегі есеп комитетінің 2015 жылғы 30 қарашадағы № 21-НҚ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қағидаларына (Нормативтік құқықтық актілерді мемлекеттік тіркеу тізілімінде № 12595 болып тіркелген), Республикалық бюджеттің атқарылуын бақылау жөніндегі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қағидаларына (Нормативтік құқықтық актілерді мемлекеттік тіркеу тізілімінде № 21070 болып тіркелген) және Қазақстан Республикасының өзге де нормативтік құқықтық актілеріне сәйкес___________________ қатысты </w:t>
      </w:r>
    </w:p>
    <w:p>
      <w:pPr>
        <w:spacing w:after="0"/>
        <w:ind w:left="0"/>
        <w:jc w:val="both"/>
      </w:pPr>
      <w:r>
        <w:rPr>
          <w:rFonts w:ascii="Times New Roman"/>
          <w:b w:val="false"/>
          <w:i w:val="false"/>
          <w:color w:val="000000"/>
          <w:sz w:val="28"/>
        </w:rPr>
        <w:t xml:space="preserve">
      (заңды тұлға-резидент атауы, бизнес-сәйкестендіру нөмірі) </w:t>
      </w:r>
    </w:p>
    <w:p>
      <w:pPr>
        <w:spacing w:after="0"/>
        <w:ind w:left="0"/>
        <w:jc w:val="both"/>
      </w:pPr>
      <w:r>
        <w:rPr>
          <w:rFonts w:ascii="Times New Roman"/>
          <w:b w:val="false"/>
          <w:i w:val="false"/>
          <w:color w:val="000000"/>
          <w:sz w:val="28"/>
        </w:rPr>
        <w:t xml:space="preserve">
      квазимемлекеттік сектор субъектілеріне арнайы мақсаттағы аудит (бұдан әрі – аудит) жүргізілді және оның қорытындысы бойынша 20__жылғы "__" ______және 20__ жылғы "__"_______ аралығындағы кезең үшін квазимемлекеттік сектор субъектілеріне арнайы мақсаттағы аудит жүргізу бойынша аудиторлық қорытынды (бұдан әрі – аудиторлық қорытынды) жасалды. </w:t>
      </w:r>
    </w:p>
    <w:p>
      <w:pPr>
        <w:spacing w:after="0"/>
        <w:ind w:left="0"/>
        <w:jc w:val="both"/>
      </w:pPr>
      <w:r>
        <w:rPr>
          <w:rFonts w:ascii="Times New Roman"/>
          <w:b w:val="false"/>
          <w:i w:val="false"/>
          <w:color w:val="000000"/>
          <w:sz w:val="28"/>
        </w:rPr>
        <w:t xml:space="preserve">
      Аудит басталды ______________ Аудит аяқталды ___________ </w:t>
      </w:r>
    </w:p>
    <w:p>
      <w:pPr>
        <w:spacing w:after="0"/>
        <w:ind w:left="0"/>
        <w:jc w:val="both"/>
      </w:pPr>
      <w:r>
        <w:rPr>
          <w:rFonts w:ascii="Times New Roman"/>
          <w:b w:val="false"/>
          <w:i w:val="false"/>
          <w:color w:val="000000"/>
          <w:sz w:val="28"/>
        </w:rPr>
        <w:t xml:space="preserve">
      (күні)                              (күні) </w:t>
      </w:r>
    </w:p>
    <w:p>
      <w:pPr>
        <w:spacing w:after="0"/>
        <w:ind w:left="0"/>
        <w:jc w:val="both"/>
      </w:pPr>
      <w:r>
        <w:rPr>
          <w:rFonts w:ascii="Times New Roman"/>
          <w:b w:val="false"/>
          <w:i w:val="false"/>
          <w:color w:val="000000"/>
          <w:sz w:val="28"/>
        </w:rPr>
        <w:t xml:space="preserve">
      Аудиттің мақсаты:_______________________________________________ </w:t>
      </w:r>
    </w:p>
    <w:p>
      <w:pPr>
        <w:spacing w:after="0"/>
        <w:ind w:left="0"/>
        <w:jc w:val="both"/>
      </w:pPr>
      <w:r>
        <w:rPr>
          <w:rFonts w:ascii="Times New Roman"/>
          <w:b w:val="false"/>
          <w:i w:val="false"/>
          <w:color w:val="000000"/>
          <w:sz w:val="28"/>
        </w:rPr>
        <w:t xml:space="preserve">
      Аудиттің мәні: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(бюджет қаражаты (бюджеттік бағдарламалар мен кіші бағдарламалар бөлінісінде), бюджеттік кредиттер, қарыздар (мемлекеттік және мемлекет кепілдік берген қарыздар, сондай-ақ мемлекет кепілгерлігімен тартылатын қарыздар), бюджеттік инвестициялар (заңды тұлғалардың жарғылық капиталдарын қалыптастыру және (немесе) ұлғайту, бюджеттік инвестициялық жобаларды іске асыру жолымен мемлекет активтерін құру және (немесе) дамыту), мемлекеттік концессиялық міндеттемелер, байланысты гранттар, мемлекеттік тапсырмалар, қазынашылық кәсіпорындарды, сондай-ақ тегін медициналық көмектің кепілдік берілген көлемін көрсететін ұйымдар мен қорғаныстық тапсырысты іске асыратын ұйымдарды қоспағанда мемлекеттік тапсырыс көрсетіледі): </w:t>
      </w:r>
    </w:p>
    <w:p>
      <w:pPr>
        <w:spacing w:after="0"/>
        <w:ind w:left="0"/>
        <w:jc w:val="both"/>
      </w:pPr>
      <w:r>
        <w:rPr>
          <w:rFonts w:ascii="Times New Roman"/>
          <w:b w:val="false"/>
          <w:i w:val="false"/>
          <w:color w:val="000000"/>
          <w:sz w:val="28"/>
        </w:rPr>
        <w:t xml:space="preserve">
      Аудиттелетін субъектінің байланыс телефондары: телефондар, факс: 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Аудит барысында ұсынылған құжаттар тізбесі: 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Аудит барысында аудиторлық ұйым сұратқан, бірақ ұсынылмаған құжаттар тізбесі: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bookmarkStart w:name="z32" w:id="24"/>
    <w:p>
      <w:pPr>
        <w:spacing w:after="0"/>
        <w:ind w:left="0"/>
        <w:jc w:val="left"/>
      </w:pPr>
      <w:r>
        <w:rPr>
          <w:rFonts w:ascii="Times New Roman"/>
          <w:b/>
          <w:i w:val="false"/>
          <w:color w:val="000000"/>
        </w:rPr>
        <w:t xml:space="preserve"> 1. Аудиттелетін субъекті туралы жалпы мәліметтер</w:t>
      </w:r>
    </w:p>
    <w:bookmarkEnd w:id="24"/>
    <w:p>
      <w:pPr>
        <w:spacing w:after="0"/>
        <w:ind w:left="0"/>
        <w:jc w:val="both"/>
      </w:pPr>
      <w:r>
        <w:rPr>
          <w:rFonts w:ascii="Times New Roman"/>
          <w:b w:val="false"/>
          <w:i w:val="false"/>
          <w:color w:val="000000"/>
          <w:sz w:val="28"/>
        </w:rPr>
        <w:t>
      1. Заңды тұлғаның мемлекеттік тіркелуі/қайта тіркелуі туралы куәлік (анықтама): тіркеу нөмірі ___, берілген күні _________ жылғы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Ұйымдық-құқықтық нысаны: __________________________________</w:t>
      </w:r>
    </w:p>
    <w:p>
      <w:pPr>
        <w:spacing w:after="0"/>
        <w:ind w:left="0"/>
        <w:jc w:val="both"/>
      </w:pPr>
      <w:r>
        <w:rPr>
          <w:rFonts w:ascii="Times New Roman"/>
          <w:b w:val="false"/>
          <w:i w:val="false"/>
          <w:color w:val="000000"/>
          <w:sz w:val="28"/>
        </w:rPr>
        <w:t>
      3. Меншік түрі:________________________________________________</w:t>
      </w:r>
    </w:p>
    <w:p>
      <w:pPr>
        <w:spacing w:after="0"/>
        <w:ind w:left="0"/>
        <w:jc w:val="both"/>
      </w:pPr>
      <w:r>
        <w:rPr>
          <w:rFonts w:ascii="Times New Roman"/>
          <w:b w:val="false"/>
          <w:i w:val="false"/>
          <w:color w:val="000000"/>
          <w:sz w:val="28"/>
        </w:rPr>
        <w:t>
      4. Халықаралық қаржылық есептілік стандарттарына (бұдан әрі – ХҚЕС) көшу туралы мәліметтер:</w:t>
      </w:r>
    </w:p>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 (Иә/Жоқ, ХҚЕС-ке көшкен күні, негізі)</w:t>
      </w:r>
    </w:p>
    <w:p>
      <w:pPr>
        <w:spacing w:after="0"/>
        <w:ind w:left="0"/>
        <w:jc w:val="both"/>
      </w:pPr>
      <w:r>
        <w:rPr>
          <w:rFonts w:ascii="Times New Roman"/>
          <w:b w:val="false"/>
          <w:i w:val="false"/>
          <w:color w:val="000000"/>
          <w:sz w:val="28"/>
        </w:rPr>
        <w:t>
      5. Құрылтайшылар (қатысушылар):_________________________________</w:t>
      </w:r>
    </w:p>
    <w:p>
      <w:pPr>
        <w:spacing w:after="0"/>
        <w:ind w:left="0"/>
        <w:jc w:val="both"/>
      </w:pPr>
      <w:r>
        <w:rPr>
          <w:rFonts w:ascii="Times New Roman"/>
          <w:b w:val="false"/>
          <w:i w:val="false"/>
          <w:color w:val="000000"/>
          <w:sz w:val="28"/>
        </w:rPr>
        <w:t>
      __________________________________________________________________ (Құрылтайшылардың (қатысушылардың) Т.А.Ә.(болған жағдайда), жеке сәйкестендiру нөмiрi (бұдан әрі – ЖСН), заңды тұлғаның құрылтайшының атауы, БСН, жарғылық капиталдың сомасы, қатысу үлесі %-бен)</w:t>
      </w:r>
    </w:p>
    <w:p>
      <w:pPr>
        <w:spacing w:after="0"/>
        <w:ind w:left="0"/>
        <w:jc w:val="both"/>
      </w:pPr>
      <w:r>
        <w:rPr>
          <w:rFonts w:ascii="Times New Roman"/>
          <w:b w:val="false"/>
          <w:i w:val="false"/>
          <w:color w:val="000000"/>
          <w:sz w:val="28"/>
        </w:rPr>
        <w:t>
      6. Аудиттелетін субъектінің мекенжайы (заңды):______________________</w:t>
      </w:r>
    </w:p>
    <w:p>
      <w:pPr>
        <w:spacing w:after="0"/>
        <w:ind w:left="0"/>
        <w:jc w:val="both"/>
      </w:pPr>
      <w:r>
        <w:rPr>
          <w:rFonts w:ascii="Times New Roman"/>
          <w:b w:val="false"/>
          <w:i w:val="false"/>
          <w:color w:val="000000"/>
          <w:sz w:val="28"/>
        </w:rPr>
        <w:t>
      Пошта индексі:____________________________________________________</w:t>
      </w:r>
    </w:p>
    <w:p>
      <w:pPr>
        <w:spacing w:after="0"/>
        <w:ind w:left="0"/>
        <w:jc w:val="both"/>
      </w:pPr>
      <w:r>
        <w:rPr>
          <w:rFonts w:ascii="Times New Roman"/>
          <w:b w:val="false"/>
          <w:i w:val="false"/>
          <w:color w:val="000000"/>
          <w:sz w:val="28"/>
        </w:rPr>
        <w:t>
      Облыс/Аудан:_____________________________________________________</w:t>
      </w:r>
    </w:p>
    <w:p>
      <w:pPr>
        <w:spacing w:after="0"/>
        <w:ind w:left="0"/>
        <w:jc w:val="both"/>
      </w:pPr>
      <w:r>
        <w:rPr>
          <w:rFonts w:ascii="Times New Roman"/>
          <w:b w:val="false"/>
          <w:i w:val="false"/>
          <w:color w:val="000000"/>
          <w:sz w:val="28"/>
        </w:rPr>
        <w:t>
      Қала/Аудан:_______________________________________________________</w:t>
      </w:r>
    </w:p>
    <w:p>
      <w:pPr>
        <w:spacing w:after="0"/>
        <w:ind w:left="0"/>
        <w:jc w:val="both"/>
      </w:pPr>
      <w:r>
        <w:rPr>
          <w:rFonts w:ascii="Times New Roman"/>
          <w:b w:val="false"/>
          <w:i w:val="false"/>
          <w:color w:val="000000"/>
          <w:sz w:val="28"/>
        </w:rPr>
        <w:t>
      Кент/Ауыл:_______________________________________________________</w:t>
      </w:r>
    </w:p>
    <w:p>
      <w:pPr>
        <w:spacing w:after="0"/>
        <w:ind w:left="0"/>
        <w:jc w:val="both"/>
      </w:pPr>
      <w:r>
        <w:rPr>
          <w:rFonts w:ascii="Times New Roman"/>
          <w:b w:val="false"/>
          <w:i w:val="false"/>
          <w:color w:val="000000"/>
          <w:sz w:val="28"/>
        </w:rPr>
        <w:t>
      Көше/Шағынаудан:________________________________________________</w:t>
      </w:r>
    </w:p>
    <w:p>
      <w:pPr>
        <w:spacing w:after="0"/>
        <w:ind w:left="0"/>
        <w:jc w:val="both"/>
      </w:pPr>
      <w:r>
        <w:rPr>
          <w:rFonts w:ascii="Times New Roman"/>
          <w:b w:val="false"/>
          <w:i w:val="false"/>
          <w:color w:val="000000"/>
          <w:sz w:val="28"/>
        </w:rPr>
        <w:t>
      Үйдің нөмірі:______________________________________________________</w:t>
      </w:r>
    </w:p>
    <w:p>
      <w:pPr>
        <w:spacing w:after="0"/>
        <w:ind w:left="0"/>
        <w:jc w:val="both"/>
      </w:pPr>
      <w:r>
        <w:rPr>
          <w:rFonts w:ascii="Times New Roman"/>
          <w:b w:val="false"/>
          <w:i w:val="false"/>
          <w:color w:val="000000"/>
          <w:sz w:val="28"/>
        </w:rPr>
        <w:t>
      Пәтер/бөлме/офис:_________________________________________________</w:t>
      </w:r>
    </w:p>
    <w:p>
      <w:pPr>
        <w:spacing w:after="0"/>
        <w:ind w:left="0"/>
        <w:jc w:val="both"/>
      </w:pPr>
      <w:r>
        <w:rPr>
          <w:rFonts w:ascii="Times New Roman"/>
          <w:b w:val="false"/>
          <w:i w:val="false"/>
          <w:color w:val="000000"/>
          <w:sz w:val="28"/>
        </w:rPr>
        <w:t>
      Аудиттелетін субъектінің мекенжайы (нақты): _________________________</w:t>
      </w:r>
    </w:p>
    <w:p>
      <w:pPr>
        <w:spacing w:after="0"/>
        <w:ind w:left="0"/>
        <w:jc w:val="both"/>
      </w:pPr>
      <w:r>
        <w:rPr>
          <w:rFonts w:ascii="Times New Roman"/>
          <w:b w:val="false"/>
          <w:i w:val="false"/>
          <w:color w:val="000000"/>
          <w:sz w:val="28"/>
        </w:rPr>
        <w:t>
      Пошта индексі: ____________________________________________________</w:t>
      </w:r>
    </w:p>
    <w:p>
      <w:pPr>
        <w:spacing w:after="0"/>
        <w:ind w:left="0"/>
        <w:jc w:val="both"/>
      </w:pPr>
      <w:r>
        <w:rPr>
          <w:rFonts w:ascii="Times New Roman"/>
          <w:b w:val="false"/>
          <w:i w:val="false"/>
          <w:color w:val="000000"/>
          <w:sz w:val="28"/>
        </w:rPr>
        <w:t>
      Облыс/Аудан:_____________________________________________________</w:t>
      </w:r>
    </w:p>
    <w:p>
      <w:pPr>
        <w:spacing w:after="0"/>
        <w:ind w:left="0"/>
        <w:jc w:val="both"/>
      </w:pPr>
      <w:r>
        <w:rPr>
          <w:rFonts w:ascii="Times New Roman"/>
          <w:b w:val="false"/>
          <w:i w:val="false"/>
          <w:color w:val="000000"/>
          <w:sz w:val="28"/>
        </w:rPr>
        <w:t>
      Қала/Аудан:_______________________________________________________</w:t>
      </w:r>
    </w:p>
    <w:p>
      <w:pPr>
        <w:spacing w:after="0"/>
        <w:ind w:left="0"/>
        <w:jc w:val="both"/>
      </w:pPr>
      <w:r>
        <w:rPr>
          <w:rFonts w:ascii="Times New Roman"/>
          <w:b w:val="false"/>
          <w:i w:val="false"/>
          <w:color w:val="000000"/>
          <w:sz w:val="28"/>
        </w:rPr>
        <w:t>
      Кент/Ауыл:_______________________________________________________</w:t>
      </w:r>
    </w:p>
    <w:p>
      <w:pPr>
        <w:spacing w:after="0"/>
        <w:ind w:left="0"/>
        <w:jc w:val="both"/>
      </w:pPr>
      <w:r>
        <w:rPr>
          <w:rFonts w:ascii="Times New Roman"/>
          <w:b w:val="false"/>
          <w:i w:val="false"/>
          <w:color w:val="000000"/>
          <w:sz w:val="28"/>
        </w:rPr>
        <w:t>
      Көше/Шағынаудан:________________________________________________</w:t>
      </w:r>
    </w:p>
    <w:p>
      <w:pPr>
        <w:spacing w:after="0"/>
        <w:ind w:left="0"/>
        <w:jc w:val="both"/>
      </w:pPr>
      <w:r>
        <w:rPr>
          <w:rFonts w:ascii="Times New Roman"/>
          <w:b w:val="false"/>
          <w:i w:val="false"/>
          <w:color w:val="000000"/>
          <w:sz w:val="28"/>
        </w:rPr>
        <w:t>
      Үйдің нөмірі:______________________________________________________</w:t>
      </w:r>
    </w:p>
    <w:p>
      <w:pPr>
        <w:spacing w:after="0"/>
        <w:ind w:left="0"/>
        <w:jc w:val="both"/>
      </w:pPr>
      <w:r>
        <w:rPr>
          <w:rFonts w:ascii="Times New Roman"/>
          <w:b w:val="false"/>
          <w:i w:val="false"/>
          <w:color w:val="000000"/>
          <w:sz w:val="28"/>
        </w:rPr>
        <w:t>
      Пәтер/Бөлме/офис:_________________________________________________</w:t>
      </w:r>
    </w:p>
    <w:p>
      <w:pPr>
        <w:spacing w:after="0"/>
        <w:ind w:left="0"/>
        <w:jc w:val="both"/>
      </w:pPr>
      <w:r>
        <w:rPr>
          <w:rFonts w:ascii="Times New Roman"/>
          <w:b w:val="false"/>
          <w:i w:val="false"/>
          <w:color w:val="000000"/>
          <w:sz w:val="28"/>
        </w:rPr>
        <w:t>
      7. Аудитпен қамтылған кезеңде лауазымды адамдар болып табылғандар:______________________________________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(Басшының Т.А.Ә. (болған жағдайда), ЖСН-ы, кезең, бухгалтердің ЖСН-ы,кезең)</w:t>
      </w:r>
    </w:p>
    <w:p>
      <w:pPr>
        <w:spacing w:after="0"/>
        <w:ind w:left="0"/>
        <w:jc w:val="both"/>
      </w:pPr>
      <w:r>
        <w:rPr>
          <w:rFonts w:ascii="Times New Roman"/>
          <w:b w:val="false"/>
          <w:i w:val="false"/>
          <w:color w:val="000000"/>
          <w:sz w:val="28"/>
        </w:rPr>
        <w:t>
      8. Банк шоттары туралы мәліметтер:________________________________</w:t>
      </w:r>
    </w:p>
    <w:p>
      <w:pPr>
        <w:spacing w:after="0"/>
        <w:ind w:left="0"/>
        <w:jc w:val="both"/>
      </w:pPr>
      <w:r>
        <w:rPr>
          <w:rFonts w:ascii="Times New Roman"/>
          <w:b w:val="false"/>
          <w:i w:val="false"/>
          <w:color w:val="000000"/>
          <w:sz w:val="28"/>
        </w:rPr>
        <w:t>
      (банктің атауы, БСН, БСК, шот №, валюта шотының түрі, ашылған және жабылған күні)</w:t>
      </w:r>
    </w:p>
    <w:p>
      <w:pPr>
        <w:spacing w:after="0"/>
        <w:ind w:left="0"/>
        <w:jc w:val="both"/>
      </w:pPr>
      <w:r>
        <w:rPr>
          <w:rFonts w:ascii="Times New Roman"/>
          <w:b w:val="false"/>
          <w:i w:val="false"/>
          <w:color w:val="000000"/>
          <w:sz w:val="28"/>
        </w:rPr>
        <w:t>
      9. Бюджет қаражатын пайдалану мәселелері бойынша алдыңғы аудит (бақылау) туралы мәліметтер (тексеру (аудит) мәні аудиторлық ұйым жүргізген аудит мәнімен сәйкес келетін басқа мемлекеттік аудит және қаржылық бақылау органдарының және құқық қорғау органдарының бұрын қамтыған мәселелері бойынша ғана қысқаша мәліметтер, аудиттелетін субъектінің мемлекеттік аудит объектісі ретінде қабылдаған, анықталған бұзушылықтарды жою жөніндегі шаралар көрсетіледі. Мемлекеттік аудит және қаржылық бақылау органдарының бақылауда тұрған қаулылары (нұсқамалары) бойынша орындау мерзімі өткен тапсырмалық тармақтар бойынша шаралар көрсетіледі), соңғы үш жылдағы қаржылық есептілік аудиті туралы мәліметтер (№, күні, аудиторлық ұйымның атауы, аудитордың Т.А.Ә. (болған жағдайда), мекенжайы, аудитордың байланыс телефондары)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(актінің №, күні, аудиторлық ұйымның атауы, орындаушының Т.А.Ә. (болған жағдайда), аудиттің (бақылаудың) жүргізілген орны, кезеңі және түрі, бұзушылықтар сомасы, бұзушылықтарды жою үшін қабылданған шаралар, аудитордың байланыс телефондары)</w:t>
      </w:r>
    </w:p>
    <w:p>
      <w:pPr>
        <w:spacing w:after="0"/>
        <w:ind w:left="0"/>
        <w:jc w:val="both"/>
      </w:pPr>
      <w:r>
        <w:rPr>
          <w:rFonts w:ascii="Times New Roman"/>
          <w:b w:val="false"/>
          <w:i w:val="false"/>
          <w:color w:val="000000"/>
          <w:sz w:val="28"/>
        </w:rPr>
        <w:t>
      10. Қызметтің нақты түрлері туралы мәліметтер:______________________</w:t>
      </w:r>
    </w:p>
    <w:p>
      <w:pPr>
        <w:spacing w:after="0"/>
        <w:ind w:left="0"/>
        <w:jc w:val="both"/>
      </w:pPr>
      <w:r>
        <w:rPr>
          <w:rFonts w:ascii="Times New Roman"/>
          <w:b w:val="false"/>
          <w:i w:val="false"/>
          <w:color w:val="000000"/>
          <w:sz w:val="28"/>
        </w:rPr>
        <w:t>
      11. Қайта ұйымдастыру туралы мәліметтер:________________________</w:t>
      </w:r>
    </w:p>
    <w:p>
      <w:pPr>
        <w:spacing w:after="0"/>
        <w:ind w:left="0"/>
        <w:jc w:val="both"/>
      </w:pPr>
      <w:r>
        <w:rPr>
          <w:rFonts w:ascii="Times New Roman"/>
          <w:b w:val="false"/>
          <w:i w:val="false"/>
          <w:color w:val="000000"/>
          <w:sz w:val="28"/>
        </w:rPr>
        <w:t>
      12. Филиалдар және өкілдіктер туралы мәліметтер: 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13. Аудиттелетін субъект оларда меншік иесі (қатысушы) болып табылатын, заңды тұлғалар туралы мәліметтер:_________</w:t>
      </w:r>
    </w:p>
    <w:p>
      <w:pPr>
        <w:spacing w:after="0"/>
        <w:ind w:left="0"/>
        <w:jc w:val="both"/>
      </w:pPr>
      <w:r>
        <w:rPr>
          <w:rFonts w:ascii="Times New Roman"/>
          <w:b w:val="false"/>
          <w:i w:val="false"/>
          <w:color w:val="000000"/>
          <w:sz w:val="28"/>
        </w:rPr>
        <w:t>
      __________________________________________________________________ __________________________________________________________________</w:t>
      </w:r>
    </w:p>
    <w:p>
      <w:pPr>
        <w:spacing w:after="0"/>
        <w:ind w:left="0"/>
        <w:jc w:val="both"/>
      </w:pPr>
      <w:r>
        <w:rPr>
          <w:rFonts w:ascii="Times New Roman"/>
          <w:b w:val="false"/>
          <w:i w:val="false"/>
          <w:color w:val="000000"/>
          <w:sz w:val="28"/>
        </w:rPr>
        <w:t>
      14. Есеп саясатының болуы: _______________________________________</w:t>
      </w:r>
    </w:p>
    <w:p>
      <w:pPr>
        <w:spacing w:after="0"/>
        <w:ind w:left="0"/>
        <w:jc w:val="both"/>
      </w:pPr>
      <w:r>
        <w:rPr>
          <w:rFonts w:ascii="Times New Roman"/>
          <w:b w:val="false"/>
          <w:i w:val="false"/>
          <w:color w:val="000000"/>
          <w:sz w:val="28"/>
        </w:rPr>
        <w:t>
      (Иә/Жоқ)</w:t>
      </w:r>
    </w:p>
    <w:bookmarkStart w:name="z33" w:id="25"/>
    <w:p>
      <w:pPr>
        <w:spacing w:after="0"/>
        <w:ind w:left="0"/>
        <w:jc w:val="left"/>
      </w:pPr>
      <w:r>
        <w:rPr>
          <w:rFonts w:ascii="Times New Roman"/>
          <w:b/>
          <w:i w:val="false"/>
          <w:color w:val="000000"/>
        </w:rPr>
        <w:t xml:space="preserve"> 2. Аудит мәліметтері</w:t>
      </w:r>
    </w:p>
    <w:bookmarkEnd w:id="25"/>
    <w:p>
      <w:pPr>
        <w:spacing w:after="0"/>
        <w:ind w:left="0"/>
        <w:jc w:val="both"/>
      </w:pPr>
      <w:r>
        <w:rPr>
          <w:rFonts w:ascii="Times New Roman"/>
          <w:b w:val="false"/>
          <w:i w:val="false"/>
          <w:color w:val="000000"/>
          <w:sz w:val="28"/>
        </w:rPr>
        <w:t>
      Осы аудитпен мыналар анықталды: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Аудиттің мақсатына қол жеткізілгендігін растау үшін жеткілікті, жүргізілген аудит нәтижелері туралы мәліметтер көрсетіледі. Аудит бағдарламасының мәселелеріне жауаптар белгіленеді, бұл ретте Аудит бағдарламасының әрбір мәселесінің атауы көрсетіледі.</w:t>
      </w:r>
    </w:p>
    <w:p>
      <w:pPr>
        <w:spacing w:after="0"/>
        <w:ind w:left="0"/>
        <w:jc w:val="both"/>
      </w:pPr>
      <w:r>
        <w:rPr>
          <w:rFonts w:ascii="Times New Roman"/>
          <w:b w:val="false"/>
          <w:i w:val="false"/>
          <w:color w:val="000000"/>
          <w:sz w:val="28"/>
        </w:rPr>
        <w:t>
      Аудит бағдарламасының мәселелеріне жауаптар толық, дәл, объективті және қысқа баяндалады. Аудиттелетін субъект қызметінің тексерілетін мәселелер бойынша нәтижелері аудиторлық қорытындының қосымшаларында толық ақпаратты көрсете отырып, аудиторлық қорытындыда жалпылама түрде белгіленеді.</w:t>
      </w:r>
    </w:p>
    <w:p>
      <w:pPr>
        <w:spacing w:after="0"/>
        <w:ind w:left="0"/>
        <w:jc w:val="both"/>
      </w:pPr>
      <w:r>
        <w:rPr>
          <w:rFonts w:ascii="Times New Roman"/>
          <w:b w:val="false"/>
          <w:i w:val="false"/>
          <w:color w:val="000000"/>
          <w:sz w:val="28"/>
        </w:rPr>
        <w:t>
      Аудит мәселелері бойынша бұзушылықтар, кемшіліктер, соның ішінде нормативтік құқықтық актілер, құқықтық коллизиялар арасындағы қайшылықтармен және (немесе) құзыреттің болмауымен немесе жеткіліксіз болуымен, өкілеттіктердің қайталануымен, басқа ұйымдармен өзара іс-қимыл тетігінің болмауымен байланысты бұзушылықтар мен кемшіліктер анықталған жағдайда, әрбір бұзушылық (кемшілік) фактісі жалғасу тәртібімен нөмірленеді және ережелері бұзылған нормативтік және құқықтық актілер, соның ішінде ішкі актілердің баптарына, тармақтарына және тармақшаларына сілтеме жасай отырып, бұзушылықтың (кемшіліктің) сипаты мен түрі баяндалып, оларды жою жөніндегі ұсынымдар көрсетіліп жеке тармақпен белгіленеді (1-тармақ, 2-тармақ және т.б.) және тиісті бұзушылыққа (кемшілікке) дәлел болатын құжаттар көрсетіледі.</w:t>
      </w:r>
    </w:p>
    <w:p>
      <w:pPr>
        <w:spacing w:after="0"/>
        <w:ind w:left="0"/>
        <w:jc w:val="both"/>
      </w:pPr>
      <w:r>
        <w:rPr>
          <w:rFonts w:ascii="Times New Roman"/>
          <w:b w:val="false"/>
          <w:i w:val="false"/>
          <w:color w:val="000000"/>
          <w:sz w:val="28"/>
        </w:rPr>
        <w:t>
      Егер Аудит бағдарламасының мәселесі бойынша талдамалық сипатқа ие мәселелерден басқа бұзушылықтар (кемшіліктер) анықталмаса, онда қысқаша ақпарат келтіріледі және "Бағдарлама мәселесі (атауы) тексерілді. Бұзушылықтар (кемшіліктер) анықталған жоқ" деген жазба жасалады. Аудиторлық қорытындыға тексеруге жатқызылған құжаттар тізбесі олардың деректемелері көрсетіле отырып қоса беріледі.</w:t>
      </w:r>
    </w:p>
    <w:p>
      <w:pPr>
        <w:spacing w:after="0"/>
        <w:ind w:left="0"/>
        <w:jc w:val="both"/>
      </w:pPr>
      <w:r>
        <w:rPr>
          <w:rFonts w:ascii="Times New Roman"/>
          <w:b w:val="false"/>
          <w:i w:val="false"/>
          <w:color w:val="000000"/>
          <w:sz w:val="28"/>
        </w:rPr>
        <w:t>
      Аудиторлық қорытындыға қосымша ретінде ресімделетін мынадай кестелер толтырылады:</w:t>
      </w:r>
    </w:p>
    <w:p>
      <w:pPr>
        <w:spacing w:after="0"/>
        <w:ind w:left="0"/>
        <w:jc w:val="both"/>
      </w:pPr>
      <w:r>
        <w:rPr>
          <w:rFonts w:ascii="Times New Roman"/>
          <w:b w:val="false"/>
          <w:i w:val="false"/>
          <w:color w:val="000000"/>
          <w:sz w:val="28"/>
        </w:rPr>
        <w:t>
      1) 1-кесте. Аудитпен қамтылған бюджеттік бағдарламалардың (кіші бағдарламалардың) орындалуы туралы ақпарат;</w:t>
      </w:r>
    </w:p>
    <w:p>
      <w:pPr>
        <w:spacing w:after="0"/>
        <w:ind w:left="0"/>
        <w:jc w:val="both"/>
      </w:pPr>
      <w:r>
        <w:rPr>
          <w:rFonts w:ascii="Times New Roman"/>
          <w:b w:val="false"/>
          <w:i w:val="false"/>
          <w:color w:val="000000"/>
          <w:sz w:val="28"/>
        </w:rPr>
        <w:t>
      2) 2-кесте. Аудитпен қамтылған бюджеттік кредиттердің орындалуы туралы ақпарат;</w:t>
      </w:r>
    </w:p>
    <w:p>
      <w:pPr>
        <w:spacing w:after="0"/>
        <w:ind w:left="0"/>
        <w:jc w:val="both"/>
      </w:pPr>
      <w:r>
        <w:rPr>
          <w:rFonts w:ascii="Times New Roman"/>
          <w:b w:val="false"/>
          <w:i w:val="false"/>
          <w:color w:val="000000"/>
          <w:sz w:val="28"/>
        </w:rPr>
        <w:t>
      3) 3-кесте. Аудитпен қамтылған байланысты гранттардың орындалуы туралы ақпарат;</w:t>
      </w:r>
    </w:p>
    <w:p>
      <w:pPr>
        <w:spacing w:after="0"/>
        <w:ind w:left="0"/>
        <w:jc w:val="both"/>
      </w:pPr>
      <w:r>
        <w:rPr>
          <w:rFonts w:ascii="Times New Roman"/>
          <w:b w:val="false"/>
          <w:i w:val="false"/>
          <w:color w:val="000000"/>
          <w:sz w:val="28"/>
        </w:rPr>
        <w:t>
      4) 4-кесте. Концессиялық (мемлекеттік концессиялық міндеттемелер) және инвестициялық жобалардың орындалуы және қымбаттауы туралы, сондай-ақ құрылыс жұмыстарының орындалған (қабылданған) көлемдері және құрылыс объектілерін пайдалануға берудің уақтылылығы туралы ақпарат;</w:t>
      </w:r>
    </w:p>
    <w:p>
      <w:pPr>
        <w:spacing w:after="0"/>
        <w:ind w:left="0"/>
        <w:jc w:val="both"/>
      </w:pPr>
      <w:r>
        <w:rPr>
          <w:rFonts w:ascii="Times New Roman"/>
          <w:b w:val="false"/>
          <w:i w:val="false"/>
          <w:color w:val="000000"/>
          <w:sz w:val="28"/>
        </w:rPr>
        <w:t>
      5) 5-кесте. Квазимемлекеттік сектор субъектісінің жарғылық капиталын толықтыруға бөлінген бюджет қаражатының пайдаланылуы туралы мәліметтер.</w:t>
      </w:r>
    </w:p>
    <w:p>
      <w:pPr>
        <w:spacing w:after="0"/>
        <w:ind w:left="0"/>
        <w:jc w:val="both"/>
      </w:pPr>
      <w:r>
        <w:rPr>
          <w:rFonts w:ascii="Times New Roman"/>
          <w:b w:val="false"/>
          <w:i w:val="false"/>
          <w:color w:val="000000"/>
          <w:sz w:val="28"/>
        </w:rPr>
        <w:t>
      Аудиторлар аудиторлық қорытындының қосымшалары болып табылатын өзге де қажетті кестелерді жасауы мүмкін. Аудиторлық қорытындыдағы аталған қосымшаларға сілтемелердің болуы міндетті.</w:t>
      </w:r>
    </w:p>
    <w:bookmarkStart w:name="z34" w:id="26"/>
    <w:p>
      <w:pPr>
        <w:spacing w:after="0"/>
        <w:ind w:left="0"/>
        <w:jc w:val="left"/>
      </w:pPr>
      <w:r>
        <w:rPr>
          <w:rFonts w:ascii="Times New Roman"/>
          <w:b/>
          <w:i w:val="false"/>
          <w:color w:val="000000"/>
        </w:rPr>
        <w:t xml:space="preserve"> 3. Аудиттелетін субъекті туралы деректер</w:t>
      </w:r>
    </w:p>
    <w:bookmarkEnd w:id="26"/>
    <w:p>
      <w:pPr>
        <w:spacing w:after="0"/>
        <w:ind w:left="0"/>
        <w:jc w:val="both"/>
      </w:pPr>
      <w:r>
        <w:rPr>
          <w:rFonts w:ascii="Times New Roman"/>
          <w:b w:val="false"/>
          <w:i w:val="false"/>
          <w:color w:val="000000"/>
          <w:sz w:val="28"/>
        </w:rPr>
        <w:t xml:space="preserve">
      1. Аудиттелетін субъектінің тауарларын, жұмыстары мен көрсетілетін қызметтерін сату бойынша жылдық табыс және жалпы айналым: 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2. Аудиттелетін субъектінің сатып алған тауарлары, жұмыстары және көрсетілетін қызметтері:___________________________________________________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3. Қызметкерлер саны және олардың табыстарының есептелген сомалары: __________</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4. Аудиттелетін субъектінің мемлекеттік сатып алуға қатысуы туралы мәліметтер:____________________________________________________________________ ______________________________________________________________________________ </w:t>
      </w:r>
    </w:p>
    <w:p>
      <w:pPr>
        <w:spacing w:after="0"/>
        <w:ind w:left="0"/>
        <w:jc w:val="both"/>
      </w:pPr>
      <w:r>
        <w:rPr>
          <w:rFonts w:ascii="Times New Roman"/>
          <w:b w:val="false"/>
          <w:i w:val="false"/>
          <w:color w:val="000000"/>
          <w:sz w:val="28"/>
        </w:rPr>
        <w:t xml:space="preserve">
      5. Аудит (бақылау) нәтижелері бойынша аудиттелетін субъектіге қатысты мемлекеттік аудит және қаржылық бақылау органдарының анықтаған, бұрын жойылмаған бұзушылықтар мен кемшіліктер және аудит барысында оларды жою жөнінде қабылданған шаралар: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6. Аудиттелетін субъектінің касса, банк шоттары және фискальды жадысы бар бақылау-кассалық машиналары бойынша ақша қаражатының бюджеттік бағдарлама әкімшісінен бюджет қаражатын түпкілікті алушыға дейінгі қозғалысы: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(шот №, шот валютасы, айналымдар, күнтізбелік жыл басындағы және соңындағы сальдо) </w:t>
      </w:r>
    </w:p>
    <w:p>
      <w:pPr>
        <w:spacing w:after="0"/>
        <w:ind w:left="0"/>
        <w:jc w:val="both"/>
      </w:pPr>
      <w:r>
        <w:rPr>
          <w:rFonts w:ascii="Times New Roman"/>
          <w:b w:val="false"/>
          <w:i w:val="false"/>
          <w:color w:val="000000"/>
          <w:sz w:val="28"/>
        </w:rPr>
        <w:t xml:space="preserve">
      7. Аудит барысында аудиттелетін субъектінің контрагенттері бойынша жіберілген сұрау салулардың нәтижелері:______________________________________________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8. Бюджет қаражатын пайдалану мәселесі бойынша уәкілетті органдар мен ұйымдарға жіберілген сұрау салулардың нәтижелері:____________________________________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Аудиттелетін субъектінің аудит барысындағы экспорттық-импорттық операциялары жөніндегі ақпарат:_____________________________________________________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(сыртқы экономикалық қызметке қатысушының атауы, тиісті салықтық кезеңдер бойынша кедендік құнның жалпы сомасы (объектілер саны) </w:t>
      </w:r>
    </w:p>
    <w:p>
      <w:pPr>
        <w:spacing w:after="0"/>
        <w:ind w:left="0"/>
        <w:jc w:val="both"/>
      </w:pPr>
      <w:r>
        <w:rPr>
          <w:rFonts w:ascii="Times New Roman"/>
          <w:b w:val="false"/>
          <w:i w:val="false"/>
          <w:color w:val="000000"/>
          <w:sz w:val="28"/>
        </w:rPr>
        <w:t>
      10. Аудиттелетін субъектінің жалған кәсіпорындармен жасалған операцияларының бар-жоғы туралы, айыппұлдар (әкімшілік және т.б.), сот субъект кәсіпкерлік қызметті жүзеге асыру ниетінсіз жасаған деп таныған, сот жарамсыз деп таныған мәмілелер туралы, тіркелуін сот жарамсыз деп таныған контрагенттермен жасалған, жарамсыз деп танылған операциялар туралы ақпарат, әрекетсіз деп танылған контрагенттермен жасалған операциялар туралы мәліметтер:______________________________________________________________________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ЖСН/БСН, сот актілерінің №, күні, әрекетсіз салық төлеушілерді тану және контрагенттер бойынша операциялардың сомалары) </w:t>
      </w:r>
    </w:p>
    <w:p>
      <w:pPr>
        <w:spacing w:after="0"/>
        <w:ind w:left="0"/>
        <w:jc w:val="both"/>
      </w:pPr>
      <w:r>
        <w:rPr>
          <w:rFonts w:ascii="Times New Roman"/>
          <w:b w:val="false"/>
          <w:i w:val="false"/>
          <w:color w:val="000000"/>
          <w:sz w:val="28"/>
        </w:rPr>
        <w:t xml:space="preserve">
      11. Аудиттелетін субъектінің дебиторлық және кредиторлық берешегі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немесе дара кәсіпкердің Т.А.Ә. (болған жағдайда), заңды тұлғаның атауы, ЖСН/БСН, айналымдар, тиісті кезеңдердің басындағы және соңындағы сальдо) </w:t>
      </w:r>
    </w:p>
    <w:p>
      <w:pPr>
        <w:spacing w:after="0"/>
        <w:ind w:left="0"/>
        <w:jc w:val="both"/>
      </w:pPr>
      <w:r>
        <w:rPr>
          <w:rFonts w:ascii="Times New Roman"/>
          <w:b w:val="false"/>
          <w:i w:val="false"/>
          <w:color w:val="000000"/>
          <w:sz w:val="28"/>
        </w:rPr>
        <w:t xml:space="preserve">
      12. Аудиттелетін субъектінің шарттары мен мәмілелеріндегі (цессиялар, талаптарын беру, өзара есепке жатқызу, қарсы талаптарды есепке жатқызу, борышты кешу, бас тарту, жаңалық, орындауға мүмкiндiк болмағандықтан мiндеттеменiң тоқтатылуы және) тұлғаларды ауыстыру және міндеттемелерді тоқтату туралы мәліметтер: 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13. Аудиттелетін субъектінің резидент еместермен операциялары бойынша мәліметтер: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(резидент еместердің Т.А.Ә. (болған жағдайда), атауы, шарттың (келісімшарттың) нөмірі және күні, есептелген және төленген кірістердің сомасы) </w:t>
      </w:r>
    </w:p>
    <w:p>
      <w:pPr>
        <w:spacing w:after="0"/>
        <w:ind w:left="0"/>
        <w:jc w:val="both"/>
      </w:pPr>
      <w:r>
        <w:rPr>
          <w:rFonts w:ascii="Times New Roman"/>
          <w:b w:val="false"/>
          <w:i w:val="false"/>
          <w:color w:val="000000"/>
          <w:sz w:val="28"/>
        </w:rPr>
        <w:t xml:space="preserve">
      14. Бюджет қаражатын пайдалану бойынша қылмыс ретінде жазаланатын әрекеттердің белгілері туралы мәліметтер:______________________________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15. Қосымша мәліметтер:__________________________________________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16. Аудит барысында қабылданған шаралар. Аудиттелетін субъектінің аудит барысында анықталған бұзушылықтарды (кемшіліктерді) жою бойынша қабылдаған шаралары туралы мәліметтер көрсетіледі (салықтарды, айыппұлдарды, өсімпұлдарды жете есептеу, негізсіз пайдаланылған қаражатты бюджетке өтеу, бухгалтерлік есеп және қаржылық есептілік бойынша қаражатты қалпына келтіру, тауарларды, жұмыстарды және көрсетілетін қызметтерді жеткізушілердің шарттық міндеттемелерін орындауы, аудиттелетін субъектінің лауазымды адамдарына қолданылған тәртіптік жазалау шаралары және басқалары). </w:t>
      </w:r>
    </w:p>
    <w:p>
      <w:pPr>
        <w:spacing w:after="0"/>
        <w:ind w:left="0"/>
        <w:jc w:val="both"/>
      </w:pPr>
      <w:r>
        <w:rPr>
          <w:rFonts w:ascii="Times New Roman"/>
          <w:b w:val="false"/>
          <w:i w:val="false"/>
          <w:color w:val="000000"/>
          <w:sz w:val="28"/>
        </w:rPr>
        <w:t xml:space="preserve">
      17. Аудиторлық қорытындыға қосымша ____ парақ. </w:t>
      </w:r>
    </w:p>
    <w:p>
      <w:pPr>
        <w:spacing w:after="0"/>
        <w:ind w:left="0"/>
        <w:jc w:val="both"/>
      </w:pPr>
      <w:r>
        <w:rPr>
          <w:rFonts w:ascii="Times New Roman"/>
          <w:b w:val="false"/>
          <w:i w:val="false"/>
          <w:color w:val="000000"/>
          <w:sz w:val="28"/>
        </w:rPr>
        <w:t xml:space="preserve">
      Аудит жүргізген адамдар:_________________________________________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(Аудитор-орындаушылардың Т.А.Ә. (болған жағдайда), қолы, аудиторлардың мөрі, біліктілік куәлігінің №, берілген күні)</w:t>
      </w:r>
    </w:p>
    <w:p>
      <w:pPr>
        <w:spacing w:after="0"/>
        <w:ind w:left="0"/>
        <w:jc w:val="both"/>
      </w:pPr>
      <w:r>
        <w:rPr>
          <w:rFonts w:ascii="Times New Roman"/>
          <w:b w:val="false"/>
          <w:i w:val="false"/>
          <w:color w:val="000000"/>
          <w:sz w:val="28"/>
        </w:rPr>
        <w:t xml:space="preserve">
      Аудиторлық қорытындыны: ______________________________________ ____________________________________________________________алдым </w:t>
      </w:r>
    </w:p>
    <w:p>
      <w:pPr>
        <w:spacing w:after="0"/>
        <w:ind w:left="0"/>
        <w:jc w:val="both"/>
      </w:pPr>
      <w:r>
        <w:rPr>
          <w:rFonts w:ascii="Times New Roman"/>
          <w:b w:val="false"/>
          <w:i w:val="false"/>
          <w:color w:val="000000"/>
          <w:sz w:val="28"/>
        </w:rPr>
        <w:t xml:space="preserve">
      (Аудиттелетін субъектінің не (немесе) оның өкілінің Т.А.Ә.болған жағдайда), қолы, күні) </w:t>
      </w:r>
    </w:p>
    <w:p>
      <w:pPr>
        <w:spacing w:after="0"/>
        <w:ind w:left="0"/>
        <w:jc w:val="both"/>
      </w:pPr>
      <w:r>
        <w:rPr>
          <w:rFonts w:ascii="Times New Roman"/>
          <w:b w:val="false"/>
          <w:i w:val="false"/>
          <w:color w:val="000000"/>
          <w:sz w:val="28"/>
        </w:rPr>
        <w:t xml:space="preserve">
      Аудиторлық қорытынды аудиттелген субъектіге табыс етілді: 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(Аудиторлық ұйымның лауазымды адамының Т.А.Ә. (болған жағдайда), қолы, күні) </w:t>
      </w:r>
    </w:p>
    <w:p>
      <w:pPr>
        <w:spacing w:after="0"/>
        <w:ind w:left="0"/>
        <w:jc w:val="both"/>
      </w:pPr>
      <w:r>
        <w:rPr>
          <w:rFonts w:ascii="Times New Roman"/>
          <w:b w:val="false"/>
          <w:i w:val="false"/>
          <w:color w:val="000000"/>
          <w:sz w:val="28"/>
        </w:rPr>
        <w:t xml:space="preserve">
      Аудиторлық қорытынды аудиттелген субъектіге жіберілді: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(оның жіберілгенін және (немесе) қолма-қол, хабарламасы бар тапсырыс хатпен алу фактісін растайтын құжат).</w:t>
      </w:r>
    </w:p>
    <w:p>
      <w:pPr>
        <w:spacing w:after="0"/>
        <w:ind w:left="0"/>
        <w:jc w:val="both"/>
      </w:pPr>
      <w:r>
        <w:rPr>
          <w:rFonts w:ascii="Times New Roman"/>
          <w:b w:val="false"/>
          <w:i w:val="false"/>
          <w:color w:val="000000"/>
          <w:sz w:val="28"/>
        </w:rPr>
        <w:t>
      18. Аудиторлық қорытынды нөмірленеді, тігіледі және аудитордың мөрімен бекітіледі.</w:t>
      </w:r>
    </w:p>
    <w:p>
      <w:pPr>
        <w:spacing w:after="0"/>
        <w:ind w:left="0"/>
        <w:jc w:val="both"/>
      </w:pPr>
      <w:r>
        <w:rPr>
          <w:rFonts w:ascii="Times New Roman"/>
          <w:b w:val="false"/>
          <w:i w:val="false"/>
          <w:color w:val="000000"/>
          <w:sz w:val="28"/>
        </w:rPr>
        <w:t>
      19. Қосымшалар:</w:t>
      </w:r>
    </w:p>
    <w:p>
      <w:pPr>
        <w:spacing w:after="0"/>
        <w:ind w:left="0"/>
        <w:jc w:val="both"/>
      </w:pPr>
      <w:r>
        <w:rPr>
          <w:rFonts w:ascii="Times New Roman"/>
          <w:b w:val="false"/>
          <w:i w:val="false"/>
          <w:color w:val="000000"/>
          <w:sz w:val="28"/>
        </w:rPr>
        <w:t xml:space="preserve">
      1) аудит нәтижелері бойынша анықталған бұзушылықтар мен кемшіліктер тізілімі (міндетті түрде) (Республикалық бюджеттің атқарылуын бақылау жөніндегі есеп комитетінің 2020 жылғы 30 шілдедегі № 6-НҚ нормативтік қаулысымен бекітілген Сыртқы мемлекеттік аудит және қаржылық бақылау жүргізу қағидаларына (Нормативтік құқықтық актілерді мемлекеттік тіркеу тізілімінде № 21070 болып тіркелген) </w:t>
      </w:r>
      <w:r>
        <w:rPr>
          <w:rFonts w:ascii="Times New Roman"/>
          <w:b w:val="false"/>
          <w:i w:val="false"/>
          <w:color w:val="000000"/>
          <w:sz w:val="28"/>
        </w:rPr>
        <w:t>17-қосымшасына</w:t>
      </w:r>
      <w:r>
        <w:rPr>
          <w:rFonts w:ascii="Times New Roman"/>
          <w:b w:val="false"/>
          <w:i w:val="false"/>
          <w:color w:val="000000"/>
          <w:sz w:val="28"/>
        </w:rPr>
        <w:t xml:space="preserve"> сай нысан бойынша;</w:t>
      </w:r>
    </w:p>
    <w:p>
      <w:pPr>
        <w:spacing w:after="0"/>
        <w:ind w:left="0"/>
        <w:jc w:val="both"/>
      </w:pPr>
      <w:r>
        <w:rPr>
          <w:rFonts w:ascii="Times New Roman"/>
          <w:b w:val="false"/>
          <w:i w:val="false"/>
          <w:color w:val="000000"/>
          <w:sz w:val="28"/>
        </w:rPr>
        <w:t>
      2) тиісінше куәландырылған құжаттардың көшірмелері, бұзушылық (кемшілік) фактілерін растайтын анықтамалар, кестелер, фотосуреттер;</w:t>
      </w:r>
    </w:p>
    <w:p>
      <w:pPr>
        <w:spacing w:after="0"/>
        <w:ind w:left="0"/>
        <w:jc w:val="both"/>
      </w:pPr>
      <w:r>
        <w:rPr>
          <w:rFonts w:ascii="Times New Roman"/>
          <w:b w:val="false"/>
          <w:i w:val="false"/>
          <w:color w:val="000000"/>
          <w:sz w:val="28"/>
        </w:rPr>
        <w:t>
      3) функционалдық және лауазымдық міндеттеріне қарай, жол берілген бұзушылықтарға (кемшіліктерге) қатысы бар адамдардың жазбаша түсіндірмелері (қажет болған жағдайда);</w:t>
      </w:r>
    </w:p>
    <w:p>
      <w:pPr>
        <w:spacing w:after="0"/>
        <w:ind w:left="0"/>
        <w:jc w:val="both"/>
      </w:pPr>
      <w:r>
        <w:rPr>
          <w:rFonts w:ascii="Times New Roman"/>
          <w:b w:val="false"/>
          <w:i w:val="false"/>
          <w:color w:val="000000"/>
          <w:sz w:val="28"/>
        </w:rPr>
        <w:t>
      4) бақылау өлшемі және тексеріп қарау актілері (оларды жасаған жағдайда);</w:t>
      </w:r>
    </w:p>
    <w:p>
      <w:pPr>
        <w:spacing w:after="0"/>
        <w:ind w:left="0"/>
        <w:jc w:val="both"/>
      </w:pPr>
      <w:r>
        <w:rPr>
          <w:rFonts w:ascii="Times New Roman"/>
          <w:b w:val="false"/>
          <w:i w:val="false"/>
          <w:color w:val="000000"/>
          <w:sz w:val="28"/>
        </w:rPr>
        <w:t>
      5) зерттеулердің (сынақтардың және тағы басқа), сараптамалардың қорытындылары, хаттамалардың көшірмелері, аудиттің нәтижелеріне байланысты басқа құжаттар немесе олардың көшірмелері (оларды жасаған жағдайда);</w:t>
      </w:r>
    </w:p>
    <w:p>
      <w:pPr>
        <w:spacing w:after="0"/>
        <w:ind w:left="0"/>
        <w:jc w:val="both"/>
      </w:pPr>
      <w:r>
        <w:rPr>
          <w:rFonts w:ascii="Times New Roman"/>
          <w:b w:val="false"/>
          <w:i w:val="false"/>
          <w:color w:val="000000"/>
          <w:sz w:val="28"/>
        </w:rPr>
        <w:t>
      6) сараптамалық қорытындылар (сарапшылар тартылған жағдайда);</w:t>
      </w:r>
    </w:p>
    <w:p>
      <w:pPr>
        <w:spacing w:after="0"/>
        <w:ind w:left="0"/>
        <w:jc w:val="both"/>
      </w:pPr>
      <w:r>
        <w:rPr>
          <w:rFonts w:ascii="Times New Roman"/>
          <w:b w:val="false"/>
          <w:i w:val="false"/>
          <w:color w:val="000000"/>
          <w:sz w:val="28"/>
        </w:rPr>
        <w:t>
      7) мемлекеттік қызметті алушылардың қанағаттанушылығы тұрғысынан халыққа сауалнама жүргізу нәтижелері (жүргізілген жағдайда);</w:t>
      </w:r>
    </w:p>
    <w:p>
      <w:pPr>
        <w:spacing w:after="0"/>
        <w:ind w:left="0"/>
        <w:jc w:val="both"/>
      </w:pPr>
      <w:r>
        <w:rPr>
          <w:rFonts w:ascii="Times New Roman"/>
          <w:b w:val="false"/>
          <w:i w:val="false"/>
          <w:color w:val="000000"/>
          <w:sz w:val="28"/>
        </w:rPr>
        <w:t>
      8) ақы төлеу фактісін растайтын құжаттар (аудит барысында қаражатты өтеген (қалпына келтірген) жағдайда): төлем тапсырмалары (төлеуге берілетін шоттар, түбіртектер, чектер және (немесе) басқалар); тізімдемелер, ордерлер, өкімхаттар; мемлекеттік аудит объектісінің ақы төлеу фактісін растайтын (түсіндіретін) жазбаша түсіндірмелері (шығыс нөмірі мен күні көрсетілген ресми бланкте);</w:t>
      </w:r>
    </w:p>
    <w:p>
      <w:pPr>
        <w:spacing w:after="0"/>
        <w:ind w:left="0"/>
        <w:jc w:val="both"/>
      </w:pPr>
      <w:r>
        <w:rPr>
          <w:rFonts w:ascii="Times New Roman"/>
          <w:b w:val="false"/>
          <w:i w:val="false"/>
          <w:color w:val="000000"/>
          <w:sz w:val="28"/>
        </w:rPr>
        <w:t>
      9) аудиторлық қорытындының танысуға жіберілген (тапсырылған) күнін растайтын құжат (көшірме) (қорытындының танысуға қабылданғандығы туралы аудит объектісінің мөртабаны болмаған жағдайда);</w:t>
      </w:r>
    </w:p>
    <w:p>
      <w:pPr>
        <w:spacing w:after="0"/>
        <w:ind w:left="0"/>
        <w:jc w:val="both"/>
      </w:pPr>
      <w:r>
        <w:rPr>
          <w:rFonts w:ascii="Times New Roman"/>
          <w:b w:val="false"/>
          <w:i w:val="false"/>
          <w:color w:val="000000"/>
          <w:sz w:val="28"/>
        </w:rPr>
        <w:t>
      10) Аудиттелген субъектінің Аудиторлық қорытындыға түсініктемесі және (немесе) қарсылығы (егер ондайлар болса).</w:t>
      </w:r>
    </w:p>
    <w:p>
      <w:pPr>
        <w:spacing w:after="0"/>
        <w:ind w:left="0"/>
        <w:jc w:val="both"/>
      </w:pPr>
      <w:r>
        <w:rPr>
          <w:rFonts w:ascii="Times New Roman"/>
          <w:b w:val="false"/>
          <w:i w:val="false"/>
          <w:color w:val="000000"/>
          <w:sz w:val="28"/>
        </w:rPr>
        <w:t>
      Ескертпе: Арнайы мақсаттағы аудиттің аудиторлық қорытындысындағы ақпарат бөлінген бюджет қаражатының, соның ішінде мемлекет активтерінің шеңберінде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1-кесте. Аудитпен қамтылған бюджеттік бағдарламалардың (кіші бағдарламалардың) орындалуы туралы ақпарат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336"/>
        <w:gridCol w:w="1380"/>
        <w:gridCol w:w="859"/>
        <w:gridCol w:w="1946"/>
        <w:gridCol w:w="1336"/>
        <w:gridCol w:w="729"/>
        <w:gridCol w:w="2118"/>
        <w:gridCol w:w="729"/>
        <w:gridCol w:w="1383"/>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 жобасына бюджеттік өтінім бойынша қаражат қажеттілігі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басына бекітілген сомасы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 қажеттілігінен ауытқуы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соңына түзетілген (нақтыланған) сомасы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төленген міндеттемелер арасындағы ауытқу, қаражаттың игерілмеу себептерін көрсету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нақты шығыстар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жыл қорытындысы бойынша нақты жүргізілген шығыстардан ауытқу себептері</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3-баған – даму жоспарының бюджеттік бағдарламалар (кіші бағдарламалар) бөлінісіндегі жыл басына көзделген қаражаты;</w:t>
      </w:r>
    </w:p>
    <w:p>
      <w:pPr>
        <w:spacing w:after="0"/>
        <w:ind w:left="0"/>
        <w:jc w:val="both"/>
      </w:pPr>
      <w:r>
        <w:rPr>
          <w:rFonts w:ascii="Times New Roman"/>
          <w:b w:val="false"/>
          <w:i w:val="false"/>
          <w:color w:val="000000"/>
          <w:sz w:val="28"/>
        </w:rPr>
        <w:t>
      5-баған – даму жоспарының бюджеттік бағдарламалар (кіші бағдарламалар) бөлінісіндегі жыл соңына көзделген қаражаты;</w:t>
      </w:r>
    </w:p>
    <w:p>
      <w:pPr>
        <w:spacing w:after="0"/>
        <w:ind w:left="0"/>
        <w:jc w:val="both"/>
      </w:pPr>
      <w:r>
        <w:rPr>
          <w:rFonts w:ascii="Times New Roman"/>
          <w:b w:val="false"/>
          <w:i w:val="false"/>
          <w:color w:val="000000"/>
          <w:sz w:val="28"/>
        </w:rPr>
        <w:t>
      6-баған – баланс деректері;</w:t>
      </w:r>
    </w:p>
    <w:p>
      <w:pPr>
        <w:spacing w:after="0"/>
        <w:ind w:left="0"/>
        <w:jc w:val="both"/>
      </w:pPr>
      <w:r>
        <w:rPr>
          <w:rFonts w:ascii="Times New Roman"/>
          <w:b w:val="false"/>
          <w:i w:val="false"/>
          <w:color w:val="000000"/>
          <w:sz w:val="28"/>
        </w:rPr>
        <w:t>
      7-баған – баланс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2-кесте. Аудитпен қамтылған бюджеттік кредиттердің орындалуы туралы ақпарат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336"/>
        <w:gridCol w:w="1380"/>
        <w:gridCol w:w="859"/>
        <w:gridCol w:w="1946"/>
        <w:gridCol w:w="1336"/>
        <w:gridCol w:w="729"/>
        <w:gridCol w:w="2118"/>
        <w:gridCol w:w="729"/>
        <w:gridCol w:w="1383"/>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 жобасына бюджеттік өтінім бойынша қаражат қажеттілігі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басына бекітілген сомасы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 қажеттілігінен ауытқуы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соңына түзетілген (нақтыланған) сомасы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төленген міндеттемелер арасындағы ауытқу, қаражаттың игерілмеу себептерін көрсету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нақты шығыстар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жыл қорытындысы бойынша нақты жүргізілген шығыстардан ауытқу себептері</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3-баған – даму жоспарының бюджеттік бағдарламалар (кіші бағдарламалар) бөлінісіндегі жыл басына көзделген қаражаты;</w:t>
      </w:r>
    </w:p>
    <w:p>
      <w:pPr>
        <w:spacing w:after="0"/>
        <w:ind w:left="0"/>
        <w:jc w:val="both"/>
      </w:pPr>
      <w:r>
        <w:rPr>
          <w:rFonts w:ascii="Times New Roman"/>
          <w:b w:val="false"/>
          <w:i w:val="false"/>
          <w:color w:val="000000"/>
          <w:sz w:val="28"/>
        </w:rPr>
        <w:t>
      5-баған – даму жоспарының бюджеттік бағдарламалар (кіші бағдарламалар) бөлінісіндегі жыл соңына көзделген қаражаты;</w:t>
      </w:r>
    </w:p>
    <w:p>
      <w:pPr>
        <w:spacing w:after="0"/>
        <w:ind w:left="0"/>
        <w:jc w:val="both"/>
      </w:pPr>
      <w:r>
        <w:rPr>
          <w:rFonts w:ascii="Times New Roman"/>
          <w:b w:val="false"/>
          <w:i w:val="false"/>
          <w:color w:val="000000"/>
          <w:sz w:val="28"/>
        </w:rPr>
        <w:t>
      6-баған – баланс деректері;</w:t>
      </w:r>
    </w:p>
    <w:p>
      <w:pPr>
        <w:spacing w:after="0"/>
        <w:ind w:left="0"/>
        <w:jc w:val="both"/>
      </w:pPr>
      <w:r>
        <w:rPr>
          <w:rFonts w:ascii="Times New Roman"/>
          <w:b w:val="false"/>
          <w:i w:val="false"/>
          <w:color w:val="000000"/>
          <w:sz w:val="28"/>
        </w:rPr>
        <w:t>
      7-баған – баланс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3-кесте. Аудитпен қамтылған байланысты гранттарды пайдалану туралы ақпарат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327"/>
        <w:gridCol w:w="465"/>
        <w:gridCol w:w="595"/>
        <w:gridCol w:w="983"/>
        <w:gridCol w:w="1805"/>
        <w:gridCol w:w="1328"/>
        <w:gridCol w:w="983"/>
        <w:gridCol w:w="2235"/>
        <w:gridCol w:w="725"/>
        <w:gridCol w:w="1373"/>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 пайдалану кезеңі</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қаражат қажеттілігі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басына арналған бекітілген сомасы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өтінім қажеттілігінен ауытқуы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соңына түзетілген (нақтыланған) сомасы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байланысты гранттар сомасы және оларды мақсаты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пайдаланылған байланысты гранттар арасындағы ауытқу, қаражаттың пайдаланылмау себептерін көрсету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нақты шығыстар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гранттардың жыл қорытындысы бойынша нақты жүргізілген шығыстардан ауытқу себептері</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5-баған – даму жоспарының бюджеттік бағдарламалар (кіші бағдарламалар) бөлінісіндегі жыл басына көзделген қаражаты;</w:t>
      </w:r>
    </w:p>
    <w:p>
      <w:pPr>
        <w:spacing w:after="0"/>
        <w:ind w:left="0"/>
        <w:jc w:val="both"/>
      </w:pPr>
      <w:r>
        <w:rPr>
          <w:rFonts w:ascii="Times New Roman"/>
          <w:b w:val="false"/>
          <w:i w:val="false"/>
          <w:color w:val="000000"/>
          <w:sz w:val="28"/>
        </w:rPr>
        <w:t>
      6-баған – даму жоспарының бюджеттік бағдарламалар (кіші бағдарламалар) бөлінісіндегі жыл соңына көзделген қаражаты;</w:t>
      </w:r>
    </w:p>
    <w:p>
      <w:pPr>
        <w:spacing w:after="0"/>
        <w:ind w:left="0"/>
        <w:jc w:val="both"/>
      </w:pPr>
      <w:r>
        <w:rPr>
          <w:rFonts w:ascii="Times New Roman"/>
          <w:b w:val="false"/>
          <w:i w:val="false"/>
          <w:color w:val="000000"/>
          <w:sz w:val="28"/>
        </w:rPr>
        <w:t>
      7-баған – баланс деректері;</w:t>
      </w:r>
    </w:p>
    <w:p>
      <w:pPr>
        <w:spacing w:after="0"/>
        <w:ind w:left="0"/>
        <w:jc w:val="both"/>
      </w:pPr>
      <w:r>
        <w:rPr>
          <w:rFonts w:ascii="Times New Roman"/>
          <w:b w:val="false"/>
          <w:i w:val="false"/>
          <w:color w:val="000000"/>
          <w:sz w:val="28"/>
        </w:rPr>
        <w:t>
      8-баған – баланс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4-кесте. Концессиялық (мемлекеттік концессиялық міндеттемелердің) және инвестициялық жобалардың орындалуы және қымбаттауы туралы, сондай-ақ құрылыс жұмыстарының орындалған (қабылданған) көлемдері және құрылыс объектілерін пайдалануға берудің уақтылылығы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669"/>
        <w:gridCol w:w="1228"/>
        <w:gridCol w:w="1411"/>
        <w:gridCol w:w="658"/>
        <w:gridCol w:w="1755"/>
        <w:gridCol w:w="2242"/>
        <w:gridCol w:w="658"/>
        <w:gridCol w:w="659"/>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бағдарламаның)/инвестициялық/ концессиялық жоба объектісінің/ атауы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концессиялық жобаның құны</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концессиялық жобаны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жасау бойынша құрылыстың сметалық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сома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тауарларға, жұмыстарға және көрсетілетін қызметтерге арналған сома</w:t>
            </w: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3283"/>
        <w:gridCol w:w="1793"/>
        <w:gridCol w:w="1321"/>
        <w:gridCol w:w="1321"/>
        <w:gridCol w:w="1317"/>
        <w:gridCol w:w="1318"/>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 (мың теңге)</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басталғаннан бері орындалған (қабылданған) көлем (мың 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сай объектіні пайдалануға берудің жоспарланған мерзімі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нақты мерзімі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уақтылы бермеудің себептері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қымбаттау сомасы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қымбаттау себептері</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993"/>
        <w:gridCol w:w="1996"/>
        <w:gridCol w:w="840"/>
        <w:gridCol w:w="1747"/>
        <w:gridCol w:w="840"/>
        <w:gridCol w:w="841"/>
        <w:gridCol w:w="841"/>
        <w:gridCol w:w="1596"/>
        <w:gridCol w:w="842"/>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Инвестициялық/концессиялық жобаға сәйкес тауарлардың, жұмыстардың және көрсетілетін қызметтердің құны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жер учаскесінің негізгі құралдары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материалдық емес активтер (бағдарламалық қамтамасыз ету және басқалары)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құны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тауарларды жеткізу, жұмыстарды орындау және қызметтерді көрсету мерзімі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сомасы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себептері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және қызметтерді көрсетудің нақты мерзімі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5-кесте. Квазимемлекеттік сектор субъектісінің жарғылық капиталын толықтыруға бөлінген бюджет қаражатының пайдаланылуы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570"/>
        <w:gridCol w:w="1483"/>
        <w:gridCol w:w="953"/>
        <w:gridCol w:w="1657"/>
        <w:gridCol w:w="953"/>
        <w:gridCol w:w="1657"/>
        <w:gridCol w:w="2809"/>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мақсаттарға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бөлінген қаражатының нақты пайдаланылуы</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2-баған – заңды тұлғалардың жарғылық капиталына бюджет қаражатын салудың негіздемесі, орындылығы және нәтижесін бағалау;</w:t>
      </w:r>
    </w:p>
    <w:p>
      <w:pPr>
        <w:spacing w:after="0"/>
        <w:ind w:left="0"/>
        <w:jc w:val="both"/>
      </w:pPr>
      <w:r>
        <w:rPr>
          <w:rFonts w:ascii="Times New Roman"/>
          <w:b w:val="false"/>
          <w:i w:val="false"/>
          <w:color w:val="000000"/>
          <w:sz w:val="28"/>
        </w:rPr>
        <w:t>
      3-баған – заңды тұлғаның жарғылық капиталын бюджет қаражатының есебінен ұлғайтуға қызметті дамыту немесе кеңейту мақсаттары үшін жол беріледі;</w:t>
      </w:r>
    </w:p>
    <w:p>
      <w:pPr>
        <w:spacing w:after="0"/>
        <w:ind w:left="0"/>
        <w:jc w:val="both"/>
      </w:pPr>
      <w:r>
        <w:rPr>
          <w:rFonts w:ascii="Times New Roman"/>
          <w:b w:val="false"/>
          <w:i w:val="false"/>
          <w:color w:val="000000"/>
          <w:sz w:val="28"/>
        </w:rPr>
        <w:t>
      4-баған – қаражатты қандай іс-шараларға пайдалану жоспарланды;</w:t>
      </w:r>
    </w:p>
    <w:p>
      <w:pPr>
        <w:spacing w:after="0"/>
        <w:ind w:left="0"/>
        <w:jc w:val="both"/>
      </w:pPr>
      <w:r>
        <w:rPr>
          <w:rFonts w:ascii="Times New Roman"/>
          <w:b w:val="false"/>
          <w:i w:val="false"/>
          <w:color w:val="000000"/>
          <w:sz w:val="28"/>
        </w:rPr>
        <w:t>
      5-баған – жоспарланған қаражат сомасы;</w:t>
      </w:r>
    </w:p>
    <w:p>
      <w:pPr>
        <w:spacing w:after="0"/>
        <w:ind w:left="0"/>
        <w:jc w:val="both"/>
      </w:pPr>
      <w:r>
        <w:rPr>
          <w:rFonts w:ascii="Times New Roman"/>
          <w:b w:val="false"/>
          <w:i w:val="false"/>
          <w:color w:val="000000"/>
          <w:sz w:val="28"/>
        </w:rPr>
        <w:t>
      6-баған – қаражат қандай іс-шараларға нақты пайдаланылды;</w:t>
      </w:r>
    </w:p>
    <w:p>
      <w:pPr>
        <w:spacing w:after="0"/>
        <w:ind w:left="0"/>
        <w:jc w:val="both"/>
      </w:pPr>
      <w:r>
        <w:rPr>
          <w:rFonts w:ascii="Times New Roman"/>
          <w:b w:val="false"/>
          <w:i w:val="false"/>
          <w:color w:val="000000"/>
          <w:sz w:val="28"/>
        </w:rPr>
        <w:t>
      7-баған – нақты шығыстар сомасы;</w:t>
      </w:r>
    </w:p>
    <w:p>
      <w:pPr>
        <w:spacing w:after="0"/>
        <w:ind w:left="0"/>
        <w:jc w:val="both"/>
      </w:pPr>
      <w:r>
        <w:rPr>
          <w:rFonts w:ascii="Times New Roman"/>
          <w:b w:val="false"/>
          <w:i w:val="false"/>
          <w:color w:val="000000"/>
          <w:sz w:val="28"/>
        </w:rPr>
        <w:t>
      8-баған – қаржылық-экономикалық негіздемеде көзделген мақсаттарға қол жеткізілді ме, бөлінген бюджет қаражатын оқшаулау фактілері.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