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18f6" w14:textId="3511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шілдедегі № ҚР ДСМ-59 бұйрығы. Қазақстан Республикасының Әділет министрлігінде 2021 жылғы 13 шiлдеде № 23469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5 т.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суды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 МДҰ және сәбилер үйлеріне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2014 жылғы 16 мамырдағы </w:t>
      </w:r>
      <w:r>
        <w:rPr>
          <w:rFonts w:ascii="Times New Roman"/>
          <w:b w:val="false"/>
          <w:i w:val="false"/>
          <w:color w:val="000000"/>
          <w:sz w:val="28"/>
        </w:rPr>
        <w:t>Заңында</w:t>
      </w:r>
      <w:r>
        <w:rPr>
          <w:rFonts w:ascii="Times New Roman"/>
          <w:b w:val="false"/>
          <w:i w:val="false"/>
          <w:color w:val="000000"/>
          <w:sz w:val="28"/>
        </w:rPr>
        <w:t xml:space="preserve"> көзделген рұқсат беру құжаттары болған кезде объектіні пайдалануға жол беріледі.</w:t>
      </w:r>
    </w:p>
    <w:bookmarkEnd w:id="13"/>
    <w:bookmarkStart w:name="z16" w:id="14"/>
    <w:p>
      <w:pPr>
        <w:spacing w:after="0"/>
        <w:ind w:left="0"/>
        <w:jc w:val="both"/>
      </w:pPr>
      <w:r>
        <w:rPr>
          <w:rFonts w:ascii="Times New Roman"/>
          <w:b w:val="false"/>
          <w:i w:val="false"/>
          <w:color w:val="000000"/>
          <w:sz w:val="28"/>
        </w:rPr>
        <w:t xml:space="preserve">
      4.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both"/>
      </w:pPr>
      <w:r>
        <w:rPr>
          <w:rFonts w:ascii="Times New Roman"/>
          <w:b w:val="false"/>
          <w:i w:val="false"/>
          <w:color w:val="000000"/>
          <w:sz w:val="28"/>
        </w:rPr>
        <w:t>
      5. Осы Санитариялық қағидаларда мынадай ұғымдар пайдаланылады:</w:t>
      </w:r>
    </w:p>
    <w:bookmarkEnd w:id="15"/>
    <w:p>
      <w:pPr>
        <w:spacing w:after="0"/>
        <w:ind w:left="0"/>
        <w:jc w:val="both"/>
      </w:pPr>
      <w:r>
        <w:rPr>
          <w:rFonts w:ascii="Times New Roman"/>
          <w:b w:val="false"/>
          <w:i w:val="false"/>
          <w:color w:val="000000"/>
          <w:sz w:val="28"/>
        </w:rPr>
        <w:t>
      1)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w:t>
      </w:r>
    </w:p>
    <w:p>
      <w:pPr>
        <w:spacing w:after="0"/>
        <w:ind w:left="0"/>
        <w:jc w:val="both"/>
      </w:pPr>
      <w:r>
        <w:rPr>
          <w:rFonts w:ascii="Times New Roman"/>
          <w:b w:val="false"/>
          <w:i w:val="false"/>
          <w:color w:val="000000"/>
          <w:sz w:val="28"/>
        </w:rPr>
        <w:t>
      3)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w:t>
      </w:r>
    </w:p>
    <w:p>
      <w:pPr>
        <w:spacing w:after="0"/>
        <w:ind w:left="0"/>
        <w:jc w:val="both"/>
      </w:pPr>
      <w:r>
        <w:rPr>
          <w:rFonts w:ascii="Times New Roman"/>
          <w:b w:val="false"/>
          <w:i w:val="false"/>
          <w:color w:val="000000"/>
          <w:sz w:val="28"/>
        </w:rPr>
        <w:t>
      4) балалар толық емес уақыт болатын МДҰ – тамақтандыруды және ұйқыны ұйымдастырмай, төрт сағаттан аспайтын уақытқа балалар болатын МДҰ;</w:t>
      </w:r>
    </w:p>
    <w:p>
      <w:pPr>
        <w:spacing w:after="0"/>
        <w:ind w:left="0"/>
        <w:jc w:val="both"/>
      </w:pPr>
      <w:r>
        <w:rPr>
          <w:rFonts w:ascii="Times New Roman"/>
          <w:b w:val="false"/>
          <w:i w:val="false"/>
          <w:color w:val="000000"/>
          <w:sz w:val="28"/>
        </w:rPr>
        <w:t>
      5) бракераж – органолептикалық көрсеткiштері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6) дене тәрбиесі – денi сау, дене бiтiмi және рухани жағынан жетiлген өскелең ұрпақты қалыптастыруға бағытталған педагогикалық процесс;</w:t>
      </w:r>
    </w:p>
    <w:p>
      <w:pPr>
        <w:spacing w:after="0"/>
        <w:ind w:left="0"/>
        <w:jc w:val="both"/>
      </w:pPr>
      <w:r>
        <w:rPr>
          <w:rFonts w:ascii="Times New Roman"/>
          <w:b w:val="false"/>
          <w:i w:val="false"/>
          <w:color w:val="000000"/>
          <w:sz w:val="28"/>
        </w:rPr>
        <w:t>
      7)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8) изолятор – инфекциялық науқастарды, сондай-ақ айналасындағыларға эпидемиялық қауіп төндіретін инфекциялық ауруға күдікті адамдарды уақытша орналастыруға арналған үй-жай;</w:t>
      </w:r>
    </w:p>
    <w:p>
      <w:pPr>
        <w:spacing w:after="0"/>
        <w:ind w:left="0"/>
        <w:jc w:val="both"/>
      </w:pPr>
      <w:r>
        <w:rPr>
          <w:rFonts w:ascii="Times New Roman"/>
          <w:b w:val="false"/>
          <w:i w:val="false"/>
          <w:color w:val="000000"/>
          <w:sz w:val="28"/>
        </w:rPr>
        <w:t>
      9)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w:t>
      </w:r>
    </w:p>
    <w:p>
      <w:pPr>
        <w:spacing w:after="0"/>
        <w:ind w:left="0"/>
        <w:jc w:val="both"/>
      </w:pPr>
      <w:r>
        <w:rPr>
          <w:rFonts w:ascii="Times New Roman"/>
          <w:b w:val="false"/>
          <w:i w:val="false"/>
          <w:color w:val="000000"/>
          <w:sz w:val="28"/>
        </w:rPr>
        <w:t>
      10)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ұйымдар;</w:t>
      </w:r>
    </w:p>
    <w:p>
      <w:pPr>
        <w:spacing w:after="0"/>
        <w:ind w:left="0"/>
        <w:jc w:val="both"/>
      </w:pPr>
      <w:r>
        <w:rPr>
          <w:rFonts w:ascii="Times New Roman"/>
          <w:b w:val="false"/>
          <w:i w:val="false"/>
          <w:color w:val="000000"/>
          <w:sz w:val="28"/>
        </w:rPr>
        <w:t>
      11)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12)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pPr>
        <w:spacing w:after="0"/>
        <w:ind w:left="0"/>
        <w:jc w:val="both"/>
      </w:pPr>
      <w:r>
        <w:rPr>
          <w:rFonts w:ascii="Times New Roman"/>
          <w:b w:val="false"/>
          <w:i w:val="false"/>
          <w:color w:val="000000"/>
          <w:sz w:val="28"/>
        </w:rPr>
        <w:t>
      13)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pPr>
        <w:spacing w:after="0"/>
        <w:ind w:left="0"/>
        <w:jc w:val="both"/>
      </w:pPr>
      <w:r>
        <w:rPr>
          <w:rFonts w:ascii="Times New Roman"/>
          <w:b w:val="false"/>
          <w:i w:val="false"/>
          <w:color w:val="000000"/>
          <w:sz w:val="28"/>
        </w:rPr>
        <w:t>
      14)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w:t>
      </w:r>
    </w:p>
    <w:p>
      <w:pPr>
        <w:spacing w:after="0"/>
        <w:ind w:left="0"/>
        <w:jc w:val="both"/>
      </w:pPr>
      <w:r>
        <w:rPr>
          <w:rFonts w:ascii="Times New Roman"/>
          <w:b w:val="false"/>
          <w:i w:val="false"/>
          <w:color w:val="000000"/>
          <w:sz w:val="28"/>
        </w:rPr>
        <w:t>
      15)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кемістігі бар балаларға арналған мемлекеттік медициналық ұйым;</w:t>
      </w:r>
    </w:p>
    <w:p>
      <w:pPr>
        <w:spacing w:after="0"/>
        <w:ind w:left="0"/>
        <w:jc w:val="both"/>
      </w:pPr>
      <w:r>
        <w:rPr>
          <w:rFonts w:ascii="Times New Roman"/>
          <w:b w:val="false"/>
          <w:i w:val="false"/>
          <w:color w:val="000000"/>
          <w:sz w:val="28"/>
        </w:rPr>
        <w:t>
      16) септик – тұрмыстық сарқынды судың аз мөлшерін тазалауға арналған құрылыс;</w:t>
      </w:r>
    </w:p>
    <w:p>
      <w:pPr>
        <w:spacing w:after="0"/>
        <w:ind w:left="0"/>
        <w:jc w:val="both"/>
      </w:pPr>
      <w:r>
        <w:rPr>
          <w:rFonts w:ascii="Times New Roman"/>
          <w:b w:val="false"/>
          <w:i w:val="false"/>
          <w:color w:val="000000"/>
          <w:sz w:val="28"/>
        </w:rPr>
        <w:t>
      17) технологиялық жабдық – өндіріс жұмысы үшін қажетті тетіктер, машиналар, құрылғылар, аспаптар жиынтығы;</w:t>
      </w:r>
    </w:p>
    <w:p>
      <w:pPr>
        <w:spacing w:after="0"/>
        <w:ind w:left="0"/>
        <w:jc w:val="both"/>
      </w:pPr>
      <w:r>
        <w:rPr>
          <w:rFonts w:ascii="Times New Roman"/>
          <w:b w:val="false"/>
          <w:i w:val="false"/>
          <w:color w:val="000000"/>
          <w:sz w:val="28"/>
        </w:rPr>
        <w:t>
      18)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w:t>
      </w:r>
    </w:p>
    <w:p>
      <w:pPr>
        <w:spacing w:after="0"/>
        <w:ind w:left="0"/>
        <w:jc w:val="both"/>
      </w:pPr>
      <w:r>
        <w:rPr>
          <w:rFonts w:ascii="Times New Roman"/>
          <w:b w:val="false"/>
          <w:i w:val="false"/>
          <w:color w:val="000000"/>
          <w:sz w:val="28"/>
        </w:rPr>
        <w:t>
      19) топтық үй-жайлар (топтық ұяшық) – объектінің бір жас ерекшелік тобындағы балаларына арналған объектінің үй-жайлары;</w:t>
      </w:r>
    </w:p>
    <w:p>
      <w:pPr>
        <w:spacing w:after="0"/>
        <w:ind w:left="0"/>
        <w:jc w:val="both"/>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p>
      <w:pPr>
        <w:spacing w:after="0"/>
        <w:ind w:left="0"/>
        <w:jc w:val="both"/>
      </w:pPr>
      <w:r>
        <w:rPr>
          <w:rFonts w:ascii="Times New Roman"/>
          <w:b w:val="false"/>
          <w:i w:val="false"/>
          <w:color w:val="000000"/>
          <w:sz w:val="28"/>
        </w:rPr>
        <w:t>
      22) топтардың толықтырылуы – топтағы балалардың нормаланған саны.</w:t>
      </w:r>
    </w:p>
    <w:bookmarkStart w:name="z18" w:id="16"/>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 реконструкциялауға қойылатын санитариялық-эпидемиологиялық талаптар</w:t>
      </w:r>
    </w:p>
    <w:bookmarkEnd w:id="16"/>
    <w:bookmarkStart w:name="z19" w:id="17"/>
    <w:p>
      <w:pPr>
        <w:spacing w:after="0"/>
        <w:ind w:left="0"/>
        <w:jc w:val="both"/>
      </w:pPr>
      <w:r>
        <w:rPr>
          <w:rFonts w:ascii="Times New Roman"/>
          <w:b w:val="false"/>
          <w:i w:val="false"/>
          <w:color w:val="000000"/>
          <w:sz w:val="28"/>
        </w:rPr>
        <w:t xml:space="preserve">
      6. Объектілердің құрылысына жер учаскесі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сәйкес жерүсті суларын бұруды қамтамасыз ететін еңістері бар көлік магистралдарынан қашықтықта бөлінеді және тұрғын шағын аудандардың аумақтарында, санитариялық-қорғаныш аймақтарынан тыс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w:t>
      </w:r>
    </w:p>
    <w:bookmarkEnd w:id="18"/>
    <w:bookmarkStart w:name="z21" w:id="19"/>
    <w:p>
      <w:pPr>
        <w:spacing w:after="0"/>
        <w:ind w:left="0"/>
        <w:jc w:val="both"/>
      </w:pPr>
      <w:r>
        <w:rPr>
          <w:rFonts w:ascii="Times New Roman"/>
          <w:b w:val="false"/>
          <w:i w:val="false"/>
          <w:color w:val="000000"/>
          <w:sz w:val="28"/>
        </w:rPr>
        <w:t xml:space="preserve">
      8.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Республикасының 2001 жылғы 16 шілдедегі Заңының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w:t>
      </w:r>
    </w:p>
    <w:bookmarkEnd w:id="19"/>
    <w:bookmarkStart w:name="z22" w:id="20"/>
    <w:p>
      <w:pPr>
        <w:spacing w:after="0"/>
        <w:ind w:left="0"/>
        <w:jc w:val="both"/>
      </w:pPr>
      <w:r>
        <w:rPr>
          <w:rFonts w:ascii="Times New Roman"/>
          <w:b w:val="false"/>
          <w:i w:val="false"/>
          <w:color w:val="000000"/>
          <w:sz w:val="28"/>
        </w:rPr>
        <w:t>
      9.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шаршы метр (бұдан әрі – м</w:t>
      </w:r>
      <w:r>
        <w:rPr>
          <w:rFonts w:ascii="Times New Roman"/>
          <w:b w:val="false"/>
          <w:i w:val="false"/>
          <w:color w:val="000000"/>
          <w:vertAlign w:val="superscript"/>
        </w:rPr>
        <w:t>2</w:t>
      </w:r>
      <w:r>
        <w:rPr>
          <w:rFonts w:ascii="Times New Roman"/>
          <w:b w:val="false"/>
          <w:i w:val="false"/>
          <w:color w:val="000000"/>
          <w:sz w:val="28"/>
        </w:rPr>
        <w:t>) қабылданады.</w:t>
      </w:r>
    </w:p>
    <w:bookmarkEnd w:id="20"/>
    <w:bookmarkStart w:name="z23" w:id="21"/>
    <w:p>
      <w:pPr>
        <w:spacing w:after="0"/>
        <w:ind w:left="0"/>
        <w:jc w:val="both"/>
      </w:pPr>
      <w:r>
        <w:rPr>
          <w:rFonts w:ascii="Times New Roman"/>
          <w:b w:val="false"/>
          <w:i w:val="false"/>
          <w:color w:val="000000"/>
          <w:sz w:val="28"/>
        </w:rPr>
        <w:t>
      10.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21"/>
    <w:bookmarkStart w:name="z24" w:id="22"/>
    <w:p>
      <w:pPr>
        <w:spacing w:after="0"/>
        <w:ind w:left="0"/>
        <w:jc w:val="both"/>
      </w:pPr>
      <w:r>
        <w:rPr>
          <w:rFonts w:ascii="Times New Roman"/>
          <w:b w:val="false"/>
          <w:i w:val="false"/>
          <w:color w:val="000000"/>
          <w:sz w:val="28"/>
        </w:rPr>
        <w:t>
      11.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w:t>
      </w:r>
    </w:p>
    <w:bookmarkEnd w:id="22"/>
    <w:bookmarkStart w:name="z25" w:id="23"/>
    <w:p>
      <w:pPr>
        <w:spacing w:after="0"/>
        <w:ind w:left="0"/>
        <w:jc w:val="both"/>
      </w:pPr>
      <w:r>
        <w:rPr>
          <w:rFonts w:ascii="Times New Roman"/>
          <w:b w:val="false"/>
          <w:i w:val="false"/>
          <w:color w:val="000000"/>
          <w:sz w:val="28"/>
        </w:rPr>
        <w:t>
      12. Объектілерді жобалау кезінде ғимаратта және учаскеде әкімшілік-шаруашылық, тұрмыстық үй-жайлардан және бір-бірінен топтық оқшаулау қағидаты сақталады.</w:t>
      </w:r>
    </w:p>
    <w:bookmarkEnd w:id="23"/>
    <w:bookmarkStart w:name="z26" w:id="24"/>
    <w:p>
      <w:pPr>
        <w:spacing w:after="0"/>
        <w:ind w:left="0"/>
        <w:jc w:val="both"/>
      </w:pPr>
      <w:r>
        <w:rPr>
          <w:rFonts w:ascii="Times New Roman"/>
          <w:b w:val="false"/>
          <w:i w:val="false"/>
          <w:color w:val="000000"/>
          <w:sz w:val="28"/>
        </w:rPr>
        <w:t>
      13. Объектілерді жобалау кезінде негізгі және қосалқы үй-жайлар көзделеді:</w:t>
      </w:r>
    </w:p>
    <w:bookmarkEnd w:id="24"/>
    <w:p>
      <w:pPr>
        <w:spacing w:after="0"/>
        <w:ind w:left="0"/>
        <w:jc w:val="both"/>
      </w:pPr>
      <w:r>
        <w:rPr>
          <w:rFonts w:ascii="Times New Roman"/>
          <w:b w:val="false"/>
          <w:i w:val="false"/>
          <w:color w:val="000000"/>
          <w:sz w:val="28"/>
        </w:rPr>
        <w:t>
      1) жас ерекшелігіне байланысты топтық үй-жайлар – оқшауланған автономды үй-жайлар;</w:t>
      </w:r>
    </w:p>
    <w:p>
      <w:pPr>
        <w:spacing w:after="0"/>
        <w:ind w:left="0"/>
        <w:jc w:val="both"/>
      </w:pPr>
      <w:r>
        <w:rPr>
          <w:rFonts w:ascii="Times New Roman"/>
          <w:b w:val="false"/>
          <w:i w:val="false"/>
          <w:color w:val="000000"/>
          <w:sz w:val="28"/>
        </w:rPr>
        <w:t>
      2)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pPr>
        <w:spacing w:after="0"/>
        <w:ind w:left="0"/>
        <w:jc w:val="both"/>
      </w:pPr>
      <w:r>
        <w:rPr>
          <w:rFonts w:ascii="Times New Roman"/>
          <w:b w:val="false"/>
          <w:i w:val="false"/>
          <w:color w:val="000000"/>
          <w:sz w:val="28"/>
        </w:rPr>
        <w:t>
      3) ілеспе үй-жайлар (медициналық, ас блогы, кір жуатын орын) және персоналға арналған қызметтік-тұрмыстық үй-жайлар.</w:t>
      </w:r>
    </w:p>
    <w:bookmarkStart w:name="z27" w:id="25"/>
    <w:p>
      <w:pPr>
        <w:spacing w:after="0"/>
        <w:ind w:left="0"/>
        <w:jc w:val="both"/>
      </w:pPr>
      <w:r>
        <w:rPr>
          <w:rFonts w:ascii="Times New Roman"/>
          <w:b w:val="false"/>
          <w:i w:val="false"/>
          <w:color w:val="000000"/>
          <w:sz w:val="28"/>
        </w:rPr>
        <w:t>
      14.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25"/>
    <w:p>
      <w:pPr>
        <w:spacing w:after="0"/>
        <w:ind w:left="0"/>
        <w:jc w:val="both"/>
      </w:pPr>
      <w:r>
        <w:rPr>
          <w:rFonts w:ascii="Times New Roman"/>
          <w:b w:val="false"/>
          <w:i w:val="false"/>
          <w:color w:val="000000"/>
          <w:sz w:val="28"/>
        </w:rPr>
        <w:t xml:space="preserve">
      Бұрын қолданыста болған құқықтық және нормативтік-техникалық құжаттар бойынша жобаланған және қолданысқа енгізілген объектілерді қоспағанда, МДҰ-ның жас ерекшелігіне байланысты топтық үй-жайларының құрамы және олардың ауданы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МДҰ-ды жобалау кезінде сәулет, қала құрылысы және құрылыс саласындағы мемлекеттік нормативтер талаптарына сәйкес қозғалатын төсектерді орналастыру үшін қосымша орынның болуы ескере отырып, топтық (ойын) бөлмені жатын бөлмесімен біріктіруге жол беріледі.</w:t>
      </w:r>
    </w:p>
    <w:bookmarkEnd w:id="26"/>
    <w:p>
      <w:pPr>
        <w:spacing w:after="0"/>
        <w:ind w:left="0"/>
        <w:jc w:val="both"/>
      </w:pPr>
      <w:r>
        <w:rPr>
          <w:rFonts w:ascii="Times New Roman"/>
          <w:b w:val="false"/>
          <w:i w:val="false"/>
          <w:color w:val="000000"/>
          <w:sz w:val="28"/>
        </w:rPr>
        <w:t>
      Балалар толық уақыт болмайтын МДҰ және мектепке дейінгі шағын орталықтарда жалпы киім шешетін орынды орнатуға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16.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27"/>
    <w:bookmarkStart w:name="z30" w:id="28"/>
    <w:p>
      <w:pPr>
        <w:spacing w:after="0"/>
        <w:ind w:left="0"/>
        <w:jc w:val="both"/>
      </w:pPr>
      <w:r>
        <w:rPr>
          <w:rFonts w:ascii="Times New Roman"/>
          <w:b w:val="false"/>
          <w:i w:val="false"/>
          <w:color w:val="000000"/>
          <w:sz w:val="28"/>
        </w:rPr>
        <w:t>
      17. Ғимараттардың жертөле және цоколдық қабаттарында балалар болатын үй-жайларды және медициналық мақсаттағы үй-жайларды орналастырмайды.</w:t>
      </w:r>
    </w:p>
    <w:bookmarkEnd w:id="28"/>
    <w:bookmarkStart w:name="z31" w:id="29"/>
    <w:p>
      <w:pPr>
        <w:spacing w:after="0"/>
        <w:ind w:left="0"/>
        <w:jc w:val="both"/>
      </w:pPr>
      <w:r>
        <w:rPr>
          <w:rFonts w:ascii="Times New Roman"/>
          <w:b w:val="false"/>
          <w:i w:val="false"/>
          <w:color w:val="000000"/>
          <w:sz w:val="28"/>
        </w:rPr>
        <w:t>
      18. Пайдалану режимі шумен қоса жүретін және балаларды алаңдатын, педагогикалық, медициналық, әкімшілік персоналдың жұмысына кедергі келтіретін немесе бұзатын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29"/>
    <w:bookmarkStart w:name="z32" w:id="30"/>
    <w:p>
      <w:pPr>
        <w:spacing w:after="0"/>
        <w:ind w:left="0"/>
        <w:jc w:val="both"/>
      </w:pPr>
      <w:r>
        <w:rPr>
          <w:rFonts w:ascii="Times New Roman"/>
          <w:b w:val="false"/>
          <w:i w:val="false"/>
          <w:color w:val="000000"/>
          <w:sz w:val="28"/>
        </w:rPr>
        <w:t>
      19. Жеке гигиена бөлмелерін, персоналға арналған санитариялық тораптарды әкімшілік үй-жайлар аймағында орналастырылады.</w:t>
      </w:r>
    </w:p>
    <w:bookmarkEnd w:id="30"/>
    <w:bookmarkStart w:name="z33" w:id="31"/>
    <w:p>
      <w:pPr>
        <w:spacing w:after="0"/>
        <w:ind w:left="0"/>
        <w:jc w:val="both"/>
      </w:pPr>
      <w:r>
        <w:rPr>
          <w:rFonts w:ascii="Times New Roman"/>
          <w:b w:val="false"/>
          <w:i w:val="false"/>
          <w:color w:val="000000"/>
          <w:sz w:val="28"/>
        </w:rPr>
        <w:t>
      20. Үй-жайларды әрлеу үшін олардың сапасы мен қауіпсіздігін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 қолдануға жол беріледі.</w:t>
      </w:r>
    </w:p>
    <w:bookmarkEnd w:id="31"/>
    <w:bookmarkStart w:name="z34" w:id="32"/>
    <w:p>
      <w:pPr>
        <w:spacing w:after="0"/>
        <w:ind w:left="0"/>
        <w:jc w:val="both"/>
      </w:pPr>
      <w:r>
        <w:rPr>
          <w:rFonts w:ascii="Times New Roman"/>
          <w:b w:val="false"/>
          <w:i w:val="false"/>
          <w:color w:val="000000"/>
          <w:sz w:val="28"/>
        </w:rPr>
        <w:t>
      21. Қалыпты режимде жұмыс істейтін үй-жайлардағы қабырғалардың, жабдықтың беті ылғалды тәсілмен жинауға жол беретіндей тегіс, күңгірт болады.</w:t>
      </w:r>
    </w:p>
    <w:bookmarkEnd w:id="32"/>
    <w:p>
      <w:pPr>
        <w:spacing w:after="0"/>
        <w:ind w:left="0"/>
        <w:jc w:val="both"/>
      </w:pPr>
      <w:r>
        <w:rPr>
          <w:rFonts w:ascii="Times New Roman"/>
          <w:b w:val="false"/>
          <w:i w:val="false"/>
          <w:color w:val="000000"/>
          <w:sz w:val="28"/>
        </w:rPr>
        <w:t>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bookmarkStart w:name="z35" w:id="33"/>
    <w:p>
      <w:pPr>
        <w:spacing w:after="0"/>
        <w:ind w:left="0"/>
        <w:jc w:val="both"/>
      </w:pPr>
      <w:r>
        <w:rPr>
          <w:rFonts w:ascii="Times New Roman"/>
          <w:b w:val="false"/>
          <w:i w:val="false"/>
          <w:color w:val="000000"/>
          <w:sz w:val="28"/>
        </w:rPr>
        <w:t>
      22.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w:t>
      </w:r>
    </w:p>
    <w:bookmarkEnd w:id="33"/>
    <w:p>
      <w:pPr>
        <w:spacing w:after="0"/>
        <w:ind w:left="0"/>
        <w:jc w:val="both"/>
      </w:pPr>
      <w:r>
        <w:rPr>
          <w:rFonts w:ascii="Times New Roman"/>
          <w:b w:val="false"/>
          <w:i w:val="false"/>
          <w:color w:val="000000"/>
          <w:sz w:val="28"/>
        </w:rPr>
        <w:t>
      Барлық үй-жайлардағы еденнің беті тегіс, саңылаусыз, ақаусыз және механикалық зақымданбаған болуы тиіс.</w:t>
      </w:r>
    </w:p>
    <w:p>
      <w:pPr>
        <w:spacing w:after="0"/>
        <w:ind w:left="0"/>
        <w:jc w:val="both"/>
      </w:pPr>
      <w:r>
        <w:rPr>
          <w:rFonts w:ascii="Times New Roman"/>
          <w:b w:val="false"/>
          <w:i w:val="false"/>
          <w:color w:val="000000"/>
          <w:sz w:val="28"/>
        </w:rPr>
        <w:t>
      Спорт залдың едені ағаштан немесе арнайы жабыны болады.</w:t>
      </w:r>
    </w:p>
    <w:bookmarkStart w:name="z36" w:id="34"/>
    <w:p>
      <w:pPr>
        <w:spacing w:after="0"/>
        <w:ind w:left="0"/>
        <w:jc w:val="both"/>
      </w:pPr>
      <w:r>
        <w:rPr>
          <w:rFonts w:ascii="Times New Roman"/>
          <w:b w:val="false"/>
          <w:i w:val="false"/>
          <w:color w:val="000000"/>
          <w:sz w:val="28"/>
        </w:rPr>
        <w:t>
      23.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34"/>
    <w:bookmarkStart w:name="z37" w:id="35"/>
    <w:p>
      <w:pPr>
        <w:spacing w:after="0"/>
        <w:ind w:left="0"/>
        <w:jc w:val="both"/>
      </w:pPr>
      <w:r>
        <w:rPr>
          <w:rFonts w:ascii="Times New Roman"/>
          <w:b w:val="false"/>
          <w:i w:val="false"/>
          <w:color w:val="000000"/>
          <w:sz w:val="28"/>
        </w:rPr>
        <w:t>
      24. МДҰ-ны жеке тұрған ғимаратта, жеке үй иеліктерінде, көп пәтерлі тұрғын үйдің алғашқы екі қабаттарында, сондай-ақ ішіне-жапсарлас салынған үй-жайларда орналастырылады.</w:t>
      </w:r>
    </w:p>
    <w:bookmarkEnd w:id="35"/>
    <w:bookmarkStart w:name="z38" w:id="36"/>
    <w:p>
      <w:pPr>
        <w:spacing w:after="0"/>
        <w:ind w:left="0"/>
        <w:jc w:val="both"/>
      </w:pPr>
      <w:r>
        <w:rPr>
          <w:rFonts w:ascii="Times New Roman"/>
          <w:b w:val="false"/>
          <w:i w:val="false"/>
          <w:color w:val="000000"/>
          <w:sz w:val="28"/>
        </w:rPr>
        <w:t>
      25. МДҰ-ны көп пәтерлі тұрғын үйдің бірінші қабатында тұрғын үй-жайлар болмаған жағдайда оның екінші қабатына орналастыруға жол беріледі.</w:t>
      </w:r>
    </w:p>
    <w:bookmarkEnd w:id="36"/>
    <w:p>
      <w:pPr>
        <w:spacing w:after="0"/>
        <w:ind w:left="0"/>
        <w:jc w:val="both"/>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Start w:name="z39" w:id="37"/>
    <w:p>
      <w:pPr>
        <w:spacing w:after="0"/>
        <w:ind w:left="0"/>
        <w:jc w:val="both"/>
      </w:pPr>
      <w:r>
        <w:rPr>
          <w:rFonts w:ascii="Times New Roman"/>
          <w:b w:val="false"/>
          <w:i w:val="false"/>
          <w:color w:val="000000"/>
          <w:sz w:val="28"/>
        </w:rPr>
        <w:t>
      26.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37"/>
    <w:bookmarkStart w:name="z40" w:id="38"/>
    <w:p>
      <w:pPr>
        <w:spacing w:after="0"/>
        <w:ind w:left="0"/>
        <w:jc w:val="both"/>
      </w:pPr>
      <w:r>
        <w:rPr>
          <w:rFonts w:ascii="Times New Roman"/>
          <w:b w:val="false"/>
          <w:i w:val="false"/>
          <w:color w:val="000000"/>
          <w:sz w:val="28"/>
        </w:rPr>
        <w:t>
      27. Авариялық ғимараттарда және үй-жайлардағы объектілерді пайдалануға жол берілмейді.</w:t>
      </w:r>
    </w:p>
    <w:bookmarkEnd w:id="38"/>
    <w:bookmarkStart w:name="z41" w:id="39"/>
    <w:p>
      <w:pPr>
        <w:spacing w:after="0"/>
        <w:ind w:left="0"/>
        <w:jc w:val="both"/>
      </w:pPr>
      <w:r>
        <w:rPr>
          <w:rFonts w:ascii="Times New Roman"/>
          <w:b w:val="false"/>
          <w:i w:val="false"/>
          <w:color w:val="000000"/>
          <w:sz w:val="28"/>
        </w:rPr>
        <w:t>
      28. Объектілерді пайдалану кезінде аумағында бұзылмаған қоршауы болады.</w:t>
      </w:r>
    </w:p>
    <w:bookmarkEnd w:id="39"/>
    <w:bookmarkStart w:name="z42" w:id="40"/>
    <w:p>
      <w:pPr>
        <w:spacing w:after="0"/>
        <w:ind w:left="0"/>
        <w:jc w:val="both"/>
      </w:pPr>
      <w:r>
        <w:rPr>
          <w:rFonts w:ascii="Times New Roman"/>
          <w:b w:val="false"/>
          <w:i w:val="false"/>
          <w:color w:val="000000"/>
          <w:sz w:val="28"/>
        </w:rPr>
        <w:t>
      29. Объектілердің аумағында және үй-жайларында олармен функционалдық жағынан байланысы жоқ объектілерді орналастырмайды.</w:t>
      </w:r>
    </w:p>
    <w:bookmarkEnd w:id="40"/>
    <w:bookmarkStart w:name="z43" w:id="41"/>
    <w:p>
      <w:pPr>
        <w:spacing w:after="0"/>
        <w:ind w:left="0"/>
        <w:jc w:val="both"/>
      </w:pPr>
      <w:r>
        <w:rPr>
          <w:rFonts w:ascii="Times New Roman"/>
          <w:b w:val="false"/>
          <w:i w:val="false"/>
          <w:color w:val="000000"/>
          <w:sz w:val="28"/>
        </w:rPr>
        <w:t>
      30.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41"/>
    <w:bookmarkStart w:name="z44" w:id="42"/>
    <w:p>
      <w:pPr>
        <w:spacing w:after="0"/>
        <w:ind w:left="0"/>
        <w:jc w:val="both"/>
      </w:pPr>
      <w:r>
        <w:rPr>
          <w:rFonts w:ascii="Times New Roman"/>
          <w:b w:val="false"/>
          <w:i w:val="false"/>
          <w:color w:val="000000"/>
          <w:sz w:val="28"/>
        </w:rPr>
        <w:t>
      31. Объектілерді реконструкциялау кезінде осы Санитариялық қағидалардың 6-29-тармағы аралығында көзделген талаптар сақталады.</w:t>
      </w:r>
    </w:p>
    <w:bookmarkEnd w:id="42"/>
    <w:bookmarkStart w:name="z45" w:id="43"/>
    <w:p>
      <w:pPr>
        <w:spacing w:after="0"/>
        <w:ind w:left="0"/>
        <w:jc w:val="left"/>
      </w:pPr>
      <w:r>
        <w:rPr>
          <w:rFonts w:ascii="Times New Roman"/>
          <w:b/>
          <w:i w:val="false"/>
          <w:color w:val="000000"/>
        </w:rPr>
        <w:t xml:space="preserve"> 3-тарау. Объектілерді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43"/>
    <w:bookmarkStart w:name="z46" w:id="44"/>
    <w:p>
      <w:pPr>
        <w:spacing w:after="0"/>
        <w:ind w:left="0"/>
        <w:jc w:val="both"/>
      </w:pPr>
      <w:r>
        <w:rPr>
          <w:rFonts w:ascii="Times New Roman"/>
          <w:b w:val="false"/>
          <w:i w:val="false"/>
          <w:color w:val="000000"/>
          <w:sz w:val="28"/>
        </w:rPr>
        <w:t>
      32. Объектілерде орталықтандырылған шаруашылық-ауыз су, ыстық сумен жабдықтау, су бұру, жылумен жабдықтау жарамды жағдайда көзделеді.</w:t>
      </w:r>
    </w:p>
    <w:bookmarkEnd w:id="44"/>
    <w:bookmarkStart w:name="z47" w:id="45"/>
    <w:p>
      <w:pPr>
        <w:spacing w:after="0"/>
        <w:ind w:left="0"/>
        <w:jc w:val="both"/>
      </w:pPr>
      <w:r>
        <w:rPr>
          <w:rFonts w:ascii="Times New Roman"/>
          <w:b w:val="false"/>
          <w:i w:val="false"/>
          <w:color w:val="000000"/>
          <w:sz w:val="28"/>
        </w:rPr>
        <w:t xml:space="preserve">
      33. Объектілер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бекітілген санитариялық қағидалардың, гигиеналық нормативтердің (бұдан әрі – нормалау құжаттары) белгіленген талаптарына сәйкес қауіпсіз және сапалы ауыз сумен қамтамасыз етіледі.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34. Объектілерде ауыз су режимі ұйымдастырылады.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46"/>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w:t>
      </w:r>
    </w:p>
    <w:p>
      <w:pPr>
        <w:spacing w:after="0"/>
        <w:ind w:left="0"/>
        <w:jc w:val="both"/>
      </w:pPr>
      <w:r>
        <w:rPr>
          <w:rFonts w:ascii="Times New Roman"/>
          <w:b w:val="false"/>
          <w:i w:val="false"/>
          <w:color w:val="000000"/>
          <w:sz w:val="28"/>
        </w:rPr>
        <w:t>
      Қайнатылған ауыз су үш сағаттан аспайтын уақыт сақталған жағдайда оны пайдалануға жол беріледі.</w:t>
      </w:r>
    </w:p>
    <w:bookmarkStart w:name="z49" w:id="47"/>
    <w:p>
      <w:pPr>
        <w:spacing w:after="0"/>
        <w:ind w:left="0"/>
        <w:jc w:val="both"/>
      </w:pPr>
      <w:r>
        <w:rPr>
          <w:rFonts w:ascii="Times New Roman"/>
          <w:b w:val="false"/>
          <w:i w:val="false"/>
          <w:color w:val="000000"/>
          <w:sz w:val="28"/>
        </w:rPr>
        <w:t>
      35.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w:t>
      </w:r>
    </w:p>
    <w:bookmarkEnd w:id="47"/>
    <w:bookmarkStart w:name="z50" w:id="48"/>
    <w:p>
      <w:pPr>
        <w:spacing w:after="0"/>
        <w:ind w:left="0"/>
        <w:jc w:val="both"/>
      </w:pPr>
      <w:r>
        <w:rPr>
          <w:rFonts w:ascii="Times New Roman"/>
          <w:b w:val="false"/>
          <w:i w:val="false"/>
          <w:color w:val="000000"/>
          <w:sz w:val="28"/>
        </w:rPr>
        <w:t>
      36.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48"/>
    <w:bookmarkStart w:name="z51" w:id="49"/>
    <w:p>
      <w:pPr>
        <w:spacing w:after="0"/>
        <w:ind w:left="0"/>
        <w:jc w:val="both"/>
      </w:pPr>
      <w:r>
        <w:rPr>
          <w:rFonts w:ascii="Times New Roman"/>
          <w:b w:val="false"/>
          <w:i w:val="false"/>
          <w:color w:val="000000"/>
          <w:sz w:val="28"/>
        </w:rPr>
        <w:t>
      37.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49"/>
    <w:bookmarkStart w:name="z52" w:id="50"/>
    <w:p>
      <w:pPr>
        <w:spacing w:after="0"/>
        <w:ind w:left="0"/>
        <w:jc w:val="both"/>
      </w:pPr>
      <w:r>
        <w:rPr>
          <w:rFonts w:ascii="Times New Roman"/>
          <w:b w:val="false"/>
          <w:i w:val="false"/>
          <w:color w:val="000000"/>
          <w:sz w:val="28"/>
        </w:rPr>
        <w:t>
      38.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50"/>
    <w:bookmarkStart w:name="z53" w:id="51"/>
    <w:p>
      <w:pPr>
        <w:spacing w:after="0"/>
        <w:ind w:left="0"/>
        <w:jc w:val="both"/>
      </w:pPr>
      <w:r>
        <w:rPr>
          <w:rFonts w:ascii="Times New Roman"/>
          <w:b w:val="false"/>
          <w:i w:val="false"/>
          <w:color w:val="000000"/>
          <w:sz w:val="28"/>
        </w:rPr>
        <w:t>
      39.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w:t>
      </w:r>
    </w:p>
    <w:bookmarkEnd w:id="51"/>
    <w:bookmarkStart w:name="z54" w:id="52"/>
    <w:p>
      <w:pPr>
        <w:spacing w:after="0"/>
        <w:ind w:left="0"/>
        <w:jc w:val="both"/>
      </w:pPr>
      <w:r>
        <w:rPr>
          <w:rFonts w:ascii="Times New Roman"/>
          <w:b w:val="false"/>
          <w:i w:val="false"/>
          <w:color w:val="000000"/>
          <w:sz w:val="28"/>
        </w:rPr>
        <w:t>
      40.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52"/>
    <w:p>
      <w:pPr>
        <w:spacing w:after="0"/>
        <w:ind w:left="0"/>
        <w:jc w:val="both"/>
      </w:pPr>
      <w:r>
        <w:rPr>
          <w:rFonts w:ascii="Times New Roman"/>
          <w:b w:val="false"/>
          <w:i w:val="false"/>
          <w:color w:val="000000"/>
          <w:sz w:val="28"/>
        </w:rPr>
        <w:t>
      Жобаланатын, салынып жатқан және реконструкцияланатын МДҰ-да кәріздендірілмеген және ішінара кәріздендірілген жерде санитариялық тораптар МДҰ ғимаратында орналасады.</w:t>
      </w:r>
    </w:p>
    <w:bookmarkStart w:name="z55" w:id="53"/>
    <w:p>
      <w:pPr>
        <w:spacing w:after="0"/>
        <w:ind w:left="0"/>
        <w:jc w:val="both"/>
      </w:pPr>
      <w:r>
        <w:rPr>
          <w:rFonts w:ascii="Times New Roman"/>
          <w:b w:val="false"/>
          <w:i w:val="false"/>
          <w:color w:val="000000"/>
          <w:sz w:val="28"/>
        </w:rPr>
        <w:t>
      41. Қойма үй-жайларында, тұрмыстық үй-жайларда су бұруға арналған кәріз бағандарын сыланған қораптарға салады.</w:t>
      </w:r>
    </w:p>
    <w:bookmarkEnd w:id="53"/>
    <w:bookmarkStart w:name="z56" w:id="54"/>
    <w:p>
      <w:pPr>
        <w:spacing w:after="0"/>
        <w:ind w:left="0"/>
        <w:jc w:val="both"/>
      </w:pPr>
      <w:r>
        <w:rPr>
          <w:rFonts w:ascii="Times New Roman"/>
          <w:b w:val="false"/>
          <w:i w:val="false"/>
          <w:color w:val="000000"/>
          <w:sz w:val="28"/>
        </w:rPr>
        <w:t>
      42. Сарқынды суды ашық су айдындарына және іргелес аумаққа ағызуға жол берiлмейдi.</w:t>
      </w:r>
    </w:p>
    <w:bookmarkEnd w:id="54"/>
    <w:bookmarkStart w:name="z57" w:id="55"/>
    <w:p>
      <w:pPr>
        <w:spacing w:after="0"/>
        <w:ind w:left="0"/>
        <w:jc w:val="both"/>
      </w:pPr>
      <w:r>
        <w:rPr>
          <w:rFonts w:ascii="Times New Roman"/>
          <w:b w:val="false"/>
          <w:i w:val="false"/>
          <w:color w:val="000000"/>
          <w:sz w:val="28"/>
        </w:rPr>
        <w:t>
      43. Персоналға арналған САҚ-та жер үсті үй-жайлары мен су өткізбейтін материалдан жасалған қазылған шұңқыры болады.</w:t>
      </w:r>
    </w:p>
    <w:bookmarkEnd w:id="55"/>
    <w:p>
      <w:pPr>
        <w:spacing w:after="0"/>
        <w:ind w:left="0"/>
        <w:jc w:val="both"/>
      </w:pPr>
      <w:r>
        <w:rPr>
          <w:rFonts w:ascii="Times New Roman"/>
          <w:b w:val="false"/>
          <w:i w:val="false"/>
          <w:color w:val="000000"/>
          <w:sz w:val="28"/>
        </w:rPr>
        <w:t>
      САҚ-ты жинауды дезинфекциялық құралдарын қолдана отырып күн сайын жүргізеді. САҚ-тың қазылған шұңқырын уақтылы тазалайды.</w:t>
      </w:r>
    </w:p>
    <w:bookmarkStart w:name="z58" w:id="56"/>
    <w:p>
      <w:pPr>
        <w:spacing w:after="0"/>
        <w:ind w:left="0"/>
        <w:jc w:val="both"/>
      </w:pPr>
      <w:r>
        <w:rPr>
          <w:rFonts w:ascii="Times New Roman"/>
          <w:b w:val="false"/>
          <w:i w:val="false"/>
          <w:color w:val="000000"/>
          <w:sz w:val="28"/>
        </w:rPr>
        <w:t>
      44. Жылумен жабдықтаудың орталықтандырылған көзі болмаған жағдайда автономды қазандық көзделеді.</w:t>
      </w:r>
    </w:p>
    <w:bookmarkEnd w:id="56"/>
    <w:bookmarkStart w:name="z59" w:id="57"/>
    <w:p>
      <w:pPr>
        <w:spacing w:after="0"/>
        <w:ind w:left="0"/>
        <w:jc w:val="both"/>
      </w:pPr>
      <w:r>
        <w:rPr>
          <w:rFonts w:ascii="Times New Roman"/>
          <w:b w:val="false"/>
          <w:i w:val="false"/>
          <w:color w:val="000000"/>
          <w:sz w:val="28"/>
        </w:rPr>
        <w:t>
      45. Жылыту кезеңінде ауаның температурасы нормалау құжаттарынің көрсеткіштеріне сәйкес келеді.</w:t>
      </w:r>
    </w:p>
    <w:bookmarkEnd w:id="57"/>
    <w:bookmarkStart w:name="z60" w:id="58"/>
    <w:p>
      <w:pPr>
        <w:spacing w:after="0"/>
        <w:ind w:left="0"/>
        <w:jc w:val="both"/>
      </w:pPr>
      <w:r>
        <w:rPr>
          <w:rFonts w:ascii="Times New Roman"/>
          <w:b w:val="false"/>
          <w:i w:val="false"/>
          <w:color w:val="000000"/>
          <w:sz w:val="28"/>
        </w:rPr>
        <w:t>
      46.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w:t>
      </w:r>
    </w:p>
    <w:bookmarkEnd w:id="58"/>
    <w:bookmarkStart w:name="z61" w:id="59"/>
    <w:p>
      <w:pPr>
        <w:spacing w:after="0"/>
        <w:ind w:left="0"/>
        <w:jc w:val="both"/>
      </w:pPr>
      <w:r>
        <w:rPr>
          <w:rFonts w:ascii="Times New Roman"/>
          <w:b w:val="false"/>
          <w:i w:val="false"/>
          <w:color w:val="000000"/>
          <w:sz w:val="28"/>
        </w:rPr>
        <w:t>
      47. Жасанды жарықтандыру көрсеткіштері нормалау құжаттарына сәйкес нормаланады.</w:t>
      </w:r>
    </w:p>
    <w:bookmarkEnd w:id="59"/>
    <w:bookmarkStart w:name="z62" w:id="60"/>
    <w:p>
      <w:pPr>
        <w:spacing w:after="0"/>
        <w:ind w:left="0"/>
        <w:jc w:val="both"/>
      </w:pPr>
      <w:r>
        <w:rPr>
          <w:rFonts w:ascii="Times New Roman"/>
          <w:b w:val="false"/>
          <w:i w:val="false"/>
          <w:color w:val="000000"/>
          <w:sz w:val="28"/>
        </w:rPr>
        <w:t>
      48. Объектілердің аумағында сыртқы жасанды жарықтандыру орнатылады.</w:t>
      </w:r>
    </w:p>
    <w:bookmarkEnd w:id="60"/>
    <w:bookmarkStart w:name="z63" w:id="61"/>
    <w:p>
      <w:pPr>
        <w:spacing w:after="0"/>
        <w:ind w:left="0"/>
        <w:jc w:val="both"/>
      </w:pPr>
      <w:r>
        <w:rPr>
          <w:rFonts w:ascii="Times New Roman"/>
          <w:b w:val="false"/>
          <w:i w:val="false"/>
          <w:color w:val="000000"/>
          <w:sz w:val="28"/>
        </w:rPr>
        <w:t>
      49.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61"/>
    <w:bookmarkStart w:name="z64" w:id="62"/>
    <w:p>
      <w:pPr>
        <w:spacing w:after="0"/>
        <w:ind w:left="0"/>
        <w:jc w:val="both"/>
      </w:pPr>
      <w:r>
        <w:rPr>
          <w:rFonts w:ascii="Times New Roman"/>
          <w:b w:val="false"/>
          <w:i w:val="false"/>
          <w:color w:val="000000"/>
          <w:sz w:val="28"/>
        </w:rPr>
        <w:t>
      50. Топтық және оқу үй-жайларында терезе әйнектерін бояуға жол берілмейді. Жарық ойықтарын реттелетін күннен қорғайтын құрылғылармен жабдықтайды.</w:t>
      </w:r>
    </w:p>
    <w:bookmarkEnd w:id="62"/>
    <w:bookmarkStart w:name="z65" w:id="63"/>
    <w:p>
      <w:pPr>
        <w:spacing w:after="0"/>
        <w:ind w:left="0"/>
        <w:jc w:val="both"/>
      </w:pPr>
      <w:r>
        <w:rPr>
          <w:rFonts w:ascii="Times New Roman"/>
          <w:b w:val="false"/>
          <w:i w:val="false"/>
          <w:color w:val="000000"/>
          <w:sz w:val="28"/>
        </w:rPr>
        <w:t>
      51.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w:t>
      </w:r>
    </w:p>
    <w:bookmarkEnd w:id="63"/>
    <w:bookmarkStart w:name="z66" w:id="64"/>
    <w:p>
      <w:pPr>
        <w:spacing w:after="0"/>
        <w:ind w:left="0"/>
        <w:jc w:val="both"/>
      </w:pPr>
      <w:r>
        <w:rPr>
          <w:rFonts w:ascii="Times New Roman"/>
          <w:b w:val="false"/>
          <w:i w:val="false"/>
          <w:color w:val="000000"/>
          <w:sz w:val="28"/>
        </w:rPr>
        <w:t>
      52. Істен шыққан құрамында сынап бар шамдарды сақтау және шығару объекті басшысының бұйрығымен жауапты адамға жүктеледі.</w:t>
      </w:r>
    </w:p>
    <w:bookmarkEnd w:id="64"/>
    <w:bookmarkStart w:name="z67" w:id="65"/>
    <w:p>
      <w:pPr>
        <w:spacing w:after="0"/>
        <w:ind w:left="0"/>
        <w:jc w:val="both"/>
      </w:pPr>
      <w:r>
        <w:rPr>
          <w:rFonts w:ascii="Times New Roman"/>
          <w:b w:val="false"/>
          <w:i w:val="false"/>
          <w:color w:val="000000"/>
          <w:sz w:val="28"/>
        </w:rPr>
        <w:t>
      53. Желдету және ауа баптау жүйелерін пайдалану кезінде нормалау құжаттарының талаптары сақталады.</w:t>
      </w:r>
    </w:p>
    <w:bookmarkEnd w:id="65"/>
    <w:bookmarkStart w:name="z68" w:id="66"/>
    <w:p>
      <w:pPr>
        <w:spacing w:after="0"/>
        <w:ind w:left="0"/>
        <w:jc w:val="both"/>
      </w:pPr>
      <w:r>
        <w:rPr>
          <w:rFonts w:ascii="Times New Roman"/>
          <w:b w:val="false"/>
          <w:i w:val="false"/>
          <w:color w:val="000000"/>
          <w:sz w:val="28"/>
        </w:rPr>
        <w:t>
      54.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66"/>
    <w:bookmarkStart w:name="z69" w:id="67"/>
    <w:p>
      <w:pPr>
        <w:spacing w:after="0"/>
        <w:ind w:left="0"/>
        <w:jc w:val="both"/>
      </w:pPr>
      <w:r>
        <w:rPr>
          <w:rFonts w:ascii="Times New Roman"/>
          <w:b w:val="false"/>
          <w:i w:val="false"/>
          <w:color w:val="000000"/>
          <w:sz w:val="28"/>
        </w:rPr>
        <w:t>
      55.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67"/>
    <w:bookmarkStart w:name="z70" w:id="68"/>
    <w:p>
      <w:pPr>
        <w:spacing w:after="0"/>
        <w:ind w:left="0"/>
        <w:jc w:val="both"/>
      </w:pPr>
      <w:r>
        <w:rPr>
          <w:rFonts w:ascii="Times New Roman"/>
          <w:b w:val="false"/>
          <w:i w:val="false"/>
          <w:color w:val="000000"/>
          <w:sz w:val="28"/>
        </w:rPr>
        <w:t>
      56.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68"/>
    <w:bookmarkStart w:name="z71" w:id="69"/>
    <w:p>
      <w:pPr>
        <w:spacing w:after="0"/>
        <w:ind w:left="0"/>
        <w:jc w:val="both"/>
      </w:pPr>
      <w:r>
        <w:rPr>
          <w:rFonts w:ascii="Times New Roman"/>
          <w:b w:val="false"/>
          <w:i w:val="false"/>
          <w:color w:val="000000"/>
          <w:sz w:val="28"/>
        </w:rPr>
        <w:t>
      57. Өтпелі немесе бұрыштан желдету балалар болмаған кезде жүргізіледі. Өтпелі желдету дәретхана үй-жайлары арқылы өткізілмейді.</w:t>
      </w:r>
    </w:p>
    <w:bookmarkEnd w:id="69"/>
    <w:bookmarkStart w:name="z72" w:id="70"/>
    <w:p>
      <w:pPr>
        <w:spacing w:after="0"/>
        <w:ind w:left="0"/>
        <w:jc w:val="both"/>
      </w:pPr>
      <w:r>
        <w:rPr>
          <w:rFonts w:ascii="Times New Roman"/>
          <w:b w:val="false"/>
          <w:i w:val="false"/>
          <w:color w:val="000000"/>
          <w:sz w:val="28"/>
        </w:rPr>
        <w:t>
      58.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70"/>
    <w:bookmarkStart w:name="z73" w:id="71"/>
    <w:p>
      <w:pPr>
        <w:spacing w:after="0"/>
        <w:ind w:left="0"/>
        <w:jc w:val="both"/>
      </w:pPr>
      <w:r>
        <w:rPr>
          <w:rFonts w:ascii="Times New Roman"/>
          <w:b w:val="false"/>
          <w:i w:val="false"/>
          <w:color w:val="000000"/>
          <w:sz w:val="28"/>
        </w:rPr>
        <w:t>
      59.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71"/>
    <w:bookmarkStart w:name="z74" w:id="72"/>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72"/>
    <w:bookmarkStart w:name="z75" w:id="73"/>
    <w:p>
      <w:pPr>
        <w:spacing w:after="0"/>
        <w:ind w:left="0"/>
        <w:jc w:val="both"/>
      </w:pPr>
      <w:r>
        <w:rPr>
          <w:rFonts w:ascii="Times New Roman"/>
          <w:b w:val="false"/>
          <w:i w:val="false"/>
          <w:color w:val="000000"/>
          <w:sz w:val="28"/>
        </w:rPr>
        <w:t>
      60. Жыл сайын объектілерде ағымдағы жөндеу жүргізіледі.</w:t>
      </w:r>
    </w:p>
    <w:bookmarkEnd w:id="73"/>
    <w:bookmarkStart w:name="z76" w:id="74"/>
    <w:p>
      <w:pPr>
        <w:spacing w:after="0"/>
        <w:ind w:left="0"/>
        <w:jc w:val="both"/>
      </w:pPr>
      <w:r>
        <w:rPr>
          <w:rFonts w:ascii="Times New Roman"/>
          <w:b w:val="false"/>
          <w:i w:val="false"/>
          <w:color w:val="000000"/>
          <w:sz w:val="28"/>
        </w:rPr>
        <w:t>
      61.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74"/>
    <w:bookmarkStart w:name="z77" w:id="75"/>
    <w:p>
      <w:pPr>
        <w:spacing w:after="0"/>
        <w:ind w:left="0"/>
        <w:jc w:val="both"/>
      </w:pPr>
      <w:r>
        <w:rPr>
          <w:rFonts w:ascii="Times New Roman"/>
          <w:b w:val="false"/>
          <w:i w:val="false"/>
          <w:color w:val="000000"/>
          <w:sz w:val="28"/>
        </w:rPr>
        <w:t>
      62. Терезелерде, желдету үшін ашылатын желкөздерде, фрамугаларда москит торлары және қорғаныш құлыптары орнатылады.</w:t>
      </w:r>
    </w:p>
    <w:bookmarkEnd w:id="75"/>
    <w:bookmarkStart w:name="z78" w:id="76"/>
    <w:p>
      <w:pPr>
        <w:spacing w:after="0"/>
        <w:ind w:left="0"/>
        <w:jc w:val="both"/>
      </w:pPr>
      <w:r>
        <w:rPr>
          <w:rFonts w:ascii="Times New Roman"/>
          <w:b w:val="false"/>
          <w:i w:val="false"/>
          <w:color w:val="000000"/>
          <w:sz w:val="28"/>
        </w:rPr>
        <w:t>
      63. Объектілердің аумағы және қоршау сыртындағы оған іргелес аумақ таза ұсталады.</w:t>
      </w:r>
    </w:p>
    <w:bookmarkEnd w:id="76"/>
    <w:bookmarkStart w:name="z79" w:id="77"/>
    <w:p>
      <w:pPr>
        <w:spacing w:after="0"/>
        <w:ind w:left="0"/>
        <w:jc w:val="both"/>
      </w:pPr>
      <w:r>
        <w:rPr>
          <w:rFonts w:ascii="Times New Roman"/>
          <w:b w:val="false"/>
          <w:i w:val="false"/>
          <w:color w:val="000000"/>
          <w:sz w:val="28"/>
        </w:rPr>
        <w:t>
      64.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w:t>
      </w:r>
    </w:p>
    <w:bookmarkEnd w:id="77"/>
    <w:bookmarkStart w:name="z80" w:id="78"/>
    <w:p>
      <w:pPr>
        <w:spacing w:after="0"/>
        <w:ind w:left="0"/>
        <w:jc w:val="both"/>
      </w:pPr>
      <w:r>
        <w:rPr>
          <w:rFonts w:ascii="Times New Roman"/>
          <w:b w:val="false"/>
          <w:i w:val="false"/>
          <w:color w:val="000000"/>
          <w:sz w:val="28"/>
        </w:rPr>
        <w:t>
      65. Дәретханаларда балаларға арналған унитаздар, жуынатын раковиналар, қол жууға арналған құралдары бар иілмелі шлангісі бар гигиеналық табандық, жеке ұяшықтары бар балалардың орамалдарына арналған қабырғаға ілінетін немесе аспалы ілгіштер, шомылуға арналған ванналар, шаруашылық шкафтары және ағызу жүйесі орнатылады.</w:t>
      </w:r>
    </w:p>
    <w:bookmarkEnd w:id="78"/>
    <w:bookmarkStart w:name="z81" w:id="79"/>
    <w:p>
      <w:pPr>
        <w:spacing w:after="0"/>
        <w:ind w:left="0"/>
        <w:jc w:val="both"/>
      </w:pPr>
      <w:r>
        <w:rPr>
          <w:rFonts w:ascii="Times New Roman"/>
          <w:b w:val="false"/>
          <w:i w:val="false"/>
          <w:color w:val="000000"/>
          <w:sz w:val="28"/>
        </w:rPr>
        <w:t>
      66.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79"/>
    <w:bookmarkStart w:name="z82" w:id="80"/>
    <w:p>
      <w:pPr>
        <w:spacing w:after="0"/>
        <w:ind w:left="0"/>
        <w:jc w:val="both"/>
      </w:pPr>
      <w:r>
        <w:rPr>
          <w:rFonts w:ascii="Times New Roman"/>
          <w:b w:val="false"/>
          <w:i w:val="false"/>
          <w:color w:val="000000"/>
          <w:sz w:val="28"/>
        </w:rPr>
        <w:t>
      67. Санитариялық аспаптардың саны мен өлшемі осы Санитариялық қағидаларға 3-қосымшаға сәйкес көзделеді.</w:t>
      </w:r>
    </w:p>
    <w:bookmarkEnd w:id="80"/>
    <w:bookmarkStart w:name="z83" w:id="81"/>
    <w:p>
      <w:pPr>
        <w:spacing w:after="0"/>
        <w:ind w:left="0"/>
        <w:jc w:val="both"/>
      </w:pPr>
      <w:r>
        <w:rPr>
          <w:rFonts w:ascii="Times New Roman"/>
          <w:b w:val="false"/>
          <w:i w:val="false"/>
          <w:color w:val="000000"/>
          <w:sz w:val="28"/>
        </w:rPr>
        <w:t>
      68.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w:t>
      </w:r>
    </w:p>
    <w:bookmarkEnd w:id="81"/>
    <w:bookmarkStart w:name="z84" w:id="82"/>
    <w:p>
      <w:pPr>
        <w:spacing w:after="0"/>
        <w:ind w:left="0"/>
        <w:jc w:val="both"/>
      </w:pPr>
      <w:r>
        <w:rPr>
          <w:rFonts w:ascii="Times New Roman"/>
          <w:b w:val="false"/>
          <w:i w:val="false"/>
          <w:color w:val="000000"/>
          <w:sz w:val="28"/>
        </w:rPr>
        <w:t>
      69.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82"/>
    <w:bookmarkStart w:name="z85" w:id="83"/>
    <w:p>
      <w:pPr>
        <w:spacing w:after="0"/>
        <w:ind w:left="0"/>
        <w:jc w:val="both"/>
      </w:pPr>
      <w:r>
        <w:rPr>
          <w:rFonts w:ascii="Times New Roman"/>
          <w:b w:val="false"/>
          <w:i w:val="false"/>
          <w:color w:val="000000"/>
          <w:sz w:val="28"/>
        </w:rPr>
        <w:t>
      70.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83"/>
    <w:bookmarkStart w:name="z86" w:id="84"/>
    <w:p>
      <w:pPr>
        <w:spacing w:after="0"/>
        <w:ind w:left="0"/>
        <w:jc w:val="both"/>
      </w:pPr>
      <w:r>
        <w:rPr>
          <w:rFonts w:ascii="Times New Roman"/>
          <w:b w:val="false"/>
          <w:i w:val="false"/>
          <w:color w:val="000000"/>
          <w:sz w:val="28"/>
        </w:rPr>
        <w:t>
      71. Жинау жүргізу үшін нормалау құжаттарына сәйкес қолдануға рұқсат етілген дезинфекциялау құралдары пайдаланылады.</w:t>
      </w:r>
    </w:p>
    <w:bookmarkEnd w:id="84"/>
    <w:p>
      <w:pPr>
        <w:spacing w:after="0"/>
        <w:ind w:left="0"/>
        <w:jc w:val="both"/>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87" w:id="85"/>
    <w:p>
      <w:pPr>
        <w:spacing w:after="0"/>
        <w:ind w:left="0"/>
        <w:jc w:val="both"/>
      </w:pPr>
      <w:r>
        <w:rPr>
          <w:rFonts w:ascii="Times New Roman"/>
          <w:b w:val="false"/>
          <w:i w:val="false"/>
          <w:color w:val="000000"/>
          <w:sz w:val="28"/>
        </w:rPr>
        <w:t>
      72.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w:t>
      </w:r>
    </w:p>
    <w:bookmarkEnd w:id="85"/>
    <w:bookmarkStart w:name="z88" w:id="86"/>
    <w:p>
      <w:pPr>
        <w:spacing w:after="0"/>
        <w:ind w:left="0"/>
        <w:jc w:val="both"/>
      </w:pPr>
      <w:r>
        <w:rPr>
          <w:rFonts w:ascii="Times New Roman"/>
          <w:b w:val="false"/>
          <w:i w:val="false"/>
          <w:color w:val="000000"/>
          <w:sz w:val="28"/>
        </w:rPr>
        <w:t>
      73.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w:t>
      </w:r>
    </w:p>
    <w:bookmarkEnd w:id="86"/>
    <w:bookmarkStart w:name="z89" w:id="87"/>
    <w:p>
      <w:pPr>
        <w:spacing w:after="0"/>
        <w:ind w:left="0"/>
        <w:jc w:val="both"/>
      </w:pPr>
      <w:r>
        <w:rPr>
          <w:rFonts w:ascii="Times New Roman"/>
          <w:b w:val="false"/>
          <w:i w:val="false"/>
          <w:color w:val="000000"/>
          <w:sz w:val="28"/>
        </w:rPr>
        <w:t>
      74.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w:t>
      </w:r>
    </w:p>
    <w:bookmarkEnd w:id="87"/>
    <w:p>
      <w:pPr>
        <w:spacing w:after="0"/>
        <w:ind w:left="0"/>
        <w:jc w:val="both"/>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Start w:name="z90" w:id="88"/>
    <w:p>
      <w:pPr>
        <w:spacing w:after="0"/>
        <w:ind w:left="0"/>
        <w:jc w:val="both"/>
      </w:pPr>
      <w:r>
        <w:rPr>
          <w:rFonts w:ascii="Times New Roman"/>
          <w:b w:val="false"/>
          <w:i w:val="false"/>
          <w:color w:val="000000"/>
          <w:sz w:val="28"/>
        </w:rPr>
        <w:t>
      75.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w:t>
      </w:r>
    </w:p>
    <w:bookmarkEnd w:id="88"/>
    <w:bookmarkStart w:name="z91" w:id="89"/>
    <w:p>
      <w:pPr>
        <w:spacing w:after="0"/>
        <w:ind w:left="0"/>
        <w:jc w:val="left"/>
      </w:pPr>
      <w:r>
        <w:rPr>
          <w:rFonts w:ascii="Times New Roman"/>
          <w:b/>
          <w:i w:val="false"/>
          <w:color w:val="000000"/>
        </w:rPr>
        <w:t xml:space="preserve"> 5-тарау. Объектілерде тәрбиелеу және оқыту жағдайларына қойылатын санитариялық-эпидемиологиялық талаптар</w:t>
      </w:r>
    </w:p>
    <w:bookmarkEnd w:id="89"/>
    <w:bookmarkStart w:name="z92" w:id="90"/>
    <w:p>
      <w:pPr>
        <w:spacing w:after="0"/>
        <w:ind w:left="0"/>
        <w:jc w:val="both"/>
      </w:pPr>
      <w:r>
        <w:rPr>
          <w:rFonts w:ascii="Times New Roman"/>
          <w:b w:val="false"/>
          <w:i w:val="false"/>
          <w:color w:val="000000"/>
          <w:sz w:val="28"/>
        </w:rPr>
        <w:t xml:space="preserve">
      76. Мектепке дейінгі тәрбие мен оқыту мазмұны, МДҰ-ның оқу жүктемесінің ең үлкен көлемі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стандарттарында белгіленеді.</w:t>
      </w:r>
    </w:p>
    <w:bookmarkEnd w:id="90"/>
    <w:bookmarkStart w:name="z93" w:id="91"/>
    <w:p>
      <w:pPr>
        <w:spacing w:after="0"/>
        <w:ind w:left="0"/>
        <w:jc w:val="both"/>
      </w:pPr>
      <w:r>
        <w:rPr>
          <w:rFonts w:ascii="Times New Roman"/>
          <w:b w:val="false"/>
          <w:i w:val="false"/>
          <w:color w:val="000000"/>
          <w:sz w:val="28"/>
        </w:rPr>
        <w:t xml:space="preserve">
      77. МДҰ-ғы арнаулы топтардың толықтырылуы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көзделеді.</w:t>
      </w:r>
    </w:p>
    <w:bookmarkEnd w:id="91"/>
    <w:bookmarkStart w:name="z94" w:id="92"/>
    <w:p>
      <w:pPr>
        <w:spacing w:after="0"/>
        <w:ind w:left="0"/>
        <w:jc w:val="both"/>
      </w:pPr>
      <w:r>
        <w:rPr>
          <w:rFonts w:ascii="Times New Roman"/>
          <w:b w:val="false"/>
          <w:i w:val="false"/>
          <w:color w:val="000000"/>
          <w:sz w:val="28"/>
        </w:rPr>
        <w:t>
      78.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жасты қоса алғанға дейін – 20 бала.</w:t>
      </w:r>
    </w:p>
    <w:bookmarkEnd w:id="92"/>
    <w:bookmarkStart w:name="z95" w:id="93"/>
    <w:p>
      <w:pPr>
        <w:spacing w:after="0"/>
        <w:ind w:left="0"/>
        <w:jc w:val="both"/>
      </w:pPr>
      <w:r>
        <w:rPr>
          <w:rFonts w:ascii="Times New Roman"/>
          <w:b w:val="false"/>
          <w:i w:val="false"/>
          <w:color w:val="000000"/>
          <w:sz w:val="28"/>
        </w:rPr>
        <w:t>
      79. Серуендер ауа-райы жағдайы ескеріле отырып, күн сайын жүзеге асырылады.</w:t>
      </w:r>
    </w:p>
    <w:bookmarkEnd w:id="93"/>
    <w:bookmarkStart w:name="z96" w:id="94"/>
    <w:p>
      <w:pPr>
        <w:spacing w:after="0"/>
        <w:ind w:left="0"/>
        <w:jc w:val="both"/>
      </w:pPr>
      <w:r>
        <w:rPr>
          <w:rFonts w:ascii="Times New Roman"/>
          <w:b w:val="false"/>
          <w:i w:val="false"/>
          <w:color w:val="000000"/>
          <w:sz w:val="28"/>
        </w:rPr>
        <w:t>
      80. Ойын алаңдарының жабыны денсаулық үшін қауіпсіз (жарақаттануды болдырмайтын) материалдардан көзделеді.</w:t>
      </w:r>
    </w:p>
    <w:bookmarkEnd w:id="94"/>
    <w:bookmarkStart w:name="z97" w:id="95"/>
    <w:p>
      <w:pPr>
        <w:spacing w:after="0"/>
        <w:ind w:left="0"/>
        <w:jc w:val="both"/>
      </w:pPr>
      <w:r>
        <w:rPr>
          <w:rFonts w:ascii="Times New Roman"/>
          <w:b w:val="false"/>
          <w:i w:val="false"/>
          <w:color w:val="000000"/>
          <w:sz w:val="28"/>
        </w:rPr>
        <w:t>
      81.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w:t>
      </w:r>
    </w:p>
    <w:bookmarkEnd w:id="95"/>
    <w:p>
      <w:pPr>
        <w:spacing w:after="0"/>
        <w:ind w:left="0"/>
        <w:jc w:val="both"/>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pPr>
        <w:spacing w:after="0"/>
        <w:ind w:left="0"/>
        <w:jc w:val="both"/>
      </w:pPr>
      <w:r>
        <w:rPr>
          <w:rFonts w:ascii="Times New Roman"/>
          <w:b w:val="false"/>
          <w:i w:val="false"/>
          <w:color w:val="000000"/>
          <w:sz w:val="28"/>
        </w:rPr>
        <w:t>
      Жабдықтың жиыны, саны және өлшемін объектілердің бейінін, үй-жайлардың ерекшелігін есепке ала отырып көздейді.</w:t>
      </w:r>
    </w:p>
    <w:p>
      <w:pPr>
        <w:spacing w:after="0"/>
        <w:ind w:left="0"/>
        <w:jc w:val="both"/>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w:t>
      </w:r>
    </w:p>
    <w:bookmarkStart w:name="z98" w:id="96"/>
    <w:p>
      <w:pPr>
        <w:spacing w:after="0"/>
        <w:ind w:left="0"/>
        <w:jc w:val="both"/>
      </w:pPr>
      <w:r>
        <w:rPr>
          <w:rFonts w:ascii="Times New Roman"/>
          <w:b w:val="false"/>
          <w:i w:val="false"/>
          <w:color w:val="000000"/>
          <w:sz w:val="28"/>
        </w:rPr>
        <w:t>
      82. Жиһаз, жұмсақ, қатты мүкәммал, жабдық жұмыс жағдайында болады және уақтылы жөндеуге немесе ауыстыруға жатады.</w:t>
      </w:r>
    </w:p>
    <w:bookmarkEnd w:id="96"/>
    <w:bookmarkStart w:name="z99" w:id="97"/>
    <w:p>
      <w:pPr>
        <w:spacing w:after="0"/>
        <w:ind w:left="0"/>
        <w:jc w:val="both"/>
      </w:pPr>
      <w:r>
        <w:rPr>
          <w:rFonts w:ascii="Times New Roman"/>
          <w:b w:val="false"/>
          <w:i w:val="false"/>
          <w:color w:val="000000"/>
          <w:sz w:val="28"/>
        </w:rPr>
        <w:t>
      83. Топтардағы киім шешетін бөлмелер сыртқы киімге арналған шкафтармен және орындықтармен жабдықталады.</w:t>
      </w:r>
    </w:p>
    <w:bookmarkEnd w:id="97"/>
    <w:p>
      <w:pPr>
        <w:spacing w:after="0"/>
        <w:ind w:left="0"/>
        <w:jc w:val="both"/>
      </w:pPr>
      <w:r>
        <w:rPr>
          <w:rFonts w:ascii="Times New Roman"/>
          <w:b w:val="false"/>
          <w:i w:val="false"/>
          <w:color w:val="000000"/>
          <w:sz w:val="28"/>
        </w:rPr>
        <w:t>
      Балалардың киіміне арналған шкафтарды жеке таңбалайды және бас киімге арналған сөрелермен және сыртқы киімге арналған ілмектермен жабдықтайды.</w:t>
      </w:r>
    </w:p>
    <w:bookmarkStart w:name="z100" w:id="98"/>
    <w:p>
      <w:pPr>
        <w:spacing w:after="0"/>
        <w:ind w:left="0"/>
        <w:jc w:val="both"/>
      </w:pPr>
      <w:r>
        <w:rPr>
          <w:rFonts w:ascii="Times New Roman"/>
          <w:b w:val="false"/>
          <w:i w:val="false"/>
          <w:color w:val="000000"/>
          <w:sz w:val="28"/>
        </w:rPr>
        <w:t>
      84. Спорт залдары жанындағы киім шешетін бөлмелер киімге арналған шкафтармен немесе ілгіштермен, орындықтармен жабдықталады.</w:t>
      </w:r>
    </w:p>
    <w:bookmarkEnd w:id="98"/>
    <w:p>
      <w:pPr>
        <w:spacing w:after="0"/>
        <w:ind w:left="0"/>
        <w:jc w:val="both"/>
      </w:pPr>
      <w:r>
        <w:rPr>
          <w:rFonts w:ascii="Times New Roman"/>
          <w:b w:val="false"/>
          <w:i w:val="false"/>
          <w:color w:val="000000"/>
          <w:sz w:val="28"/>
        </w:rPr>
        <w:t>
      Спорттық төсеніштердің жабыны тазалауға және дезинфекциялауға болатын материалдардан көздейді.</w:t>
      </w:r>
    </w:p>
    <w:bookmarkStart w:name="z101" w:id="99"/>
    <w:p>
      <w:pPr>
        <w:spacing w:after="0"/>
        <w:ind w:left="0"/>
        <w:jc w:val="both"/>
      </w:pPr>
      <w:r>
        <w:rPr>
          <w:rFonts w:ascii="Times New Roman"/>
          <w:b w:val="false"/>
          <w:i w:val="false"/>
          <w:color w:val="000000"/>
          <w:sz w:val="28"/>
        </w:rPr>
        <w:t>
      85.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99"/>
    <w:bookmarkStart w:name="z102" w:id="100"/>
    <w:p>
      <w:pPr>
        <w:spacing w:after="0"/>
        <w:ind w:left="0"/>
        <w:jc w:val="both"/>
      </w:pPr>
      <w:r>
        <w:rPr>
          <w:rFonts w:ascii="Times New Roman"/>
          <w:b w:val="false"/>
          <w:i w:val="false"/>
          <w:color w:val="000000"/>
          <w:sz w:val="28"/>
        </w:rPr>
        <w:t>
      86.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00"/>
    <w:bookmarkStart w:name="z103" w:id="101"/>
    <w:p>
      <w:pPr>
        <w:spacing w:after="0"/>
        <w:ind w:left="0"/>
        <w:jc w:val="both"/>
      </w:pPr>
      <w:r>
        <w:rPr>
          <w:rFonts w:ascii="Times New Roman"/>
          <w:b w:val="false"/>
          <w:i w:val="false"/>
          <w:color w:val="000000"/>
          <w:sz w:val="28"/>
        </w:rPr>
        <w:t>
      87. Бөбек жастағы топтарда және медициналық мақсаттағы үй-жайларда жұмсақ ойыншықтар мен пенолатексті түкті ойыншықтар пайдаланылмайды.</w:t>
      </w:r>
    </w:p>
    <w:bookmarkEnd w:id="101"/>
    <w:bookmarkStart w:name="z104" w:id="102"/>
    <w:p>
      <w:pPr>
        <w:spacing w:after="0"/>
        <w:ind w:left="0"/>
        <w:jc w:val="both"/>
      </w:pPr>
      <w:r>
        <w:rPr>
          <w:rFonts w:ascii="Times New Roman"/>
          <w:b w:val="false"/>
          <w:i w:val="false"/>
          <w:color w:val="000000"/>
          <w:sz w:val="28"/>
        </w:rPr>
        <w:t>
      88.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w:t>
      </w:r>
    </w:p>
    <w:bookmarkEnd w:id="102"/>
    <w:bookmarkStart w:name="z105" w:id="10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w:t>
      </w:r>
    </w:p>
    <w:bookmarkEnd w:id="103"/>
    <w:bookmarkStart w:name="z106" w:id="104"/>
    <w:p>
      <w:pPr>
        <w:spacing w:after="0"/>
        <w:ind w:left="0"/>
        <w:jc w:val="both"/>
      </w:pPr>
      <w:r>
        <w:rPr>
          <w:rFonts w:ascii="Times New Roman"/>
          <w:b w:val="false"/>
          <w:i w:val="false"/>
          <w:color w:val="000000"/>
          <w:sz w:val="28"/>
        </w:rPr>
        <w:t>
      89. Объектілердің жатын бөлмелерін жеке стационарлық кереуеттермен жабдықтайды.</w:t>
      </w:r>
    </w:p>
    <w:bookmarkEnd w:id="104"/>
    <w:p>
      <w:pPr>
        <w:spacing w:after="0"/>
        <w:ind w:left="0"/>
        <w:jc w:val="both"/>
      </w:pPr>
      <w:r>
        <w:rPr>
          <w:rFonts w:ascii="Times New Roman"/>
          <w:b w:val="false"/>
          <w:i w:val="false"/>
          <w:color w:val="000000"/>
          <w:sz w:val="28"/>
        </w:rPr>
        <w:t>
      МДҰ және сәбилер үйлеріндегі және бөбек жасындағы (1-2 жастағы)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pPr>
        <w:spacing w:after="0"/>
        <w:ind w:left="0"/>
        <w:jc w:val="both"/>
      </w:pPr>
      <w:r>
        <w:rPr>
          <w:rFonts w:ascii="Times New Roman"/>
          <w:b w:val="false"/>
          <w:i w:val="false"/>
          <w:color w:val="000000"/>
          <w:sz w:val="28"/>
        </w:rPr>
        <w:t>
      3 – 6 жастағы балалар үшін – ұзындығы 140 см, ені 60 см, биіктігі 30 см. Бүйір жақ қоршауының биіктігін кемінде 15 см-ге азайту мүмкіндігі көзделеді.</w:t>
      </w:r>
    </w:p>
    <w:bookmarkStart w:name="z107" w:id="105"/>
    <w:p>
      <w:pPr>
        <w:spacing w:after="0"/>
        <w:ind w:left="0"/>
        <w:jc w:val="both"/>
      </w:pPr>
      <w:r>
        <w:rPr>
          <w:rFonts w:ascii="Times New Roman"/>
          <w:b w:val="false"/>
          <w:i w:val="false"/>
          <w:color w:val="000000"/>
          <w:sz w:val="28"/>
        </w:rPr>
        <w:t>
      90. Мектеп жасына дейінгі (3-6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w:t>
      </w:r>
    </w:p>
    <w:bookmarkEnd w:id="105"/>
    <w:p>
      <w:pPr>
        <w:spacing w:after="0"/>
        <w:ind w:left="0"/>
        <w:jc w:val="both"/>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көзделеді.</w:t>
      </w:r>
    </w:p>
    <w:bookmarkStart w:name="z108" w:id="106"/>
    <w:p>
      <w:pPr>
        <w:spacing w:after="0"/>
        <w:ind w:left="0"/>
        <w:jc w:val="both"/>
      </w:pPr>
      <w:r>
        <w:rPr>
          <w:rFonts w:ascii="Times New Roman"/>
          <w:b w:val="false"/>
          <w:i w:val="false"/>
          <w:color w:val="000000"/>
          <w:sz w:val="28"/>
        </w:rPr>
        <w:t>
      91. Бір жатын орынға кемінде үш төсек-орын жиынтығының болуы көзделеді.</w:t>
      </w:r>
    </w:p>
    <w:bookmarkEnd w:id="106"/>
    <w:bookmarkStart w:name="z109" w:id="107"/>
    <w:p>
      <w:pPr>
        <w:spacing w:after="0"/>
        <w:ind w:left="0"/>
        <w:jc w:val="both"/>
      </w:pPr>
      <w:r>
        <w:rPr>
          <w:rFonts w:ascii="Times New Roman"/>
          <w:b w:val="false"/>
          <w:i w:val="false"/>
          <w:color w:val="000000"/>
          <w:sz w:val="28"/>
        </w:rPr>
        <w:t>
      92.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w:t>
      </w:r>
    </w:p>
    <w:bookmarkEnd w:id="107"/>
    <w:bookmarkStart w:name="z110" w:id="108"/>
    <w:p>
      <w:pPr>
        <w:spacing w:after="0"/>
        <w:ind w:left="0"/>
        <w:jc w:val="both"/>
      </w:pPr>
      <w:r>
        <w:rPr>
          <w:rFonts w:ascii="Times New Roman"/>
          <w:b w:val="false"/>
          <w:i w:val="false"/>
          <w:color w:val="000000"/>
          <w:sz w:val="28"/>
        </w:rPr>
        <w:t>
      93. Төсек-орынды, орамалдарды ауыстыру ластануына қарай, бірақ аптасына бір реттен сиретпей жүргізіледі.</w:t>
      </w:r>
    </w:p>
    <w:bookmarkEnd w:id="108"/>
    <w:p>
      <w:pPr>
        <w:spacing w:after="0"/>
        <w:ind w:left="0"/>
        <w:jc w:val="both"/>
      </w:pPr>
      <w:r>
        <w:rPr>
          <w:rFonts w:ascii="Times New Roman"/>
          <w:b w:val="false"/>
          <w:i w:val="false"/>
          <w:color w:val="000000"/>
          <w:sz w:val="28"/>
        </w:rPr>
        <w:t>
      Жылына кемінде бір рет төсек-орын жабдықтары камералық дезинфекциялануға жатады.</w:t>
      </w:r>
    </w:p>
    <w:bookmarkStart w:name="z111" w:id="109"/>
    <w:p>
      <w:pPr>
        <w:spacing w:after="0"/>
        <w:ind w:left="0"/>
        <w:jc w:val="both"/>
      </w:pPr>
      <w:r>
        <w:rPr>
          <w:rFonts w:ascii="Times New Roman"/>
          <w:b w:val="false"/>
          <w:i w:val="false"/>
          <w:color w:val="000000"/>
          <w:sz w:val="28"/>
        </w:rPr>
        <w:t>
      94. Төсек-орын, киім мен аяқкиім, қатты мүкәммал қорын сақтау үшін қойма үй-жайлары көзделеді.</w:t>
      </w:r>
    </w:p>
    <w:bookmarkEnd w:id="109"/>
    <w:bookmarkStart w:name="z112" w:id="110"/>
    <w:p>
      <w:pPr>
        <w:spacing w:after="0"/>
        <w:ind w:left="0"/>
        <w:jc w:val="both"/>
      </w:pPr>
      <w:r>
        <w:rPr>
          <w:rFonts w:ascii="Times New Roman"/>
          <w:b w:val="false"/>
          <w:i w:val="false"/>
          <w:color w:val="000000"/>
          <w:sz w:val="28"/>
        </w:rPr>
        <w:t>
      95.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10"/>
    <w:bookmarkStart w:name="z113" w:id="111"/>
    <w:p>
      <w:pPr>
        <w:spacing w:after="0"/>
        <w:ind w:left="0"/>
        <w:jc w:val="both"/>
      </w:pPr>
      <w:r>
        <w:rPr>
          <w:rFonts w:ascii="Times New Roman"/>
          <w:b w:val="false"/>
          <w:i w:val="false"/>
          <w:color w:val="000000"/>
          <w:sz w:val="28"/>
        </w:rPr>
        <w:t>
      96. Төсек-орынды жуу объектінің кір жуатын орнында жүзеге асырылады, ол болмаған жағдайда басқа орталықтандырылған кір жуатын орындарда ұйымдастыруға жол беріледі.</w:t>
      </w:r>
    </w:p>
    <w:bookmarkEnd w:id="111"/>
    <w:bookmarkStart w:name="z114" w:id="112"/>
    <w:p>
      <w:pPr>
        <w:spacing w:after="0"/>
        <w:ind w:left="0"/>
        <w:jc w:val="both"/>
      </w:pPr>
      <w:r>
        <w:rPr>
          <w:rFonts w:ascii="Times New Roman"/>
          <w:b w:val="false"/>
          <w:i w:val="false"/>
          <w:color w:val="000000"/>
          <w:sz w:val="28"/>
        </w:rPr>
        <w:t>
      97. Кір жуатын орында таза және лас төсек-орынның қарама-қарсы ағынына жол берілмейді.</w:t>
      </w:r>
    </w:p>
    <w:bookmarkEnd w:id="112"/>
    <w:p>
      <w:pPr>
        <w:spacing w:after="0"/>
        <w:ind w:left="0"/>
        <w:jc w:val="both"/>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Start w:name="z115" w:id="113"/>
    <w:p>
      <w:pPr>
        <w:spacing w:after="0"/>
        <w:ind w:left="0"/>
        <w:jc w:val="left"/>
      </w:pPr>
      <w:r>
        <w:rPr>
          <w:rFonts w:ascii="Times New Roman"/>
          <w:b/>
          <w:i w:val="false"/>
          <w:color w:val="000000"/>
        </w:rPr>
        <w:t xml:space="preserve"> 7-тарау. Объектілердегі тамақтандыру жағдайларына қойылатын санитариялық-эпидемиологиялық талаптар</w:t>
      </w:r>
    </w:p>
    <w:bookmarkEnd w:id="113"/>
    <w:bookmarkStart w:name="z116" w:id="114"/>
    <w:p>
      <w:pPr>
        <w:spacing w:after="0"/>
        <w:ind w:left="0"/>
        <w:jc w:val="both"/>
      </w:pPr>
      <w:r>
        <w:rPr>
          <w:rFonts w:ascii="Times New Roman"/>
          <w:b w:val="false"/>
          <w:i w:val="false"/>
          <w:color w:val="000000"/>
          <w:sz w:val="28"/>
        </w:rPr>
        <w:t>
      98. Объектілерде ас блогы көзделеді.</w:t>
      </w:r>
    </w:p>
    <w:bookmarkEnd w:id="114"/>
    <w:bookmarkStart w:name="z117" w:id="115"/>
    <w:p>
      <w:pPr>
        <w:spacing w:after="0"/>
        <w:ind w:left="0"/>
        <w:jc w:val="both"/>
      </w:pPr>
      <w:r>
        <w:rPr>
          <w:rFonts w:ascii="Times New Roman"/>
          <w:b w:val="false"/>
          <w:i w:val="false"/>
          <w:color w:val="000000"/>
          <w:sz w:val="28"/>
        </w:rPr>
        <w:t>
      99.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15"/>
    <w:bookmarkStart w:name="z118" w:id="116"/>
    <w:p>
      <w:pPr>
        <w:spacing w:after="0"/>
        <w:ind w:left="0"/>
        <w:jc w:val="both"/>
      </w:pPr>
      <w:r>
        <w:rPr>
          <w:rFonts w:ascii="Times New Roman"/>
          <w:b w:val="false"/>
          <w:i w:val="false"/>
          <w:color w:val="000000"/>
          <w:sz w:val="28"/>
        </w:rPr>
        <w:t xml:space="preserve">
      100. Ас блогының және жабдықтардың құрылғысы, шикі және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7"/>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17"/>
    <w:bookmarkStart w:name="z137" w:id="118"/>
    <w:p>
      <w:pPr>
        <w:spacing w:after="0"/>
        <w:ind w:left="0"/>
        <w:jc w:val="both"/>
      </w:pPr>
      <w:r>
        <w:rPr>
          <w:rFonts w:ascii="Times New Roman"/>
          <w:b w:val="false"/>
          <w:i w:val="false"/>
          <w:color w:val="000000"/>
          <w:sz w:val="28"/>
        </w:rPr>
        <w:t>
      119. Объектілерде нормалау құжаттарының талаптарына сәйкес өндірістік бақылау ұйымдастырылады және жүргізіледі.</w:t>
      </w:r>
    </w:p>
    <w:bookmarkEnd w:id="118"/>
    <w:bookmarkStart w:name="z138" w:id="119"/>
    <w:p>
      <w:pPr>
        <w:spacing w:after="0"/>
        <w:ind w:left="0"/>
        <w:jc w:val="both"/>
      </w:pPr>
      <w:r>
        <w:rPr>
          <w:rFonts w:ascii="Times New Roman"/>
          <w:b w:val="false"/>
          <w:i w:val="false"/>
          <w:color w:val="000000"/>
          <w:sz w:val="28"/>
        </w:rPr>
        <w:t>
      120. Объектілерде жеке гигиена қағидаларын сақтау үшін жағдайлар жасалады.</w:t>
      </w:r>
    </w:p>
    <w:bookmarkEnd w:id="119"/>
    <w:p>
      <w:pPr>
        <w:spacing w:after="0"/>
        <w:ind w:left="0"/>
        <w:jc w:val="both"/>
      </w:pPr>
      <w:r>
        <w:rPr>
          <w:rFonts w:ascii="Times New Roman"/>
          <w:b w:val="false"/>
          <w:i w:val="false"/>
          <w:color w:val="000000"/>
          <w:sz w:val="28"/>
        </w:rPr>
        <w:t>
      Қол жуу үшін ыстық және салқын су келтірілген, қолды жууға және кептіруге арналған құралдары бар жуынатын раковиналар орнатылады.</w:t>
      </w:r>
    </w:p>
    <w:bookmarkStart w:name="z139" w:id="120"/>
    <w:p>
      <w:pPr>
        <w:spacing w:after="0"/>
        <w:ind w:left="0"/>
        <w:jc w:val="both"/>
      </w:pPr>
      <w:r>
        <w:rPr>
          <w:rFonts w:ascii="Times New Roman"/>
          <w:b w:val="false"/>
          <w:i w:val="false"/>
          <w:color w:val="000000"/>
          <w:sz w:val="28"/>
        </w:rPr>
        <w:t>
      121.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w:t>
      </w:r>
    </w:p>
    <w:bookmarkEnd w:id="120"/>
    <w:bookmarkStart w:name="z140" w:id="121"/>
    <w:p>
      <w:pPr>
        <w:spacing w:after="0"/>
        <w:ind w:left="0"/>
        <w:jc w:val="both"/>
      </w:pPr>
      <w:r>
        <w:rPr>
          <w:rFonts w:ascii="Times New Roman"/>
          <w:b w:val="false"/>
          <w:i w:val="false"/>
          <w:color w:val="000000"/>
          <w:sz w:val="28"/>
        </w:rPr>
        <w:t>
      122.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w:t>
      </w:r>
    </w:p>
    <w:bookmarkEnd w:id="121"/>
    <w:bookmarkStart w:name="z141" w:id="122"/>
    <w:p>
      <w:pPr>
        <w:spacing w:after="0"/>
        <w:ind w:left="0"/>
        <w:jc w:val="both"/>
      </w:pPr>
      <w:r>
        <w:rPr>
          <w:rFonts w:ascii="Times New Roman"/>
          <w:b w:val="false"/>
          <w:i w:val="false"/>
          <w:color w:val="000000"/>
          <w:sz w:val="28"/>
        </w:rPr>
        <w:t>
      123. Ас блогының жұмыскерлері мынадай жеке гигиена қағидаларын сақтайды:</w:t>
      </w:r>
    </w:p>
    <w:bookmarkEnd w:id="122"/>
    <w:p>
      <w:pPr>
        <w:spacing w:after="0"/>
        <w:ind w:left="0"/>
        <w:jc w:val="both"/>
      </w:pPr>
      <w:r>
        <w:rPr>
          <w:rFonts w:ascii="Times New Roman"/>
          <w:b w:val="false"/>
          <w:i w:val="false"/>
          <w:color w:val="000000"/>
          <w:sz w:val="28"/>
        </w:rPr>
        <w:t>
      1) жұмыс басталар алдында сырт киімді шкафқа салады, қолдарын сабынмен мұқият жуады;</w:t>
      </w:r>
    </w:p>
    <w:p>
      <w:pPr>
        <w:spacing w:after="0"/>
        <w:ind w:left="0"/>
        <w:jc w:val="both"/>
      </w:pPr>
      <w:r>
        <w:rPr>
          <w:rFonts w:ascii="Times New Roman"/>
          <w:b w:val="false"/>
          <w:i w:val="false"/>
          <w:color w:val="000000"/>
          <w:sz w:val="28"/>
        </w:rPr>
        <w:t>
      2) таза арнайы киімде жұмыс істейді, шаштарын орамалдың немесе қалпақтың астына жинайды;</w:t>
      </w:r>
    </w:p>
    <w:p>
      <w:pPr>
        <w:spacing w:after="0"/>
        <w:ind w:left="0"/>
        <w:jc w:val="both"/>
      </w:pPr>
      <w:r>
        <w:rPr>
          <w:rFonts w:ascii="Times New Roman"/>
          <w:b w:val="false"/>
          <w:i w:val="false"/>
          <w:color w:val="000000"/>
          <w:sz w:val="28"/>
        </w:rPr>
        <w:t>
      3) жұмыс процесінде сақина, алқа, сағатты шешіп қояды;</w:t>
      </w:r>
    </w:p>
    <w:p>
      <w:pPr>
        <w:spacing w:after="0"/>
        <w:ind w:left="0"/>
        <w:jc w:val="both"/>
      </w:pPr>
      <w:r>
        <w:rPr>
          <w:rFonts w:ascii="Times New Roman"/>
          <w:b w:val="false"/>
          <w:i w:val="false"/>
          <w:color w:val="000000"/>
          <w:sz w:val="28"/>
        </w:rPr>
        <w:t>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w:t>
      </w:r>
    </w:p>
    <w:p>
      <w:pPr>
        <w:spacing w:after="0"/>
        <w:ind w:left="0"/>
        <w:jc w:val="both"/>
      </w:pPr>
      <w:r>
        <w:rPr>
          <w:rFonts w:ascii="Times New Roman"/>
          <w:b w:val="false"/>
          <w:i w:val="false"/>
          <w:color w:val="000000"/>
          <w:sz w:val="28"/>
        </w:rPr>
        <w:t>
      Ұзын тырнақ өсіруге және оны лакпен бояуға, арнайы киімді түйреуішпен түйреуге жол берілмейді.</w:t>
      </w:r>
    </w:p>
    <w:bookmarkStart w:name="z142" w:id="123"/>
    <w:p>
      <w:pPr>
        <w:spacing w:after="0"/>
        <w:ind w:left="0"/>
        <w:jc w:val="both"/>
      </w:pPr>
      <w:r>
        <w:rPr>
          <w:rFonts w:ascii="Times New Roman"/>
          <w:b w:val="false"/>
          <w:i w:val="false"/>
          <w:color w:val="000000"/>
          <w:sz w:val="28"/>
        </w:rPr>
        <w:t>
      124.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w:t>
      </w:r>
    </w:p>
    <w:bookmarkEnd w:id="123"/>
    <w:bookmarkStart w:name="z143" w:id="124"/>
    <w:p>
      <w:pPr>
        <w:spacing w:after="0"/>
        <w:ind w:left="0"/>
        <w:jc w:val="both"/>
      </w:pPr>
      <w:r>
        <w:rPr>
          <w:rFonts w:ascii="Times New Roman"/>
          <w:b w:val="false"/>
          <w:i w:val="false"/>
          <w:color w:val="000000"/>
          <w:sz w:val="28"/>
        </w:rPr>
        <w:t>
      125.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w:t>
      </w:r>
    </w:p>
    <w:bookmarkEnd w:id="124"/>
    <w:bookmarkStart w:name="z144" w:id="125"/>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25"/>
    <w:bookmarkStart w:name="z145" w:id="126"/>
    <w:p>
      <w:pPr>
        <w:spacing w:after="0"/>
        <w:ind w:left="0"/>
        <w:jc w:val="both"/>
      </w:pPr>
      <w:r>
        <w:rPr>
          <w:rFonts w:ascii="Times New Roman"/>
          <w:b w:val="false"/>
          <w:i w:val="false"/>
          <w:color w:val="000000"/>
          <w:sz w:val="28"/>
        </w:rPr>
        <w:t>
      126. Объектілерде балаларға медициналық қызмет көрсету қамтамасыз етіледі.</w:t>
      </w:r>
    </w:p>
    <w:bookmarkEnd w:id="126"/>
    <w:bookmarkStart w:name="z146" w:id="127"/>
    <w:p>
      <w:pPr>
        <w:spacing w:after="0"/>
        <w:ind w:left="0"/>
        <w:jc w:val="both"/>
      </w:pPr>
      <w:r>
        <w:rPr>
          <w:rFonts w:ascii="Times New Roman"/>
          <w:b w:val="false"/>
          <w:i w:val="false"/>
          <w:color w:val="000000"/>
          <w:sz w:val="28"/>
        </w:rPr>
        <w:t>
      127. Балалар толық емес уақыт болатын МДҰ-да медициналық үй-жай көзделмейді.</w:t>
      </w:r>
    </w:p>
    <w:bookmarkEnd w:id="127"/>
    <w:bookmarkStart w:name="z147" w:id="128"/>
    <w:p>
      <w:pPr>
        <w:spacing w:after="0"/>
        <w:ind w:left="0"/>
        <w:jc w:val="both"/>
      </w:pPr>
      <w:r>
        <w:rPr>
          <w:rFonts w:ascii="Times New Roman"/>
          <w:b w:val="false"/>
          <w:i w:val="false"/>
          <w:color w:val="000000"/>
          <w:sz w:val="28"/>
        </w:rPr>
        <w:t>
      128. Күн сайын әрбір жас тобында балаларды таңертеңгі тексеріп-қарау жүргізіледі.</w:t>
      </w:r>
    </w:p>
    <w:bookmarkEnd w:id="128"/>
    <w:bookmarkStart w:name="z148" w:id="129"/>
    <w:p>
      <w:pPr>
        <w:spacing w:after="0"/>
        <w:ind w:left="0"/>
        <w:jc w:val="both"/>
      </w:pPr>
      <w:r>
        <w:rPr>
          <w:rFonts w:ascii="Times New Roman"/>
          <w:b w:val="false"/>
          <w:i w:val="false"/>
          <w:color w:val="000000"/>
          <w:sz w:val="28"/>
        </w:rPr>
        <w:t xml:space="preserve">
      129.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129"/>
    <w:bookmarkStart w:name="z149" w:id="130"/>
    <w:p>
      <w:pPr>
        <w:spacing w:after="0"/>
        <w:ind w:left="0"/>
        <w:jc w:val="both"/>
      </w:pPr>
      <w:r>
        <w:rPr>
          <w:rFonts w:ascii="Times New Roman"/>
          <w:b w:val="false"/>
          <w:i w:val="false"/>
          <w:color w:val="000000"/>
          <w:sz w:val="28"/>
        </w:rPr>
        <w:t>
      130.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130"/>
    <w:bookmarkStart w:name="z150" w:id="131"/>
    <w:p>
      <w:pPr>
        <w:spacing w:after="0"/>
        <w:ind w:left="0"/>
        <w:jc w:val="both"/>
      </w:pPr>
      <w:r>
        <w:rPr>
          <w:rFonts w:ascii="Times New Roman"/>
          <w:b w:val="false"/>
          <w:i w:val="false"/>
          <w:color w:val="000000"/>
          <w:sz w:val="28"/>
        </w:rPr>
        <w:t>
      131.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131"/>
    <w:bookmarkStart w:name="z151" w:id="132"/>
    <w:p>
      <w:pPr>
        <w:spacing w:after="0"/>
        <w:ind w:left="0"/>
        <w:jc w:val="both"/>
      </w:pPr>
      <w:r>
        <w:rPr>
          <w:rFonts w:ascii="Times New Roman"/>
          <w:b w:val="false"/>
          <w:i w:val="false"/>
          <w:color w:val="000000"/>
          <w:sz w:val="28"/>
        </w:rPr>
        <w:t>
      132.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w:t>
      </w:r>
    </w:p>
    <w:bookmarkEnd w:id="132"/>
    <w:bookmarkStart w:name="z152" w:id="133"/>
    <w:p>
      <w:pPr>
        <w:spacing w:after="0"/>
        <w:ind w:left="0"/>
        <w:jc w:val="both"/>
      </w:pPr>
      <w:r>
        <w:rPr>
          <w:rFonts w:ascii="Times New Roman"/>
          <w:b w:val="false"/>
          <w:i w:val="false"/>
          <w:color w:val="000000"/>
          <w:sz w:val="28"/>
        </w:rPr>
        <w:t>
      133. Объектілердің медицина қызметкерлері мен әкімшілігі:</w:t>
      </w:r>
    </w:p>
    <w:bookmarkEnd w:id="133"/>
    <w:p>
      <w:pPr>
        <w:spacing w:after="0"/>
        <w:ind w:left="0"/>
        <w:jc w:val="both"/>
      </w:pPr>
      <w:r>
        <w:rPr>
          <w:rFonts w:ascii="Times New Roman"/>
          <w:b w:val="false"/>
          <w:i w:val="false"/>
          <w:color w:val="000000"/>
          <w:sz w:val="28"/>
        </w:rPr>
        <w:t>
      1) тоқсан сайын сауықтыру жоспарларын кейіннен түзете отырып, сырқаттанушылыққа талдау жүргізеді;</w:t>
      </w:r>
    </w:p>
    <w:p>
      <w:pPr>
        <w:spacing w:after="0"/>
        <w:ind w:left="0"/>
        <w:jc w:val="both"/>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p>
      <w:pPr>
        <w:spacing w:after="0"/>
        <w:ind w:left="0"/>
        <w:jc w:val="both"/>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p>
      <w:pPr>
        <w:spacing w:after="0"/>
        <w:ind w:left="0"/>
        <w:jc w:val="both"/>
      </w:pPr>
      <w:r>
        <w:rPr>
          <w:rFonts w:ascii="Times New Roman"/>
          <w:b w:val="false"/>
          <w:i w:val="false"/>
          <w:color w:val="000000"/>
          <w:sz w:val="28"/>
        </w:rPr>
        <w:t>
      6) балалардың сырқаттанушылығының статистикалық есебін жүргізеді;</w:t>
      </w:r>
    </w:p>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pPr>
        <w:spacing w:after="0"/>
        <w:ind w:left="0"/>
        <w:jc w:val="both"/>
      </w:pPr>
      <w:r>
        <w:rPr>
          <w:rFonts w:ascii="Times New Roman"/>
          <w:b w:val="false"/>
          <w:i w:val="false"/>
          <w:color w:val="000000"/>
          <w:sz w:val="28"/>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p>
      <w:pPr>
        <w:spacing w:after="0"/>
        <w:ind w:left="0"/>
        <w:jc w:val="both"/>
      </w:pPr>
      <w:r>
        <w:rPr>
          <w:rFonts w:ascii="Times New Roman"/>
          <w:b w:val="false"/>
          <w:i w:val="false"/>
          <w:color w:val="000000"/>
          <w:sz w:val="28"/>
        </w:rPr>
        <w:t>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w:t>
      </w:r>
    </w:p>
    <w:p>
      <w:pPr>
        <w:spacing w:after="0"/>
        <w:ind w:left="0"/>
        <w:jc w:val="both"/>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Start w:name="z153" w:id="134"/>
    <w:p>
      <w:pPr>
        <w:spacing w:after="0"/>
        <w:ind w:left="0"/>
        <w:jc w:val="both"/>
      </w:pPr>
      <w:r>
        <w:rPr>
          <w:rFonts w:ascii="Times New Roman"/>
          <w:b w:val="false"/>
          <w:i w:val="false"/>
          <w:color w:val="000000"/>
          <w:sz w:val="28"/>
        </w:rPr>
        <w:t>
      134. МДҰ-ге түсетін балалар медициналық тексеріп-қараудан өтеді және тұрғылықты жері бойынша медициналық ұйым беретін денсаулық паспорты мен денсаулық жағдайы туралы анықтама ұсынады.</w:t>
      </w:r>
    </w:p>
    <w:bookmarkEnd w:id="134"/>
    <w:bookmarkStart w:name="z154" w:id="135"/>
    <w:p>
      <w:pPr>
        <w:spacing w:after="0"/>
        <w:ind w:left="0"/>
        <w:jc w:val="both"/>
      </w:pPr>
      <w:r>
        <w:rPr>
          <w:rFonts w:ascii="Times New Roman"/>
          <w:b w:val="false"/>
          <w:i w:val="false"/>
          <w:color w:val="000000"/>
          <w:sz w:val="28"/>
        </w:rPr>
        <w:t>
      135. Үш және одан көп күн болмаған балалар МДҰ-ға дәрігердің денсаулық жағдайы туралы анықтамасы болған кезде қабылданады.</w:t>
      </w:r>
    </w:p>
    <w:bookmarkEnd w:id="135"/>
    <w:bookmarkStart w:name="z155" w:id="136"/>
    <w:p>
      <w:pPr>
        <w:spacing w:after="0"/>
        <w:ind w:left="0"/>
        <w:jc w:val="both"/>
      </w:pPr>
      <w:r>
        <w:rPr>
          <w:rFonts w:ascii="Times New Roman"/>
          <w:b w:val="false"/>
          <w:i w:val="false"/>
          <w:color w:val="000000"/>
          <w:sz w:val="28"/>
        </w:rPr>
        <w:t>
      136.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136"/>
    <w:bookmarkStart w:name="z156" w:id="137"/>
    <w:p>
      <w:pPr>
        <w:spacing w:after="0"/>
        <w:ind w:left="0"/>
        <w:jc w:val="both"/>
      </w:pPr>
      <w:r>
        <w:rPr>
          <w:rFonts w:ascii="Times New Roman"/>
          <w:b w:val="false"/>
          <w:i w:val="false"/>
          <w:color w:val="000000"/>
          <w:sz w:val="28"/>
        </w:rPr>
        <w:t>
      137.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37"/>
    <w:bookmarkStart w:name="z157" w:id="138"/>
    <w:p>
      <w:pPr>
        <w:spacing w:after="0"/>
        <w:ind w:left="0"/>
        <w:jc w:val="both"/>
      </w:pPr>
      <w:r>
        <w:rPr>
          <w:rFonts w:ascii="Times New Roman"/>
          <w:b w:val="false"/>
          <w:i w:val="false"/>
          <w:color w:val="000000"/>
          <w:sz w:val="28"/>
        </w:rPr>
        <w:t xml:space="preserve">
      138.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138"/>
    <w:bookmarkStart w:name="z158" w:id="139"/>
    <w:p>
      <w:pPr>
        <w:spacing w:after="0"/>
        <w:ind w:left="0"/>
        <w:jc w:val="left"/>
      </w:pPr>
      <w:r>
        <w:rPr>
          <w:rFonts w:ascii="Times New Roman"/>
          <w:b/>
          <w:i w:val="false"/>
          <w:color w:val="000000"/>
        </w:rPr>
        <w:t xml:space="preserve"> 10-тарау. Сыйымдылығы үш топқа дейінгі МДҰ-ны күтіп-ұстауға қойылатын санитариялық-эпидемиологиялық талаптар</w:t>
      </w:r>
    </w:p>
    <w:bookmarkEnd w:id="139"/>
    <w:bookmarkStart w:name="z159" w:id="140"/>
    <w:p>
      <w:pPr>
        <w:spacing w:after="0"/>
        <w:ind w:left="0"/>
        <w:jc w:val="both"/>
      </w:pPr>
      <w:r>
        <w:rPr>
          <w:rFonts w:ascii="Times New Roman"/>
          <w:b w:val="false"/>
          <w:i w:val="false"/>
          <w:color w:val="000000"/>
          <w:sz w:val="28"/>
        </w:rPr>
        <w:t>
      139. Ең аз үй-жайлар жиыны бар сыйымдылығы 3 топқа дейінгі МДҰ-ның жұмыс істеуіне рұқсат етіледі.</w:t>
      </w:r>
    </w:p>
    <w:bookmarkEnd w:id="140"/>
    <w:p>
      <w:pPr>
        <w:spacing w:after="0"/>
        <w:ind w:left="0"/>
        <w:jc w:val="both"/>
      </w:pPr>
      <w:r>
        <w:rPr>
          <w:rFonts w:ascii="Times New Roman"/>
          <w:b w:val="false"/>
          <w:i w:val="false"/>
          <w:color w:val="000000"/>
          <w:sz w:val="28"/>
        </w:rPr>
        <w:t>
      Қосымша алаңдар бөлу мүмкіндігі болмаған жағдайда мынаған:</w:t>
      </w:r>
    </w:p>
    <w:p>
      <w:pPr>
        <w:spacing w:after="0"/>
        <w:ind w:left="0"/>
        <w:jc w:val="both"/>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w:t>
      </w:r>
    </w:p>
    <w:p>
      <w:pPr>
        <w:spacing w:after="0"/>
        <w:ind w:left="0"/>
        <w:jc w:val="both"/>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p>
      <w:pPr>
        <w:spacing w:after="0"/>
        <w:ind w:left="0"/>
        <w:jc w:val="both"/>
      </w:pPr>
      <w:r>
        <w:rPr>
          <w:rFonts w:ascii="Times New Roman"/>
          <w:b w:val="false"/>
          <w:i w:val="false"/>
          <w:color w:val="000000"/>
          <w:sz w:val="28"/>
        </w:rPr>
        <w:t>
      3) буфет-тарату бөлмелерін жабдықтамай топтарда немесе кесте бойынша ортақ асханада тамақтандыруды ұйымдастыруға;</w:t>
      </w:r>
    </w:p>
    <w:p>
      <w:pPr>
        <w:spacing w:after="0"/>
        <w:ind w:left="0"/>
        <w:jc w:val="both"/>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p>
      <w:pPr>
        <w:spacing w:after="0"/>
        <w:ind w:left="0"/>
        <w:jc w:val="both"/>
      </w:pPr>
      <w:r>
        <w:rPr>
          <w:rFonts w:ascii="Times New Roman"/>
          <w:b w:val="false"/>
          <w:i w:val="false"/>
          <w:color w:val="000000"/>
          <w:sz w:val="28"/>
        </w:rPr>
        <w:t>
      5) дәретханаларда 10 балаға 1 унитаз және 1 раковина орнатуға;</w:t>
      </w:r>
    </w:p>
    <w:p>
      <w:pPr>
        <w:spacing w:after="0"/>
        <w:ind w:left="0"/>
        <w:jc w:val="both"/>
      </w:pPr>
      <w:r>
        <w:rPr>
          <w:rFonts w:ascii="Times New Roman"/>
          <w:b w:val="false"/>
          <w:i w:val="false"/>
          <w:color w:val="000000"/>
          <w:sz w:val="28"/>
        </w:rPr>
        <w:t>
      6) ауданы кемінде 8 м</w:t>
      </w:r>
      <w:r>
        <w:rPr>
          <w:rFonts w:ascii="Times New Roman"/>
          <w:b w:val="false"/>
          <w:i w:val="false"/>
          <w:color w:val="000000"/>
          <w:vertAlign w:val="superscript"/>
        </w:rPr>
        <w:t>2</w:t>
      </w:r>
      <w:r>
        <w:rPr>
          <w:rFonts w:ascii="Times New Roman"/>
          <w:b w:val="false"/>
          <w:i w:val="false"/>
          <w:color w:val="000000"/>
          <w:sz w:val="28"/>
        </w:rPr>
        <w:t xml:space="preserve"> балалардың есептік саны 30-дан аспайтын МДҰ-дағы бір дәретхана бөлуге;</w:t>
      </w:r>
    </w:p>
    <w:p>
      <w:pPr>
        <w:spacing w:after="0"/>
        <w:ind w:left="0"/>
        <w:jc w:val="both"/>
      </w:pPr>
      <w:r>
        <w:rPr>
          <w:rFonts w:ascii="Times New Roman"/>
          <w:b w:val="false"/>
          <w:i w:val="false"/>
          <w:color w:val="000000"/>
          <w:sz w:val="28"/>
        </w:rPr>
        <w:t>
      7) дайын өнімдердің қауіпсіздігі қамтамасыз етілген жағдайда, ас блогындағы үй-жайлар жиынын және технологиялық жабдықтарды қысқартуға жол беріледі:</w:t>
      </w:r>
    </w:p>
    <w:p>
      <w:pPr>
        <w:spacing w:after="0"/>
        <w:ind w:left="0"/>
        <w:jc w:val="both"/>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p>
      <w:pPr>
        <w:spacing w:after="0"/>
        <w:ind w:left="0"/>
        <w:jc w:val="both"/>
      </w:pPr>
      <w:r>
        <w:rPr>
          <w:rFonts w:ascii="Times New Roman"/>
          <w:b w:val="false"/>
          <w:i w:val="false"/>
          <w:color w:val="000000"/>
          <w:sz w:val="28"/>
        </w:rPr>
        <w:t>
      көкөністер мен сусымалы өнімдерді сақтауға арналған аймақтар бөлінген қойма;</w:t>
      </w:r>
    </w:p>
    <w:p>
      <w:pPr>
        <w:spacing w:after="0"/>
        <w:ind w:left="0"/>
        <w:jc w:val="both"/>
      </w:pPr>
      <w:r>
        <w:rPr>
          <w:rFonts w:ascii="Times New Roman"/>
          <w:b w:val="false"/>
          <w:i w:val="false"/>
          <w:color w:val="000000"/>
          <w:sz w:val="28"/>
        </w:rPr>
        <w:t>
      персоналға арналған үй-жай (бөлінген орын);</w:t>
      </w:r>
    </w:p>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p>
      <w:pPr>
        <w:spacing w:after="0"/>
        <w:ind w:left="0"/>
        <w:jc w:val="both"/>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w:t>
      </w:r>
    </w:p>
    <w:p>
      <w:pPr>
        <w:spacing w:after="0"/>
        <w:ind w:left="0"/>
        <w:jc w:val="both"/>
      </w:pPr>
      <w:r>
        <w:rPr>
          <w:rFonts w:ascii="Times New Roman"/>
          <w:b w:val="false"/>
          <w:i w:val="false"/>
          <w:color w:val="000000"/>
          <w:sz w:val="28"/>
        </w:rPr>
        <w:t>
      тамақ дайындауға арналған үй-жайдың алаңын 10%-дан асырмай азайтуға;</w:t>
      </w:r>
    </w:p>
    <w:p>
      <w:pPr>
        <w:spacing w:after="0"/>
        <w:ind w:left="0"/>
        <w:jc w:val="both"/>
      </w:pPr>
      <w:r>
        <w:rPr>
          <w:rFonts w:ascii="Times New Roman"/>
          <w:b w:val="false"/>
          <w:i w:val="false"/>
          <w:color w:val="000000"/>
          <w:sz w:val="28"/>
        </w:rPr>
        <w:t>
      8) төсек-орын қорын сақтау үшін қойма үй-жайлары немесе шкафтары бар бөлінген орынға;</w:t>
      </w:r>
    </w:p>
    <w:p>
      <w:pPr>
        <w:spacing w:after="0"/>
        <w:ind w:left="0"/>
        <w:jc w:val="both"/>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p>
      <w:pPr>
        <w:spacing w:after="0"/>
        <w:ind w:left="0"/>
        <w:jc w:val="both"/>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139-тармаққа өзгеріс енгізілді - ҚР Денсаулық сақтау министрінің 10.10.2024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41"/>
    <w:p>
      <w:pPr>
        <w:spacing w:after="0"/>
        <w:ind w:left="0"/>
        <w:jc w:val="both"/>
      </w:pPr>
      <w:r>
        <w:rPr>
          <w:rFonts w:ascii="Times New Roman"/>
          <w:b w:val="false"/>
          <w:i w:val="false"/>
          <w:color w:val="000000"/>
          <w:sz w:val="28"/>
        </w:rPr>
        <w:t>
      140.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 Бұл ретте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медициналық кабинетті жабдықтау көзделеді.</w:t>
      </w:r>
    </w:p>
    <w:bookmarkEnd w:id="141"/>
    <w:p>
      <w:pPr>
        <w:spacing w:after="0"/>
        <w:ind w:left="0"/>
        <w:jc w:val="both"/>
      </w:pPr>
      <w:r>
        <w:rPr>
          <w:rFonts w:ascii="Times New Roman"/>
          <w:b w:val="false"/>
          <w:i w:val="false"/>
          <w:color w:val="000000"/>
          <w:sz w:val="28"/>
        </w:rPr>
        <w:t>
      Көп пәтерлі тұрғын үйдің алғашқы екі қабаттарында орналасқан, балалардың есептік саны 30-дан аспайтын үш топқа дейінгі сыйымдылығы бар МДҰ-да медицина қызметкері үшін жеке жұмыс орнын бөлу.</w:t>
      </w:r>
    </w:p>
    <w:p>
      <w:pPr>
        <w:spacing w:after="0"/>
        <w:ind w:left="0"/>
        <w:jc w:val="both"/>
      </w:pPr>
      <w:r>
        <w:rPr>
          <w:rFonts w:ascii="Times New Roman"/>
          <w:b w:val="false"/>
          <w:i w:val="false"/>
          <w:color w:val="000000"/>
          <w:sz w:val="28"/>
        </w:rPr>
        <w:t>
      Жарақтау көрсетілетін медициналық қызметтерге сәйкес жүргізіледі.</w:t>
      </w:r>
    </w:p>
    <w:bookmarkStart w:name="z161" w:id="142"/>
    <w:p>
      <w:pPr>
        <w:spacing w:after="0"/>
        <w:ind w:left="0"/>
        <w:jc w:val="left"/>
      </w:pPr>
      <w:r>
        <w:rPr>
          <w:rFonts w:ascii="Times New Roman"/>
          <w:b/>
          <w:i w:val="false"/>
          <w:color w:val="000000"/>
        </w:rPr>
        <w:t xml:space="preserve"> 11-тарау. Шектеу іс-шараларын, оның ішінде карантин енгізу кезеңінде мектепке дейінгі балалар ұйымдарына қойылатын санитариялық-эпидемиологиялық талаптар</w:t>
      </w:r>
    </w:p>
    <w:bookmarkEnd w:id="142"/>
    <w:bookmarkStart w:name="z162" w:id="143"/>
    <w:p>
      <w:pPr>
        <w:spacing w:after="0"/>
        <w:ind w:left="0"/>
        <w:jc w:val="both"/>
      </w:pPr>
      <w:r>
        <w:rPr>
          <w:rFonts w:ascii="Times New Roman"/>
          <w:b w:val="false"/>
          <w:i w:val="false"/>
          <w:color w:val="000000"/>
          <w:sz w:val="28"/>
        </w:rPr>
        <w:t>
      141. Инфекциялық ауруларды әкелу және тарату қаупі төнген кезде объектілерде санитариялық-эпидемияға қарсы іс-шараларды және санитариялық-профилактикалық іс-шараларды ұйымдастыру мен өткізуді қамтамасыз ете отырып, шектеу іс-шаралары, оның ішінде карантин енгізіледі.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70" w:id="144"/>
    <w:p>
      <w:pPr>
        <w:spacing w:after="0"/>
        <w:ind w:left="0"/>
        <w:jc w:val="left"/>
      </w:pPr>
      <w:r>
        <w:rPr>
          <w:rFonts w:ascii="Times New Roman"/>
          <w:b/>
          <w:i w:val="false"/>
          <w:color w:val="000000"/>
        </w:rPr>
        <w:t xml:space="preserve"> Зертханалық-құрал-саймандық зерттеулер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хлордың қалдығын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төсек әбзелдері,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бөлмелер, ойын, жатын бөлмелер, музыка (спорт) залы, медициналық үй-жайлар, изолятор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жүйесінен алынатын су (бактериологиялық және санитариялық-химиялық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орнындарындағы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сыныптар,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өлшемінің балалардың жасы мен бойына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 xml:space="preserve">және сәбилер үйлеріне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72" w:id="145"/>
    <w:p>
      <w:pPr>
        <w:spacing w:after="0"/>
        <w:ind w:left="0"/>
        <w:jc w:val="left"/>
      </w:pPr>
      <w:r>
        <w:rPr>
          <w:rFonts w:ascii="Times New Roman"/>
          <w:b/>
          <w:i w:val="false"/>
          <w:color w:val="000000"/>
        </w:rPr>
        <w:t xml:space="preserve"> Мектепке дейінгі ұйымдардың жас ерекшелігіне байланысты топтық үй-жайлары мен олардың аудандары </w:t>
      </w:r>
    </w:p>
    <w:bookmarkEnd w:id="14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10.10.2024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Киініп-шешінетін 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МДҰ үшін дәретхана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топтар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16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жасындағы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12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 МДҰ-ға арналған дәретхана бөлмесі, оның ішінде сыйымдылығы 3 топқа дейінгі МДҰ-ға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8 м</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шаршы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74" w:id="146"/>
    <w:p>
      <w:pPr>
        <w:spacing w:after="0"/>
        <w:ind w:left="0"/>
        <w:jc w:val="left"/>
      </w:pPr>
      <w:r>
        <w:rPr>
          <w:rFonts w:ascii="Times New Roman"/>
          <w:b/>
          <w:i w:val="false"/>
          <w:color w:val="000000"/>
        </w:rPr>
        <w:t xml:space="preserve"> Санитариялық аспаптардың саны мен өлшемі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 тобының дәретхасы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жастағы балалар тобының дәретхасы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 жанындағы себезгі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дәретханасы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6" w:id="147"/>
    <w:p>
      <w:pPr>
        <w:spacing w:after="0"/>
        <w:ind w:left="0"/>
        <w:jc w:val="left"/>
      </w:pPr>
      <w:r>
        <w:rPr>
          <w:rFonts w:ascii="Times New Roman"/>
          <w:b/>
          <w:i w:val="false"/>
          <w:color w:val="000000"/>
        </w:rPr>
        <w:t xml:space="preserve"> Мектепке дейінгі ұйымдардағы арнаулы топтарының толықтырылуы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дамуының бұзылу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(үш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(үш жастан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сөйлеу кемістігі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айту фонетикалық-фонематикалық дамымаған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амблиопия, қыли көзді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бұзушылығы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бұзушылығы бар (ақыл есі кем)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ақыл-есі кем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кемістіктері бар (2 және одан да көп кемістіктер)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басқа да ауытқулар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 Ақыл-ой кемістігімен бірге аутистикалық спектрдағы бұзылыстары бар балалар болған жағдайда интеллектісінің бұзылулары (ақыл-ой кем) бар және психикалық дамуы тежелген балалар үшін арнайы топтардың толықтырылуы мына есептен азаяды: ерте жастағы балалар саны – 4 бала; мектепке дейінгі жастағы балалар саны – 6 бала.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78" w:id="148"/>
    <w:p>
      <w:pPr>
        <w:spacing w:after="0"/>
        <w:ind w:left="0"/>
        <w:jc w:val="left"/>
      </w:pPr>
      <w:r>
        <w:rPr>
          <w:rFonts w:ascii="Times New Roman"/>
          <w:b/>
          <w:i w:val="false"/>
          <w:color w:val="000000"/>
        </w:rPr>
        <w:t xml:space="preserve"> Мектепке дейінгі ұйымдар жиһазының таңбалануы және өлшемдерi</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79" w:id="149"/>
    <w:p>
      <w:pPr>
        <w:spacing w:after="0"/>
        <w:ind w:left="0"/>
        <w:jc w:val="left"/>
      </w:pPr>
      <w:r>
        <w:rPr>
          <w:rFonts w:ascii="Times New Roman"/>
          <w:b/>
          <w:i w:val="false"/>
          <w:color w:val="000000"/>
        </w:rPr>
        <w:t xml:space="preserve"> Сәбилер үйлері жиһазының таңбалануы мен өлшемдері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 топтары бойынша жасы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жас 8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 - 2 жас 8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89" w:id="150"/>
    <w:p>
      <w:pPr>
        <w:spacing w:after="0"/>
        <w:ind w:left="0"/>
        <w:jc w:val="left"/>
      </w:pPr>
      <w:r>
        <w:rPr>
          <w:rFonts w:ascii="Times New Roman"/>
          <w:b/>
          <w:i w:val="false"/>
          <w:color w:val="000000"/>
        </w:rPr>
        <w:t xml:space="preserve"> Медициналық үй-жайларды жабдықтау</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пен құрал-сайманның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 сақтайтын ыдыс,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бір рет қолданылатын шрицтер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Дозаторы бар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91" w:id="151"/>
    <w:p>
      <w:pPr>
        <w:spacing w:after="0"/>
        <w:ind w:left="0"/>
        <w:jc w:val="left"/>
      </w:pPr>
      <w:r>
        <w:rPr>
          <w:rFonts w:ascii="Times New Roman"/>
          <w:b/>
          <w:i w:val="false"/>
          <w:color w:val="000000"/>
        </w:rPr>
        <w:t xml:space="preserve"> Ас блогы жұмыскерлерін тексеріп-қарау нәтижелері журналы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дені сау, ауру, жұмыстан шектетілді, санация жүргізілді, еңбек демалысы, демалыс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193" w:id="152"/>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алғанда барлығы тамақ өнімі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1 адамға күніне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195" w:id="153"/>
    <w:p>
      <w:pPr>
        <w:spacing w:after="0"/>
        <w:ind w:left="0"/>
        <w:jc w:val="left"/>
      </w:pPr>
      <w:r>
        <w:rPr>
          <w:rFonts w:ascii="Times New Roman"/>
          <w:b/>
          <w:i w:val="false"/>
          <w:color w:val="000000"/>
        </w:rPr>
        <w:t xml:space="preserve"> Объектілердің медициналық құжаттамасы</w:t>
      </w:r>
    </w:p>
    <w:bookmarkEnd w:id="153"/>
    <w:p>
      <w:pPr>
        <w:spacing w:after="0"/>
        <w:ind w:left="0"/>
        <w:jc w:val="both"/>
      </w:pPr>
      <w:r>
        <w:rPr>
          <w:rFonts w:ascii="Times New Roman"/>
          <w:b w:val="false"/>
          <w:i w:val="false"/>
          <w:color w:val="000000"/>
          <w:sz w:val="28"/>
        </w:rPr>
        <w:t>
      Медициналық құжаттама:</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соматикалық сырқаттанушылық журналы;</w:t>
      </w:r>
    </w:p>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4) профилактикалық егулер картасы;</w:t>
      </w:r>
    </w:p>
    <w:p>
      <w:pPr>
        <w:spacing w:after="0"/>
        <w:ind w:left="0"/>
        <w:jc w:val="both"/>
      </w:pPr>
      <w:r>
        <w:rPr>
          <w:rFonts w:ascii="Times New Roman"/>
          <w:b w:val="false"/>
          <w:i w:val="false"/>
          <w:color w:val="000000"/>
          <w:sz w:val="28"/>
        </w:rPr>
        <w:t>
      5) Манту сынамаларын тіркеу журналы;</w:t>
      </w:r>
    </w:p>
    <w:p>
      <w:pPr>
        <w:spacing w:after="0"/>
        <w:ind w:left="0"/>
        <w:jc w:val="both"/>
      </w:pPr>
      <w:r>
        <w:rPr>
          <w:rFonts w:ascii="Times New Roman"/>
          <w:b w:val="false"/>
          <w:i w:val="false"/>
          <w:color w:val="000000"/>
          <w:sz w:val="28"/>
        </w:rPr>
        <w:t>
      6) Манту сынамасы бойынша тексеруге жататын тәуекел тобындағы балаларды тіркеу журналы;</w:t>
      </w:r>
    </w:p>
    <w:p>
      <w:pPr>
        <w:spacing w:after="0"/>
        <w:ind w:left="0"/>
        <w:jc w:val="both"/>
      </w:pPr>
      <w:r>
        <w:rPr>
          <w:rFonts w:ascii="Times New Roman"/>
          <w:b w:val="false"/>
          <w:i w:val="false"/>
          <w:color w:val="000000"/>
          <w:sz w:val="28"/>
        </w:rPr>
        <w:t>
      7) фтизиопедиатрда тексеруге жататын туберкулинге оң нәтижелі адамдар журналы;</w:t>
      </w:r>
    </w:p>
    <w:p>
      <w:pPr>
        <w:spacing w:after="0"/>
        <w:ind w:left="0"/>
        <w:jc w:val="both"/>
      </w:pPr>
      <w:r>
        <w:rPr>
          <w:rFonts w:ascii="Times New Roman"/>
          <w:b w:val="false"/>
          <w:i w:val="false"/>
          <w:color w:val="000000"/>
          <w:sz w:val="28"/>
        </w:rPr>
        <w:t>
      8) бақыланатын химиялық профилактиканы жүргізу журналы;</w:t>
      </w:r>
    </w:p>
    <w:p>
      <w:pPr>
        <w:spacing w:after="0"/>
        <w:ind w:left="0"/>
        <w:jc w:val="both"/>
      </w:pPr>
      <w:r>
        <w:rPr>
          <w:rFonts w:ascii="Times New Roman"/>
          <w:b w:val="false"/>
          <w:i w:val="false"/>
          <w:color w:val="000000"/>
          <w:sz w:val="28"/>
        </w:rPr>
        <w:t>
      9) гельминттерге тексерілген адамдарды тіркеу журналы;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тізімі;</w:t>
      </w:r>
    </w:p>
    <w:p>
      <w:pPr>
        <w:spacing w:after="0"/>
        <w:ind w:left="0"/>
        <w:jc w:val="both"/>
      </w:pPr>
      <w:r>
        <w:rPr>
          <w:rFonts w:ascii="Times New Roman"/>
          <w:b w:val="false"/>
          <w:i w:val="false"/>
          <w:color w:val="000000"/>
          <w:sz w:val="28"/>
        </w:rPr>
        <w:t>
      12) тез бұзылатын тамақ өнімдері мен жартылай фабрикаттардың бракераж журналы;</w:t>
      </w:r>
    </w:p>
    <w:p>
      <w:pPr>
        <w:spacing w:after="0"/>
        <w:ind w:left="0"/>
        <w:jc w:val="both"/>
      </w:pPr>
      <w:r>
        <w:rPr>
          <w:rFonts w:ascii="Times New Roman"/>
          <w:b w:val="false"/>
          <w:i w:val="false"/>
          <w:color w:val="000000"/>
          <w:sz w:val="28"/>
        </w:rPr>
        <w:t>
      13) ас блогы жұмыскерлерін тексеріп-қарау журналы;</w:t>
      </w:r>
    </w:p>
    <w:p>
      <w:pPr>
        <w:spacing w:after="0"/>
        <w:ind w:left="0"/>
        <w:jc w:val="both"/>
      </w:pPr>
      <w:r>
        <w:rPr>
          <w:rFonts w:ascii="Times New Roman"/>
          <w:b w:val="false"/>
          <w:i w:val="false"/>
          <w:color w:val="000000"/>
          <w:sz w:val="28"/>
        </w:rPr>
        <w:t>
      14) тамақтану нормаларының орындалуын бақылау тізімдемесі;</w:t>
      </w:r>
    </w:p>
    <w:p>
      <w:pPr>
        <w:spacing w:after="0"/>
        <w:ind w:left="0"/>
        <w:jc w:val="both"/>
      </w:pPr>
      <w:r>
        <w:rPr>
          <w:rFonts w:ascii="Times New Roman"/>
          <w:b w:val="false"/>
          <w:i w:val="false"/>
          <w:color w:val="000000"/>
          <w:sz w:val="28"/>
        </w:rPr>
        <w:t>
      15) тәрбиеленушілердің жеке медициналық карталары;</w:t>
      </w:r>
    </w:p>
    <w:p>
      <w:pPr>
        <w:spacing w:after="0"/>
        <w:ind w:left="0"/>
        <w:jc w:val="both"/>
      </w:pPr>
      <w:r>
        <w:rPr>
          <w:rFonts w:ascii="Times New Roman"/>
          <w:b w:val="false"/>
          <w:i w:val="false"/>
          <w:color w:val="000000"/>
          <w:sz w:val="28"/>
        </w:rPr>
        <w:t>
      16) тағамдар мен аспаздық бұйымдардың сапасын органолептикалық бағалау журналы;</w:t>
      </w:r>
    </w:p>
    <w:p>
      <w:pPr>
        <w:spacing w:after="0"/>
        <w:ind w:left="0"/>
        <w:jc w:val="both"/>
      </w:pPr>
      <w:r>
        <w:rPr>
          <w:rFonts w:ascii="Times New Roman"/>
          <w:b w:val="false"/>
          <w:i w:val="false"/>
          <w:color w:val="000000"/>
          <w:sz w:val="28"/>
        </w:rPr>
        <w:t>
      17) "С" витаминдеу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w:t>
            </w:r>
            <w:r>
              <w:br/>
            </w:r>
            <w:r>
              <w:rPr>
                <w:rFonts w:ascii="Times New Roman"/>
                <w:b w:val="false"/>
                <w:i w:val="false"/>
                <w:color w:val="000000"/>
                <w:sz w:val="20"/>
              </w:rPr>
              <w:t>бұйрығына қосымша</w:t>
            </w:r>
          </w:p>
        </w:tc>
      </w:tr>
    </w:tbl>
    <w:bookmarkStart w:name="z197" w:id="15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54"/>
    <w:bookmarkStart w:name="z198" w:id="155"/>
    <w:p>
      <w:pPr>
        <w:spacing w:after="0"/>
        <w:ind w:left="0"/>
        <w:jc w:val="both"/>
      </w:pPr>
      <w:r>
        <w:rPr>
          <w:rFonts w:ascii="Times New Roman"/>
          <w:b w:val="false"/>
          <w:i w:val="false"/>
          <w:color w:val="000000"/>
          <w:sz w:val="28"/>
        </w:rPr>
        <w:t xml:space="preserve">
      1.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15893 болып тіркелген).</w:t>
      </w:r>
    </w:p>
    <w:bookmarkEnd w:id="155"/>
    <w:bookmarkStart w:name="z199" w:id="156"/>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13-тармағы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56"/>
    <w:bookmarkStart w:name="z200" w:id="157"/>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