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ca21" w14:textId="bd2c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19 шiлдедегі № 352 бұйрығы. Қазақстан Республикасының Әділет министрлігінде 2021 жылғы 21 шiлдеде № 23626 болып тіркелді. Күші жойылды - Қазақстан Республикасы Оқу-ағарту министрінің 2023 жылғы 28 шiлдедегi № 230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28.07.2023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туралы құжаттарды тану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Білім және ғылым саласындағы сапаны қамтамасыз ету комитеті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Білім және ғылым саласындағы сапаны қамтамасыз ету комитетінің төрағасына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 өнеркәсібі министрлігі</w:t>
      </w:r>
    </w:p>
    <w:p>
      <w:pPr>
        <w:spacing w:after="0"/>
        <w:ind w:left="0"/>
        <w:jc w:val="both"/>
      </w:pPr>
      <w:r>
        <w:rPr>
          <w:rFonts w:ascii="Times New Roman"/>
          <w:b w:val="false"/>
          <w:i w:val="false"/>
          <w:color w:val="000000"/>
          <w:sz w:val="28"/>
        </w:rPr>
        <w:t>
      "___"___________ 2021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19 шілдедегі</w:t>
            </w:r>
            <w:r>
              <w:br/>
            </w:r>
            <w:r>
              <w:rPr>
                <w:rFonts w:ascii="Times New Roman"/>
                <w:b w:val="false"/>
                <w:i w:val="false"/>
                <w:color w:val="000000"/>
                <w:sz w:val="20"/>
              </w:rPr>
              <w:t>№ 352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Білім туралы құжаттарды тану қағидалары.</w:t>
      </w:r>
    </w:p>
    <w:bookmarkEnd w:id="11"/>
    <w:bookmarkStart w:name="z14" w:id="12"/>
    <w:p>
      <w:pPr>
        <w:spacing w:after="0"/>
        <w:ind w:left="0"/>
        <w:jc w:val="left"/>
      </w:pPr>
      <w:r>
        <w:rPr>
          <w:rFonts w:ascii="Times New Roman"/>
          <w:b/>
          <w:i w:val="false"/>
          <w:color w:val="000000"/>
        </w:rPr>
        <w:t xml:space="preserve"> 1 тарау. Жалпы ережелер.</w:t>
      </w:r>
    </w:p>
    <w:bookmarkEnd w:id="12"/>
    <w:bookmarkStart w:name="z15" w:id="13"/>
    <w:p>
      <w:pPr>
        <w:spacing w:after="0"/>
        <w:ind w:left="0"/>
        <w:jc w:val="both"/>
      </w:pPr>
      <w:r>
        <w:rPr>
          <w:rFonts w:ascii="Times New Roman"/>
          <w:b w:val="false"/>
          <w:i w:val="false"/>
          <w:color w:val="000000"/>
          <w:sz w:val="28"/>
        </w:rPr>
        <w:t xml:space="preserve">
      1. Осы Білім туралы құжаттарды тану қағидалары (бұдан әрі – Қағидалар) "Білім туралы" 2007 жылғы 27 шілдедегі Қазақстан Республикасы Заңының (бұдан әрі – Заң) 5-бабының </w:t>
      </w:r>
      <w:r>
        <w:rPr>
          <w:rFonts w:ascii="Times New Roman"/>
          <w:b w:val="false"/>
          <w:i w:val="false"/>
          <w:color w:val="000000"/>
          <w:sz w:val="28"/>
        </w:rPr>
        <w:t>21)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шетелдік білім беру ұйымдарында, оның ішінде олардың филиалдарында, сондай-ақ ғылыми орталықтар мен зертханаларда білім алған жеке тұлғалардың негізгі орта, жалпы орта, техникалық және кәсіптік, орта білімнен кейінгі, жоғары және жоғары білімнен кейінгі білім туралы құжаттарын тану тәртібін айқындайды.</w:t>
      </w:r>
    </w:p>
    <w:bookmarkEnd w:id="13"/>
    <w:bookmarkStart w:name="z16" w:id="14"/>
    <w:p>
      <w:pPr>
        <w:spacing w:after="0"/>
        <w:ind w:left="0"/>
        <w:jc w:val="both"/>
      </w:pPr>
      <w:r>
        <w:rPr>
          <w:rFonts w:ascii="Times New Roman"/>
          <w:b w:val="false"/>
          <w:i w:val="false"/>
          <w:color w:val="000000"/>
          <w:sz w:val="28"/>
        </w:rPr>
        <w:t>
      2. Қағидаларда мынадай ұғымдар пайдаланылады:</w:t>
      </w:r>
    </w:p>
    <w:bookmarkEnd w:id="14"/>
    <w:p>
      <w:pPr>
        <w:spacing w:after="0"/>
        <w:ind w:left="0"/>
        <w:jc w:val="both"/>
      </w:pPr>
      <w:r>
        <w:rPr>
          <w:rFonts w:ascii="Times New Roman"/>
          <w:b w:val="false"/>
          <w:i w:val="false"/>
          <w:color w:val="000000"/>
          <w:sz w:val="28"/>
        </w:rPr>
        <w:t>
      1) білім туралы құжаттарды тану – бұл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pPr>
        <w:spacing w:after="0"/>
        <w:ind w:left="0"/>
        <w:jc w:val="both"/>
      </w:pPr>
      <w:r>
        <w:rPr>
          <w:rFonts w:ascii="Times New Roman"/>
          <w:b w:val="false"/>
          <w:i w:val="false"/>
          <w:color w:val="000000"/>
          <w:sz w:val="28"/>
        </w:rPr>
        <w:t>
      2) сараптамалық бағалау – бұл білім туралы шетелдік құжаттың ұлттық заңнаманы ескере отырып, оның иегерінің оқуын жалғастыруға және/немесе жұмысқа орналасуына қол жеткізу мақсатында академиялық және (немесе) кәсіби құқықтарын бере отырып, оның тең маңыздылығын ресми түрде белгілеу;</w:t>
      </w:r>
    </w:p>
    <w:p>
      <w:pPr>
        <w:spacing w:after="0"/>
        <w:ind w:left="0"/>
        <w:jc w:val="both"/>
      </w:pPr>
      <w:r>
        <w:rPr>
          <w:rFonts w:ascii="Times New Roman"/>
          <w:b w:val="false"/>
          <w:i w:val="false"/>
          <w:color w:val="000000"/>
          <w:sz w:val="28"/>
        </w:rPr>
        <w:t>
      3) мемлекеттік көрсетілетін қызмет стандарты - мемлекеттік көрсетілетін қызметті ұсыну ерекшеліктерін ескере отырып, мемлекеттік қызмет көрсету процесінің сипаттамасын, нысанын, мазмұнын және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аттестациялық іс – Қазақстан Республикасы азаматтарының, шетелдіктер мен азаматтығы жоқ адамдардың шетелде алған ғылыми дәрежелердің, философия докторы (PhD), бейіні бойынша доктор, хабилитацияланған доктор дәрежелерінің дипломдарын тану үшін жіберілетін құжаттар пакеті;</w:t>
      </w:r>
    </w:p>
    <w:p>
      <w:pPr>
        <w:spacing w:after="0"/>
        <w:ind w:left="0"/>
        <w:jc w:val="both"/>
      </w:pPr>
      <w:r>
        <w:rPr>
          <w:rFonts w:ascii="Times New Roman"/>
          <w:b w:val="false"/>
          <w:i w:val="false"/>
          <w:color w:val="000000"/>
          <w:sz w:val="28"/>
        </w:rPr>
        <w:t>
      5) диссертация – философия докторы (PhD), бейіні бойынша доктор, ғылым кандидаты, ғылым докторы, хабилитацияланған доктор даярлау бойынша нақты мамандық/білім беру бағдарламасы бойынша шетелде қорғалған біліктілік ғылыми жұмысы</w:t>
      </w:r>
    </w:p>
    <w:p>
      <w:pPr>
        <w:spacing w:after="0"/>
        <w:ind w:left="0"/>
        <w:jc w:val="both"/>
      </w:pPr>
      <w:r>
        <w:rPr>
          <w:rFonts w:ascii="Times New Roman"/>
          <w:b w:val="false"/>
          <w:i w:val="false"/>
          <w:color w:val="000000"/>
          <w:sz w:val="28"/>
        </w:rPr>
        <w:t>
      6) философия докторы (РhD),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Республикасынан тыс жерлерде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both"/>
      </w:pPr>
      <w:r>
        <w:rPr>
          <w:rFonts w:ascii="Times New Roman"/>
          <w:b w:val="false"/>
          <w:i w:val="false"/>
          <w:color w:val="000000"/>
          <w:sz w:val="28"/>
        </w:rPr>
        <w:t>
      7)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pPr>
        <w:spacing w:after="0"/>
        <w:ind w:left="0"/>
        <w:jc w:val="both"/>
      </w:pPr>
      <w:r>
        <w:rPr>
          <w:rFonts w:ascii="Times New Roman"/>
          <w:b w:val="false"/>
          <w:i w:val="false"/>
          <w:color w:val="000000"/>
          <w:sz w:val="28"/>
        </w:rPr>
        <w:t>
      8)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Start w:name="z17" w:id="15"/>
    <w:p>
      <w:pPr>
        <w:spacing w:after="0"/>
        <w:ind w:left="0"/>
        <w:jc w:val="both"/>
      </w:pPr>
      <w:r>
        <w:rPr>
          <w:rFonts w:ascii="Times New Roman"/>
          <w:b w:val="false"/>
          <w:i w:val="false"/>
          <w:color w:val="000000"/>
          <w:sz w:val="28"/>
        </w:rPr>
        <w:t>
      3. Білім туралы құжаттарды тану жеке адамдарға (бұдан әрі – көрсетілетін қызметті алушы) қатысты жүзеге асырылады.</w:t>
      </w:r>
    </w:p>
    <w:bookmarkEnd w:id="15"/>
    <w:bookmarkStart w:name="z18" w:id="16"/>
    <w:p>
      <w:pPr>
        <w:spacing w:after="0"/>
        <w:ind w:left="0"/>
        <w:jc w:val="both"/>
      </w:pPr>
      <w:r>
        <w:rPr>
          <w:rFonts w:ascii="Times New Roman"/>
          <w:b w:val="false"/>
          <w:i w:val="false"/>
          <w:color w:val="000000"/>
          <w:sz w:val="28"/>
        </w:rPr>
        <w:t>
      4. "Білім туралы құжаттарды тану" мемлекеттік қызметін (бұдан әрі – мемлекеттік көрсетілетін қызмет)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көрсетілетін қызметті беруші) көрсетеді.</w:t>
      </w:r>
    </w:p>
    <w:bookmarkEnd w:id="16"/>
    <w:p>
      <w:pPr>
        <w:spacing w:after="0"/>
        <w:ind w:left="0"/>
        <w:jc w:val="both"/>
      </w:pPr>
      <w:r>
        <w:rPr>
          <w:rFonts w:ascii="Times New Roman"/>
          <w:b w:val="false"/>
          <w:i w:val="false"/>
          <w:color w:val="000000"/>
          <w:sz w:val="28"/>
        </w:rPr>
        <w:t>
      Білім туралы құжаттарды тану туралы шешімді көрсетілетін қызметті беруші қабылдайды.</w:t>
      </w:r>
    </w:p>
    <w:bookmarkStart w:name="z19" w:id="17"/>
    <w:p>
      <w:pPr>
        <w:spacing w:after="0"/>
        <w:ind w:left="0"/>
        <w:jc w:val="both"/>
      </w:pPr>
      <w:r>
        <w:rPr>
          <w:rFonts w:ascii="Times New Roman"/>
          <w:b w:val="false"/>
          <w:i w:val="false"/>
          <w:color w:val="000000"/>
          <w:sz w:val="28"/>
        </w:rPr>
        <w:t xml:space="preserve">
      5. Көрсетілетін қызметті беруші "Мемлекеттік көрсетілетін қызметтер туралы" Қазақстан Республикасының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мемлекеттік қызмет көрсету мониторингінің ақпараттық жүйесіне мемлекеттік қызметті көрсету сатысы туралы мәліметтерді енгізуді қамтамасыз етеді.</w:t>
      </w:r>
    </w:p>
    <w:bookmarkEnd w:id="17"/>
    <w:bookmarkStart w:name="z20" w:id="18"/>
    <w:p>
      <w:pPr>
        <w:spacing w:after="0"/>
        <w:ind w:left="0"/>
        <w:jc w:val="left"/>
      </w:pPr>
      <w:r>
        <w:rPr>
          <w:rFonts w:ascii="Times New Roman"/>
          <w:b/>
          <w:i w:val="false"/>
          <w:color w:val="000000"/>
        </w:rPr>
        <w:t xml:space="preserve"> 2 тарау. Білім туралы құжаттарды тану тәртібі.</w:t>
      </w:r>
    </w:p>
    <w:bookmarkEnd w:id="18"/>
    <w:bookmarkStart w:name="z21" w:id="19"/>
    <w:p>
      <w:pPr>
        <w:spacing w:after="0"/>
        <w:ind w:left="0"/>
        <w:jc w:val="both"/>
      </w:pPr>
      <w:r>
        <w:rPr>
          <w:rFonts w:ascii="Times New Roman"/>
          <w:b w:val="false"/>
          <w:i w:val="false"/>
          <w:color w:val="000000"/>
          <w:sz w:val="28"/>
        </w:rPr>
        <w:t xml:space="preserve">
      6. Мемлекеттік көрсетілетін қызметті алу үшін көрсетілетін қызметті алушы көрсетілетін қызметті берушіге осы Қағидаларға 2-қосымшаға сәйкес мемлекеттік көрсетілетін қызмет стандартының 8-тармағы 1) тармақшасында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"электрондық үкімет" веб-порталы (бұдан әрі – портал) арқылы не "Азаматтарға арналған үкімет "мемлекеттік корпорациясы" коммерциялық емес акционерлік қоғамы (бұдан әрі – Мемлекеттік корпорация) арқылы жібереді.</w:t>
      </w:r>
    </w:p>
    <w:bookmarkEnd w:id="19"/>
    <w:bookmarkStart w:name="z22" w:id="20"/>
    <w:p>
      <w:pPr>
        <w:spacing w:after="0"/>
        <w:ind w:left="0"/>
        <w:jc w:val="both"/>
      </w:pPr>
      <w:r>
        <w:rPr>
          <w:rFonts w:ascii="Times New Roman"/>
          <w:b w:val="false"/>
          <w:i w:val="false"/>
          <w:color w:val="000000"/>
          <w:sz w:val="28"/>
        </w:rPr>
        <w:t xml:space="preserve">
      7. Мемлекеттік көрсетілетін қызмет процесінің сипаттамасын, нысанын, мазмұнын және нәтижесін көрсету, сондай-ақ мемлекеттік көрсетілетін қызметті ұсыну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туралы құжаттарды тану" мемлекеттік көрсетілетін қызмет стандартында көрсетілген.</w:t>
      </w:r>
    </w:p>
    <w:bookmarkEnd w:id="20"/>
    <w:bookmarkStart w:name="z23" w:id="21"/>
    <w:p>
      <w:pPr>
        <w:spacing w:after="0"/>
        <w:ind w:left="0"/>
        <w:jc w:val="left"/>
      </w:pPr>
      <w:r>
        <w:rPr>
          <w:rFonts w:ascii="Times New Roman"/>
          <w:b/>
          <w:i w:val="false"/>
          <w:color w:val="000000"/>
        </w:rPr>
        <w:t xml:space="preserve"> 1-параграф. Негізгі орта, жалпы орта, техникалық және кәсіптік, орта білімнен кейінгі, жоғары және жоғары оқу орнынан кейінгі білім туралы құжаттарды тану тәртібі.</w:t>
      </w:r>
    </w:p>
    <w:bookmarkEnd w:id="21"/>
    <w:bookmarkStart w:name="z24" w:id="22"/>
    <w:p>
      <w:pPr>
        <w:spacing w:after="0"/>
        <w:ind w:left="0"/>
        <w:jc w:val="both"/>
      </w:pPr>
      <w:r>
        <w:rPr>
          <w:rFonts w:ascii="Times New Roman"/>
          <w:b w:val="false"/>
          <w:i w:val="false"/>
          <w:color w:val="000000"/>
          <w:sz w:val="28"/>
        </w:rPr>
        <w:t>
      8. Құжаттарды тануға басқа мемлекеттерде және халықаралық немесе шетелдік оқу орындарында (олардың филиалдарында) білім алған жеке тұлғалардың негізгі орта, жалпы орта, техникалық және кәсіптік, орта білімнен кейінгі, жоғары және жоғары оқу орнынан кейінгі білімі туралы құжаттар жатады.</w:t>
      </w:r>
    </w:p>
    <w:bookmarkEnd w:id="22"/>
    <w:p>
      <w:pPr>
        <w:spacing w:after="0"/>
        <w:ind w:left="0"/>
        <w:jc w:val="both"/>
      </w:pPr>
      <w:r>
        <w:rPr>
          <w:rFonts w:ascii="Times New Roman"/>
          <w:b w:val="false"/>
          <w:i w:val="false"/>
          <w:color w:val="000000"/>
          <w:sz w:val="28"/>
        </w:rPr>
        <w:t>
      Ғылыми дәрежелердің, философия докторы (PhD), бейіні бойынша доктор дәрежелерінің дипломдарын тану осы Қағидалардың 2-параграфына сәйкес жүргізіледі.</w:t>
      </w:r>
    </w:p>
    <w:p>
      <w:pPr>
        <w:spacing w:after="0"/>
        <w:ind w:left="0"/>
        <w:jc w:val="both"/>
      </w:pPr>
      <w:r>
        <w:rPr>
          <w:rFonts w:ascii="Times New Roman"/>
          <w:b w:val="false"/>
          <w:i w:val="false"/>
          <w:color w:val="000000"/>
          <w:sz w:val="28"/>
        </w:rPr>
        <w:t>
      Білім туралы құжаттарды тану Қазақстан Республикасының қолданыстағы заңнамасына сәйкес жүргізіледі және білім туралы құжаттың түпнұсқалығын анықтау, білім туралы құжатты берген білім беру ұйымында (ғылыми орталықта, зертханада) оны беру кезінде тиісті білім беру қызметін жүзеге асыру құқығының болуын анықтау, қажет болған жағдайда сараптамалық бағалау жүргізу арқылы жүзеге асырылады.</w:t>
      </w:r>
    </w:p>
    <w:bookmarkStart w:name="z25" w:id="23"/>
    <w:p>
      <w:pPr>
        <w:spacing w:after="0"/>
        <w:ind w:left="0"/>
        <w:jc w:val="both"/>
      </w:pPr>
      <w:r>
        <w:rPr>
          <w:rFonts w:ascii="Times New Roman"/>
          <w:b w:val="false"/>
          <w:i w:val="false"/>
          <w:color w:val="000000"/>
          <w:sz w:val="28"/>
        </w:rPr>
        <w:t>
      9. Заңдастырылған немесе апостильденген білім туралы құжаттарды тану туралы өтінішті қарау мерзімі портал арқылы жүгінген кезде 15 (он бес) жұмыс күнін құрайды:</w:t>
      </w:r>
    </w:p>
    <w:bookmarkEnd w:id="23"/>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p>
      <w:pPr>
        <w:spacing w:after="0"/>
        <w:ind w:left="0"/>
        <w:jc w:val="both"/>
      </w:pPr>
      <w:r>
        <w:rPr>
          <w:rFonts w:ascii="Times New Roman"/>
          <w:b w:val="false"/>
          <w:i w:val="false"/>
          <w:color w:val="000000"/>
          <w:sz w:val="28"/>
        </w:rPr>
        <w:t>
      2) көрсетілетін қызметті берушінің жауапты қызметкері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3) көрсетілетін қызметті алушы құжаттардың толық топтамасын ұсынған кезде көрсетілетін қызметті берушінің жауапты қызметкері сегіз жұмыс күні ішінде тануды/сараптамалық бағалауды жүргізеді, қажет болған кезде тиісті салалардың мамандарын тартады;</w:t>
      </w:r>
    </w:p>
    <w:p>
      <w:pPr>
        <w:spacing w:after="0"/>
        <w:ind w:left="0"/>
        <w:jc w:val="both"/>
      </w:pPr>
      <w:r>
        <w:rPr>
          <w:rFonts w:ascii="Times New Roman"/>
          <w:b w:val="false"/>
          <w:i w:val="false"/>
          <w:color w:val="000000"/>
          <w:sz w:val="28"/>
        </w:rPr>
        <w:t>
      4) көрсетілетін қызметті берушінің жауапты қызметкерін тану/ сараптамалық бағалау негізінде екі жұмыс күні ішінде білім туралы құжатты тану туралы бұйрық шығарылады немесе құжаттарды қайтару туралы дәлелді жауап беріледі;</w:t>
      </w:r>
    </w:p>
    <w:p>
      <w:pPr>
        <w:spacing w:after="0"/>
        <w:ind w:left="0"/>
        <w:jc w:val="both"/>
      </w:pPr>
      <w:r>
        <w:rPr>
          <w:rFonts w:ascii="Times New Roman"/>
          <w:b w:val="false"/>
          <w:i w:val="false"/>
          <w:color w:val="000000"/>
          <w:sz w:val="28"/>
        </w:rPr>
        <w:t xml:space="preserve">
      5) білім туралы құжатты тану туралы бұйрықтың негізінде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білім туралы құжатты тану туралы куәлік ресімделеді;</w:t>
      </w:r>
    </w:p>
    <w:p>
      <w:pPr>
        <w:spacing w:after="0"/>
        <w:ind w:left="0"/>
        <w:jc w:val="both"/>
      </w:pPr>
      <w:r>
        <w:rPr>
          <w:rFonts w:ascii="Times New Roman"/>
          <w:b w:val="false"/>
          <w:i w:val="false"/>
          <w:color w:val="000000"/>
          <w:sz w:val="28"/>
        </w:rPr>
        <w:t>
      6) мемлекеттік қызметті көрсету нәтижесі көрсетілетін қызметті берушінің басшысының немесе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Start w:name="z26" w:id="24"/>
    <w:p>
      <w:pPr>
        <w:spacing w:after="0"/>
        <w:ind w:left="0"/>
        <w:jc w:val="both"/>
      </w:pPr>
      <w:r>
        <w:rPr>
          <w:rFonts w:ascii="Times New Roman"/>
          <w:b w:val="false"/>
          <w:i w:val="false"/>
          <w:color w:val="000000"/>
          <w:sz w:val="28"/>
        </w:rPr>
        <w:t>
      10. Заңдастырылмаған немесе апостильденбеген білім туралы құжаттарды тану туралы өтінішті қарау мерзімі Мемлекеттік корпорация бөлімшелері арқылы жүгінген кезде 30 (отыз) жұмыс күнін құрайды:</w:t>
      </w:r>
    </w:p>
    <w:bookmarkEnd w:id="24"/>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p>
      <w:pPr>
        <w:spacing w:after="0"/>
        <w:ind w:left="0"/>
        <w:jc w:val="both"/>
      </w:pPr>
      <w:r>
        <w:rPr>
          <w:rFonts w:ascii="Times New Roman"/>
          <w:b w:val="false"/>
          <w:i w:val="false"/>
          <w:color w:val="000000"/>
          <w:sz w:val="28"/>
        </w:rPr>
        <w:t>
      2) көрсетілетін қызметті берушінің жауапты қызметкері құжаттарды тіркеген сәттен бастап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3) көрсетілетін қызметті алушы құжаттардың толық топтамасын ұсынған кезде көрсетілетін қызметті берушінің жауапты қызметкері өтініш түскен сәттен бастап бір жұмыс күні ішінде берілген білім туралы құжаттар бойынша шетелдік дерекқорлар арқылы білім туралы құжатты беру фактісін анықтайды;</w:t>
      </w:r>
    </w:p>
    <w:p>
      <w:pPr>
        <w:spacing w:after="0"/>
        <w:ind w:left="0"/>
        <w:jc w:val="both"/>
      </w:pPr>
      <w:r>
        <w:rPr>
          <w:rFonts w:ascii="Times New Roman"/>
          <w:b w:val="false"/>
          <w:i w:val="false"/>
          <w:color w:val="000000"/>
          <w:sz w:val="28"/>
        </w:rPr>
        <w:t>
      4) шетелдік дерекқорда құжат туралы мәліметтер болмаған кезде көрсетілетін қызметті берушінің жауапты қызметкері білім туралы құжатты беру фактісін және білім туралы құжатты берген білім беру ұйымында білім беру қызметін жүзеге асыру құқығының бар екенін Растауды алу мақсатында бір жұмыс күні ішінде шетелдік білім беру ұйымына, ғылыми орталыққа немесе зертханаға ресми сұрау салу жібереді;</w:t>
      </w:r>
    </w:p>
    <w:p>
      <w:pPr>
        <w:spacing w:after="0"/>
        <w:ind w:left="0"/>
        <w:jc w:val="both"/>
      </w:pPr>
      <w:r>
        <w:rPr>
          <w:rFonts w:ascii="Times New Roman"/>
          <w:b w:val="false"/>
          <w:i w:val="false"/>
          <w:color w:val="000000"/>
          <w:sz w:val="28"/>
        </w:rPr>
        <w:t>
      5) егер білім туралы құжатты берген білім беру ұйымы, ғылыми орталық немесе зертхана 20 (жиырма) жұмыс күні ішінде көрсетілетін қызметті берушінің ресми сұрау салуына (электрондық поштамен не ресми түрде) жауап бермесе, көрсетілетін қызметті берушінің жауапты қызметкері екі жұмыс күні ішінде құжаттарды қайтару туралы дәлелді жауап ресімдейді. Жауап алған жағдайда Қазақстан Республикасының аумағында заңды күші бар білім туралы құжаттарды тану мәселелері жөніндегі халықаралық шарттарға (келісімдерге) сәйкес білім туралы құжаттарды тану рәсімін жүргізеді. Халықаралық шарттар болмаған кезде білім туралы құжаттың Қазақстан Республикасы заңнамасының талаптарына сәйкестігін сараптамалық бағалау арқылы тану рәсімін жүргізеді, қажет болған жағдайда тиісті салалардың мамандарын тартады;</w:t>
      </w:r>
    </w:p>
    <w:p>
      <w:pPr>
        <w:spacing w:after="0"/>
        <w:ind w:left="0"/>
        <w:jc w:val="both"/>
      </w:pPr>
      <w:r>
        <w:rPr>
          <w:rFonts w:ascii="Times New Roman"/>
          <w:b w:val="false"/>
          <w:i w:val="false"/>
          <w:color w:val="000000"/>
          <w:sz w:val="28"/>
        </w:rPr>
        <w:t>
      6) көрсетілетін қызметті берушінің жауапты қызметкерін тану/сараптамалық бағалауы негізінде екі жұмыс күні ішінде білім туралы құжатты тану туралы бұйрық шығарылады немесе құжаттарды қайтару туралы дәлелді жауап беріледі;</w:t>
      </w:r>
    </w:p>
    <w:p>
      <w:pPr>
        <w:spacing w:after="0"/>
        <w:ind w:left="0"/>
        <w:jc w:val="both"/>
      </w:pPr>
      <w:r>
        <w:rPr>
          <w:rFonts w:ascii="Times New Roman"/>
          <w:b w:val="false"/>
          <w:i w:val="false"/>
          <w:color w:val="000000"/>
          <w:sz w:val="28"/>
        </w:rPr>
        <w:t xml:space="preserve">
      7) білім туралы құжатты тану туралы бұйрықтың негізінде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білім туралы құжатты тану туралы электрондық куәлік ресімделеді;</w:t>
      </w:r>
    </w:p>
    <w:p>
      <w:pPr>
        <w:spacing w:after="0"/>
        <w:ind w:left="0"/>
        <w:jc w:val="both"/>
      </w:pPr>
      <w:r>
        <w:rPr>
          <w:rFonts w:ascii="Times New Roman"/>
          <w:b w:val="false"/>
          <w:i w:val="false"/>
          <w:color w:val="000000"/>
          <w:sz w:val="28"/>
        </w:rPr>
        <w:t>
      8) мемлекеттік қызметті көрсету нәтижесі көрсетілетін қызметті берушінің басшысының немесе уәкілетті адамының ЭЦҚ қойылған электрондық құжат нысанында көрсетілетін қызметті алушының "жеке кабинетіне" жіберіледі.</w:t>
      </w:r>
    </w:p>
    <w:bookmarkStart w:name="z27" w:id="25"/>
    <w:p>
      <w:pPr>
        <w:spacing w:after="0"/>
        <w:ind w:left="0"/>
        <w:jc w:val="both"/>
      </w:pPr>
      <w:r>
        <w:rPr>
          <w:rFonts w:ascii="Times New Roman"/>
          <w:b w:val="false"/>
          <w:i w:val="false"/>
          <w:color w:val="000000"/>
          <w:sz w:val="28"/>
        </w:rPr>
        <w:t>
      11. Заңдастырылған немесе апостильденбеген білім туралы құжаттарды тану туралы өтінішті қарау мерзімі Мемлекеттік корпорация бөлімшелері арқылы жүгінген кезде 20 (жиырма) жұмыс күнін құрайды:</w:t>
      </w:r>
    </w:p>
    <w:bookmarkEnd w:id="25"/>
    <w:p>
      <w:pPr>
        <w:spacing w:after="0"/>
        <w:ind w:left="0"/>
        <w:jc w:val="both"/>
      </w:pPr>
      <w:r>
        <w:rPr>
          <w:rFonts w:ascii="Times New Roman"/>
          <w:b w:val="false"/>
          <w:i w:val="false"/>
          <w:color w:val="000000"/>
          <w:sz w:val="28"/>
        </w:rPr>
        <w:t xml:space="preserve">
      1) Мемлекеттік корпорация қызметкері құжаттарды тіркейді және көрсетілетін қызметті алушыға тиісті құжаттардың қабылданғаны туралы қолхат береді не көрсетілетін қызметті алушы құжаттардың толық топтамасын ұсынбаған жағдайда, құжаттарды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қолхат береді. Көрсетілетін қызметті алушы Мемлекеттік корпорацияға жүгінген күн және пошта жөнелтілімдері кезеңі Мемлекеттік қызмет көрсету мерзіміне кірмейді;</w:t>
      </w:r>
    </w:p>
    <w:p>
      <w:pPr>
        <w:spacing w:after="0"/>
        <w:ind w:left="0"/>
        <w:jc w:val="both"/>
      </w:pPr>
      <w:r>
        <w:rPr>
          <w:rFonts w:ascii="Times New Roman"/>
          <w:b w:val="false"/>
          <w:i w:val="false"/>
          <w:color w:val="000000"/>
          <w:sz w:val="28"/>
        </w:rPr>
        <w:t>
      2)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орындаушыны айқындайды;</w:t>
      </w:r>
    </w:p>
    <w:p>
      <w:pPr>
        <w:spacing w:after="0"/>
        <w:ind w:left="0"/>
        <w:jc w:val="both"/>
      </w:pPr>
      <w:r>
        <w:rPr>
          <w:rFonts w:ascii="Times New Roman"/>
          <w:b w:val="false"/>
          <w:i w:val="false"/>
          <w:color w:val="000000"/>
          <w:sz w:val="28"/>
        </w:rPr>
        <w:t>
      3) көрсетілетін қызметті берушінің жауапты қызметкері құжаттарды тіркеген сәттен бастап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4) көрсетілетін қызметті алушы құжаттардың толық топтамасын ұсынған кезде көрсетілетін қызметті берушінің жауапты қызметкері өтініш келіп түскен кезден бастап сегіз жұмыс күні ішінде білім туралы құжаттарды Қазақстан Республикасының аумағында заңды күші бар білім туралы құжаттарды тану мәселелері жөніндегі халықаралық шарттарға (келісімдерге) сәйкес тану рәсімін жүргізеді. Халықаралық шарттар болмаған кезде білім туралы құжаттың Қазақстан Республикасы заңнамасының талаптарына сәйкестігін сараптамалық бағалау арқылы тану рәсімін жүргізеді, қажет болған жағдайда тиісті салалардың мамандарын тартады;</w:t>
      </w:r>
    </w:p>
    <w:p>
      <w:pPr>
        <w:spacing w:after="0"/>
        <w:ind w:left="0"/>
        <w:jc w:val="both"/>
      </w:pPr>
      <w:r>
        <w:rPr>
          <w:rFonts w:ascii="Times New Roman"/>
          <w:b w:val="false"/>
          <w:i w:val="false"/>
          <w:color w:val="000000"/>
          <w:sz w:val="28"/>
        </w:rPr>
        <w:t>
      5) көрсетілетін қызметті берушінің жауапты қызметкерінің тану/сараптамалық бағалауы негізінде екі жұмыс күні ішінде білім туралы құжатты тану туралы бұйрық шығарылады немесе құжаттарды қайтару туралы дәлелді жауап беріледі;</w:t>
      </w:r>
    </w:p>
    <w:p>
      <w:pPr>
        <w:spacing w:after="0"/>
        <w:ind w:left="0"/>
        <w:jc w:val="both"/>
      </w:pPr>
      <w:r>
        <w:rPr>
          <w:rFonts w:ascii="Times New Roman"/>
          <w:b w:val="false"/>
          <w:i w:val="false"/>
          <w:color w:val="000000"/>
          <w:sz w:val="28"/>
        </w:rPr>
        <w:t>
      6) білім туралы құжатты тану туралы бұйрықтың негізінде екі жұмыс күні ішінде осы Қағидаларға 3-қосымшаға сәйкес нысан бойынша білім туралы құжатты тану туралы куәлік ресімделеді;</w:t>
      </w:r>
    </w:p>
    <w:p>
      <w:pPr>
        <w:spacing w:after="0"/>
        <w:ind w:left="0"/>
        <w:jc w:val="both"/>
      </w:pPr>
      <w:r>
        <w:rPr>
          <w:rFonts w:ascii="Times New Roman"/>
          <w:b w:val="false"/>
          <w:i w:val="false"/>
          <w:color w:val="000000"/>
          <w:sz w:val="28"/>
        </w:rPr>
        <w:t>
      7) көрсетілетін қызметті беруші сегіз жұмыс күні ішінде мемлекеттік көрсетілетін қызмет нәтижесін Мемлекеттік корпорацияға жеткізуді қамтамасыз етеді.</w:t>
      </w:r>
    </w:p>
    <w:bookmarkStart w:name="z28" w:id="26"/>
    <w:p>
      <w:pPr>
        <w:spacing w:after="0"/>
        <w:ind w:left="0"/>
        <w:jc w:val="both"/>
      </w:pPr>
      <w:r>
        <w:rPr>
          <w:rFonts w:ascii="Times New Roman"/>
          <w:b w:val="false"/>
          <w:i w:val="false"/>
          <w:color w:val="000000"/>
          <w:sz w:val="28"/>
        </w:rPr>
        <w:t>
      12. Заңдастырылмаған немесе апостильденбеген білім туралы құжаттарды тану туралы өтінішті қарау мерзімі Мемлекеттік корпорация бөлімшелері арқылы жүгінген кезде 30 (отыз) жұмыс күнін құрайды:</w:t>
      </w:r>
    </w:p>
    <w:bookmarkEnd w:id="26"/>
    <w:p>
      <w:pPr>
        <w:spacing w:after="0"/>
        <w:ind w:left="0"/>
        <w:jc w:val="both"/>
      </w:pPr>
      <w:r>
        <w:rPr>
          <w:rFonts w:ascii="Times New Roman"/>
          <w:b w:val="false"/>
          <w:i w:val="false"/>
          <w:color w:val="000000"/>
          <w:sz w:val="28"/>
        </w:rPr>
        <w:t xml:space="preserve">
      1) Мемлекеттік корпорация қызметкері құжаттарды тіркейді және көрсетілетін қызметті алушыға тиісті құжаттардың қабылданғаны туралы қолхат береді не көрсетілетін қызметті алушы құжаттардың толық топтамасын ұсынбаған жағдайда, құжаттарды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қолхат береді. Көрсетілетін қызметті алушы Мемлекеттік корпорацияға жүгінген күн және пошта жөнелтілімдері кезеңі Мемлекеттік қызмет көрсету мерзіміне кірмейді;</w:t>
      </w:r>
    </w:p>
    <w:p>
      <w:pPr>
        <w:spacing w:after="0"/>
        <w:ind w:left="0"/>
        <w:jc w:val="both"/>
      </w:pPr>
      <w:r>
        <w:rPr>
          <w:rFonts w:ascii="Times New Roman"/>
          <w:b w:val="false"/>
          <w:i w:val="false"/>
          <w:color w:val="000000"/>
          <w:sz w:val="28"/>
        </w:rPr>
        <w:t>
      2)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орындаушыны айқындайды;</w:t>
      </w:r>
    </w:p>
    <w:p>
      <w:pPr>
        <w:spacing w:after="0"/>
        <w:ind w:left="0"/>
        <w:jc w:val="both"/>
      </w:pPr>
      <w:r>
        <w:rPr>
          <w:rFonts w:ascii="Times New Roman"/>
          <w:b w:val="false"/>
          <w:i w:val="false"/>
          <w:color w:val="000000"/>
          <w:sz w:val="28"/>
        </w:rPr>
        <w:t>
      3) көрсетілетін қызметті берушінің жауапты қызметкері құжаттарды тіркеген сәттен бастап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4) көрсетілетін қызметті алушы құжаттардың толық топтамасын ұсынған кезде көрсетілетін қызметті берушінің жауапты қызметкері өтініш түскен сәттен бастап бір жұмыс күні ішінде берілген білім туралы құжаттар бойынша шетелдік дерекқорлар арқылы білім туралы құжатты беру фактісін анықтайды;</w:t>
      </w:r>
    </w:p>
    <w:p>
      <w:pPr>
        <w:spacing w:after="0"/>
        <w:ind w:left="0"/>
        <w:jc w:val="both"/>
      </w:pPr>
      <w:r>
        <w:rPr>
          <w:rFonts w:ascii="Times New Roman"/>
          <w:b w:val="false"/>
          <w:i w:val="false"/>
          <w:color w:val="000000"/>
          <w:sz w:val="28"/>
        </w:rPr>
        <w:t>
      5) шетелдік дерекқорда құжат туралы мәліметтер болмаған кезде көрсетілетін қызметті берушінің жауапты қызметкері білім туралы құжатты беру фактісін және білім туралы құжатты берген білім беру ұйымында білім беру қызметін жүзеге асыру құқығының бар екенін растауды алу мақсатында бір жұмыс күні ішінде шетелдік білім беру ұйымына, ғылыми орталыққа немесе зертханаға ресми сұрау салу жібереді;</w:t>
      </w:r>
    </w:p>
    <w:p>
      <w:pPr>
        <w:spacing w:after="0"/>
        <w:ind w:left="0"/>
        <w:jc w:val="both"/>
      </w:pPr>
      <w:r>
        <w:rPr>
          <w:rFonts w:ascii="Times New Roman"/>
          <w:b w:val="false"/>
          <w:i w:val="false"/>
          <w:color w:val="000000"/>
          <w:sz w:val="28"/>
        </w:rPr>
        <w:t>
      6) егер білім туралы құжатты берген білім беру ұйымы, ғылыми орталық немесе зертхана 12 (он екі) жұмыс күні ішінде көрсетілетін қызметті берушінің ресми сұрау салуына (электрондық поштамен не ресми түрде) жауап бермесе, көрсетілетін қызметті берушінің жауапты қызметкері екі жұмыс күні ішінде құжаттарды қайтару туралы дәлелді жауап ресімдейді. Жауап алған жағдайда Қазақстан Республикасының аумағында заңды күші бар білім туралы құжаттарды тану мәселелері жөніндегі халықаралық шарттарға (келісімдерге) сәйкес білім туралы құжаттарды тану рәсімін жүргізеді. Халықаралық шарттар болмаған кезде білім туралы құжаттың Қазақстан Республикасы заңнамасының талаптарына сәйкестігін сараптамалық бағалау арқылы тану рәсімін жүргізеді, қажет болған жағдайда тиісті салалардың мамандарын тартады;</w:t>
      </w:r>
    </w:p>
    <w:p>
      <w:pPr>
        <w:spacing w:after="0"/>
        <w:ind w:left="0"/>
        <w:jc w:val="both"/>
      </w:pPr>
      <w:r>
        <w:rPr>
          <w:rFonts w:ascii="Times New Roman"/>
          <w:b w:val="false"/>
          <w:i w:val="false"/>
          <w:color w:val="000000"/>
          <w:sz w:val="28"/>
        </w:rPr>
        <w:t>
      7) көрсетілетін қызметті берушінің жауапты қызметкерінің тану/сараптамалық бағалауы негізінде екі жұмыс күні ішінде білім туралы құжатты тану туралы бұйрық шығарылады немесе құжаттарды қайтару туралы дәлелді жауап беріледі;</w:t>
      </w:r>
    </w:p>
    <w:p>
      <w:pPr>
        <w:spacing w:after="0"/>
        <w:ind w:left="0"/>
        <w:jc w:val="both"/>
      </w:pPr>
      <w:r>
        <w:rPr>
          <w:rFonts w:ascii="Times New Roman"/>
          <w:b w:val="false"/>
          <w:i w:val="false"/>
          <w:color w:val="000000"/>
          <w:sz w:val="28"/>
        </w:rPr>
        <w:t xml:space="preserve">
      8) білім туралы құжатты тану туралы бұйрықтың негізінде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білім туралы құжатты тану туралы куәлік ресімделеді;</w:t>
      </w:r>
    </w:p>
    <w:p>
      <w:pPr>
        <w:spacing w:after="0"/>
        <w:ind w:left="0"/>
        <w:jc w:val="both"/>
      </w:pPr>
      <w:r>
        <w:rPr>
          <w:rFonts w:ascii="Times New Roman"/>
          <w:b w:val="false"/>
          <w:i w:val="false"/>
          <w:color w:val="000000"/>
          <w:sz w:val="28"/>
        </w:rPr>
        <w:t>
      9) көрсетілетін қызметті беруші сегіз жұмыс күні ішінде мемлекеттік көрсетілетін қызмет нәтижесін Мемлекеттік корпорацияға жеткізуді қамтамасыз етеді.</w:t>
      </w:r>
    </w:p>
    <w:bookmarkStart w:name="z29" w:id="27"/>
    <w:p>
      <w:pPr>
        <w:spacing w:after="0"/>
        <w:ind w:left="0"/>
        <w:jc w:val="both"/>
      </w:pPr>
      <w:r>
        <w:rPr>
          <w:rFonts w:ascii="Times New Roman"/>
          <w:b w:val="false"/>
          <w:i w:val="false"/>
          <w:color w:val="000000"/>
          <w:sz w:val="28"/>
        </w:rPr>
        <w:t>
      13. Үш халықаралық академиялық рейтингке және олардың екеуінің немесе одан да көбінің алғашқы 250 (екі жүз елу) позицияларының қатарына кіретін: әлемнің үздік университеттерінің әлемдік рейтингісі Квакарелли Саймондс (QS World University Rankings, КьюЭс Ворлд Юниверсити Ранкинг), әлем университеттерінің академиялық рейтингісі (Academic Ranking of World Universities, Академик Ранкинг оф Ворлд Юниверситиес), Таймс (Times Higher Education World University Rankings, Таймс Хайер Едукейшн Ворлд Юниверсити Ранкинг) басылымының нұсқасы бойынша әлемнің үздік университеттерінің рейтингісіне енгізілген жоғары және (немесе) жоғары оқу орнынан кейінгі білім беру ұйымдарында алған білім туралы құжаттары білім туралы құжаттың түпнұсқалығын анықтау арқылы ғана танылады.</w:t>
      </w:r>
    </w:p>
    <w:bookmarkEnd w:id="27"/>
    <w:bookmarkStart w:name="z30" w:id="28"/>
    <w:p>
      <w:pPr>
        <w:spacing w:after="0"/>
        <w:ind w:left="0"/>
        <w:jc w:val="both"/>
      </w:pPr>
      <w:r>
        <w:rPr>
          <w:rFonts w:ascii="Times New Roman"/>
          <w:b w:val="false"/>
          <w:i w:val="false"/>
          <w:color w:val="000000"/>
          <w:sz w:val="28"/>
        </w:rPr>
        <w:t>
      14. Білім туралы құжаттарды тану рәсімінен келесі тұлғалар өтпейді:</w:t>
      </w:r>
    </w:p>
    <w:bookmarkEnd w:id="28"/>
    <w:p>
      <w:pPr>
        <w:spacing w:after="0"/>
        <w:ind w:left="0"/>
        <w:jc w:val="both"/>
      </w:pPr>
      <w:r>
        <w:rPr>
          <w:rFonts w:ascii="Times New Roman"/>
          <w:b w:val="false"/>
          <w:i w:val="false"/>
          <w:color w:val="000000"/>
          <w:sz w:val="28"/>
        </w:rPr>
        <w:t>
      1) "Болашақ" халықаралық стипендиясын иеленушілер;</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білім туралы құжаттарды танудан босататын халықаралық шартқа (келісімге) қол қойған елдердің оқу орындарының білім туралы құжаттарының иегерлері.</w:t>
      </w:r>
    </w:p>
    <w:bookmarkStart w:name="z31" w:id="29"/>
    <w:p>
      <w:pPr>
        <w:spacing w:after="0"/>
        <w:ind w:left="0"/>
        <w:jc w:val="both"/>
      </w:pPr>
      <w:r>
        <w:rPr>
          <w:rFonts w:ascii="Times New Roman"/>
          <w:b w:val="false"/>
          <w:i w:val="false"/>
          <w:color w:val="000000"/>
          <w:sz w:val="28"/>
        </w:rPr>
        <w:t>
      15. Өзара тану туралы халықаралық шарттарға (келісімдерге) қол қойған елдердің білім туралы құжаттары келесі тәртіппен танылады:</w:t>
      </w:r>
    </w:p>
    <w:bookmarkEnd w:id="29"/>
    <w:p>
      <w:pPr>
        <w:spacing w:after="0"/>
        <w:ind w:left="0"/>
        <w:jc w:val="both"/>
      </w:pPr>
      <w:r>
        <w:rPr>
          <w:rFonts w:ascii="Times New Roman"/>
          <w:b w:val="false"/>
          <w:i w:val="false"/>
          <w:color w:val="000000"/>
          <w:sz w:val="28"/>
        </w:rPr>
        <w:t>
      1) егер білім туралы құжат заңдастырылмаған, апостильденбеген болса білім туралы құжаттың түпнұсқалығын анықтау;</w:t>
      </w:r>
    </w:p>
    <w:p>
      <w:pPr>
        <w:spacing w:after="0"/>
        <w:ind w:left="0"/>
        <w:jc w:val="both"/>
      </w:pPr>
      <w:r>
        <w:rPr>
          <w:rFonts w:ascii="Times New Roman"/>
          <w:b w:val="false"/>
          <w:i w:val="false"/>
          <w:color w:val="000000"/>
          <w:sz w:val="28"/>
        </w:rPr>
        <w:t>
      2) білім туралы құжатты берген білім беру ұйымында, ғылыми орталықта, зертханада оны беру сәтінде тиісті білім беру қызметін жүзеге асыруға құқығы бар екенін анықтау болып табылады.</w:t>
      </w:r>
    </w:p>
    <w:bookmarkStart w:name="z32" w:id="30"/>
    <w:p>
      <w:pPr>
        <w:spacing w:after="0"/>
        <w:ind w:left="0"/>
        <w:jc w:val="both"/>
      </w:pPr>
      <w:r>
        <w:rPr>
          <w:rFonts w:ascii="Times New Roman"/>
          <w:b w:val="false"/>
          <w:i w:val="false"/>
          <w:color w:val="000000"/>
          <w:sz w:val="28"/>
        </w:rPr>
        <w:t>
      16. Өзара тану туралы халықаралық шарттар (келісімдер) болмаған кезде білім туралы құжаттар Қазақстан Республикасының заңнамасына сәйкес сараптамалық бағалау жүргізіле отырып, келесі тәртіппен танылады:</w:t>
      </w:r>
    </w:p>
    <w:bookmarkEnd w:id="30"/>
    <w:p>
      <w:pPr>
        <w:spacing w:after="0"/>
        <w:ind w:left="0"/>
        <w:jc w:val="both"/>
      </w:pPr>
      <w:r>
        <w:rPr>
          <w:rFonts w:ascii="Times New Roman"/>
          <w:b w:val="false"/>
          <w:i w:val="false"/>
          <w:color w:val="000000"/>
          <w:sz w:val="28"/>
        </w:rPr>
        <w:t>
      1) егер білім туралы құжат заңдастырылмаған, апостильденбеген болса білім туралы құжаттың түпнұсқалығын анықтау;</w:t>
      </w:r>
    </w:p>
    <w:p>
      <w:pPr>
        <w:spacing w:after="0"/>
        <w:ind w:left="0"/>
        <w:jc w:val="both"/>
      </w:pPr>
      <w:r>
        <w:rPr>
          <w:rFonts w:ascii="Times New Roman"/>
          <w:b w:val="false"/>
          <w:i w:val="false"/>
          <w:color w:val="000000"/>
          <w:sz w:val="28"/>
        </w:rPr>
        <w:t>
      2) білім туралы құжатты берген білім беру ұйымында, ғылыми орталықта, зертханада оны беру сәтінде тиісті білім беру қызметін жүзеге асыруға құқығы бар екенін анықтау;</w:t>
      </w:r>
    </w:p>
    <w:p>
      <w:pPr>
        <w:spacing w:after="0"/>
        <w:ind w:left="0"/>
        <w:jc w:val="both"/>
      </w:pPr>
      <w:r>
        <w:rPr>
          <w:rFonts w:ascii="Times New Roman"/>
          <w:b w:val="false"/>
          <w:i w:val="false"/>
          <w:color w:val="000000"/>
          <w:sz w:val="28"/>
        </w:rPr>
        <w:t>
      3) білім деңгейін және (немесе) біліктілігін бағалау;</w:t>
      </w:r>
    </w:p>
    <w:p>
      <w:pPr>
        <w:spacing w:after="0"/>
        <w:ind w:left="0"/>
        <w:jc w:val="both"/>
      </w:pPr>
      <w:r>
        <w:rPr>
          <w:rFonts w:ascii="Times New Roman"/>
          <w:b w:val="false"/>
          <w:i w:val="false"/>
          <w:color w:val="000000"/>
          <w:sz w:val="28"/>
        </w:rPr>
        <w:t>
      4) оқу кезеңдерін бағалау;</w:t>
      </w:r>
    </w:p>
    <w:p>
      <w:pPr>
        <w:spacing w:after="0"/>
        <w:ind w:left="0"/>
        <w:jc w:val="both"/>
      </w:pPr>
      <w:r>
        <w:rPr>
          <w:rFonts w:ascii="Times New Roman"/>
          <w:b w:val="false"/>
          <w:i w:val="false"/>
          <w:color w:val="000000"/>
          <w:sz w:val="28"/>
        </w:rPr>
        <w:t>
      5) оқу мерзімдері мен нысанын бағалау;</w:t>
      </w:r>
    </w:p>
    <w:p>
      <w:pPr>
        <w:spacing w:after="0"/>
        <w:ind w:left="0"/>
        <w:jc w:val="both"/>
      </w:pPr>
      <w:r>
        <w:rPr>
          <w:rFonts w:ascii="Times New Roman"/>
          <w:b w:val="false"/>
          <w:i w:val="false"/>
          <w:color w:val="000000"/>
          <w:sz w:val="28"/>
        </w:rPr>
        <w:t>
      6) білім туралы құжаттың иесіне осы құжат берілген мемлекетте берілетін академиялық және (немесе) кәсіптік құқықтардың, Қазақстан Республикасында белгіленген үлгідегі білім туралы тиісті құжаттарға берілетін құқықтардың теңдігін айқындау;</w:t>
      </w:r>
    </w:p>
    <w:p>
      <w:pPr>
        <w:spacing w:after="0"/>
        <w:ind w:left="0"/>
        <w:jc w:val="both"/>
      </w:pPr>
      <w:r>
        <w:rPr>
          <w:rFonts w:ascii="Times New Roman"/>
          <w:b w:val="false"/>
          <w:i w:val="false"/>
          <w:color w:val="000000"/>
          <w:sz w:val="28"/>
        </w:rPr>
        <w:t>
      7) қосымша білімінің бар болуын анықтау (егерде білім деңгейлерінде, оқу кезеңдерінде, оқу мерзімдері мен нысанында едәуір айырмашылық анықталған жағдайда);</w:t>
      </w:r>
    </w:p>
    <w:p>
      <w:pPr>
        <w:spacing w:after="0"/>
        <w:ind w:left="0"/>
        <w:jc w:val="both"/>
      </w:pPr>
      <w:r>
        <w:rPr>
          <w:rFonts w:ascii="Times New Roman"/>
          <w:b w:val="false"/>
          <w:i w:val="false"/>
          <w:color w:val="000000"/>
          <w:sz w:val="28"/>
        </w:rPr>
        <w:t>
      8) практикалық дағдылары мен мамандық немесе білім беру бағдарламасы бойынша жұмыс тәжірибесінің бар болуын анықтау (егерде білім деңгейінде, оқу кезеңдерінде, оқу мерзімдері мен нысанында едәуір айырмашылық анықталған жағдайда) болып табылады.</w:t>
      </w:r>
    </w:p>
    <w:bookmarkStart w:name="z33" w:id="31"/>
    <w:p>
      <w:pPr>
        <w:spacing w:after="0"/>
        <w:ind w:left="0"/>
        <w:jc w:val="both"/>
      </w:pPr>
      <w:r>
        <w:rPr>
          <w:rFonts w:ascii="Times New Roman"/>
          <w:b w:val="false"/>
          <w:i w:val="false"/>
          <w:color w:val="000000"/>
          <w:sz w:val="28"/>
        </w:rPr>
        <w:t>
      17. Егер сараптамалық бағалау кезінде білім деңгейлерінде, оқу кезеңдерінде, оқу мерзімдері мен нысанында айтарлықтай айырмашылық анықталған жағдайда, қосымша оқығанын және білім алғанын растайтын құжаттар, оның ішінде көрсетілген мамандық бойынша 5 жылдан астам практикалық жұмыс тәжірибесінің бар болуы білім туралы құжаттың иегеріне айырмашылықтың орнын толтырады.</w:t>
      </w:r>
    </w:p>
    <w:bookmarkEnd w:id="31"/>
    <w:bookmarkStart w:name="z34" w:id="32"/>
    <w:p>
      <w:pPr>
        <w:spacing w:after="0"/>
        <w:ind w:left="0"/>
        <w:jc w:val="both"/>
      </w:pPr>
      <w:r>
        <w:rPr>
          <w:rFonts w:ascii="Times New Roman"/>
          <w:b w:val="false"/>
          <w:i w:val="false"/>
          <w:color w:val="000000"/>
          <w:sz w:val="28"/>
        </w:rPr>
        <w:t>
      18. Денсаулық сақтау саласындағы білім беру ұйымдарында, ғылыми орталықтарда, зертханаларда алынған білім туралы, оның ішінде интернатурадан өткені туралы құжаттар келесі тәртіппен танылады:</w:t>
      </w:r>
    </w:p>
    <w:bookmarkEnd w:id="32"/>
    <w:p>
      <w:pPr>
        <w:spacing w:after="0"/>
        <w:ind w:left="0"/>
        <w:jc w:val="both"/>
      </w:pPr>
      <w:r>
        <w:rPr>
          <w:rFonts w:ascii="Times New Roman"/>
          <w:b w:val="false"/>
          <w:i w:val="false"/>
          <w:color w:val="000000"/>
          <w:sz w:val="28"/>
        </w:rPr>
        <w:t>
      1) егер білім туралы құжат заңдастырылмаған, апостильденбеген болса білім туралы құжаттың түпнұсқалығын анықтау;</w:t>
      </w:r>
    </w:p>
    <w:p>
      <w:pPr>
        <w:spacing w:after="0"/>
        <w:ind w:left="0"/>
        <w:jc w:val="both"/>
      </w:pPr>
      <w:r>
        <w:rPr>
          <w:rFonts w:ascii="Times New Roman"/>
          <w:b w:val="false"/>
          <w:i w:val="false"/>
          <w:color w:val="000000"/>
          <w:sz w:val="28"/>
        </w:rPr>
        <w:t>
      2) білім туралы құжатты берген білім беру ұйымында, ғылыми орталықта, зертханада оны беру сәтінде тиісті білім беру қызметін жүзеге асыруға құқығы бар екенін анықтау;</w:t>
      </w:r>
    </w:p>
    <w:p>
      <w:pPr>
        <w:spacing w:after="0"/>
        <w:ind w:left="0"/>
        <w:jc w:val="both"/>
      </w:pPr>
      <w:r>
        <w:rPr>
          <w:rFonts w:ascii="Times New Roman"/>
          <w:b w:val="false"/>
          <w:i w:val="false"/>
          <w:color w:val="000000"/>
          <w:sz w:val="28"/>
        </w:rPr>
        <w:t>
      3) тиісті саланың сарапшыларын тарта отырып, білім деңгейін бағалау.</w:t>
      </w:r>
    </w:p>
    <w:bookmarkStart w:name="z35" w:id="33"/>
    <w:p>
      <w:pPr>
        <w:spacing w:after="0"/>
        <w:ind w:left="0"/>
        <w:jc w:val="both"/>
      </w:pPr>
      <w:r>
        <w:rPr>
          <w:rFonts w:ascii="Times New Roman"/>
          <w:b w:val="false"/>
          <w:i w:val="false"/>
          <w:color w:val="000000"/>
          <w:sz w:val="28"/>
        </w:rPr>
        <w:t>
      19. Білім беруді тану рәсімінің нәтижелері бойынша көрсетілетін қызметті беруші мынадай шешімдердің бірін қабылдайды:</w:t>
      </w:r>
    </w:p>
    <w:bookmarkEnd w:id="33"/>
    <w:p>
      <w:pPr>
        <w:spacing w:after="0"/>
        <w:ind w:left="0"/>
        <w:jc w:val="both"/>
      </w:pPr>
      <w:r>
        <w:rPr>
          <w:rFonts w:ascii="Times New Roman"/>
          <w:b w:val="false"/>
          <w:i w:val="false"/>
          <w:color w:val="000000"/>
          <w:sz w:val="28"/>
        </w:rPr>
        <w:t>
      1) осы Қағидалардың 15-тармағында көрсетілген құжаттар санаты үшін оқуды жалғастыруға және (немесе) жұмысқа орналасуға құқық беріле отырып, ұсынылған құжат бойынша білім туралы құжатты тану туралы;</w:t>
      </w:r>
    </w:p>
    <w:p>
      <w:pPr>
        <w:spacing w:after="0"/>
        <w:ind w:left="0"/>
        <w:jc w:val="both"/>
      </w:pPr>
      <w:r>
        <w:rPr>
          <w:rFonts w:ascii="Times New Roman"/>
          <w:b w:val="false"/>
          <w:i w:val="false"/>
          <w:color w:val="000000"/>
          <w:sz w:val="28"/>
        </w:rPr>
        <w:t>
      2) осы Қағидалардың 16-тармағында көрсетілген құжаттар санаты үшін оқуды жалғастыруға және (немесе) жұмысқа орналасуға құқық бере отырып, тиісті білім деңгейі/дәрежесі, мамандығы немесе білім беру бағдарламасы/кадрлар даярлау бағыты, біліктілік бойынша білім туралы құжатты тану туралы;</w:t>
      </w:r>
    </w:p>
    <w:p>
      <w:pPr>
        <w:spacing w:after="0"/>
        <w:ind w:left="0"/>
        <w:jc w:val="both"/>
      </w:pPr>
      <w:r>
        <w:rPr>
          <w:rFonts w:ascii="Times New Roman"/>
          <w:b w:val="false"/>
          <w:i w:val="false"/>
          <w:color w:val="000000"/>
          <w:sz w:val="28"/>
        </w:rPr>
        <w:t>
      3) білім туралы құжаттарды қайтару;</w:t>
      </w:r>
    </w:p>
    <w:p>
      <w:pPr>
        <w:spacing w:after="0"/>
        <w:ind w:left="0"/>
        <w:jc w:val="both"/>
      </w:pPr>
      <w:r>
        <w:rPr>
          <w:rFonts w:ascii="Times New Roman"/>
          <w:b w:val="false"/>
          <w:i w:val="false"/>
          <w:color w:val="000000"/>
          <w:sz w:val="28"/>
        </w:rPr>
        <w:t>
      Білімі туралы құжаттарды қайтару мемлекеттік қызметті алуға қайта жүгінуге кедергі келтірмейді. Қайта жүгінген кезде көрсетілетін қызметті алушы осы Қағидаларға 2-қосымшаға сәйкес мемлекеттік көрсетілетін қызмет стандартының 8-тармағында көрсетілген құжаттарды қайта тапсырады.</w:t>
      </w:r>
    </w:p>
    <w:p>
      <w:pPr>
        <w:spacing w:after="0"/>
        <w:ind w:left="0"/>
        <w:jc w:val="both"/>
      </w:pPr>
      <w:r>
        <w:rPr>
          <w:rFonts w:ascii="Times New Roman"/>
          <w:b w:val="false"/>
          <w:i w:val="false"/>
          <w:color w:val="000000"/>
          <w:sz w:val="28"/>
        </w:rPr>
        <w:t>
      Қайтарылған жағдайда көрсетілетін қызметті алушы қайта жүгінген кезде мемлекеттік көрсетілетін қызмет үшін жаңа төлем жүргізбейді.</w:t>
      </w:r>
    </w:p>
    <w:p>
      <w:pPr>
        <w:spacing w:after="0"/>
        <w:ind w:left="0"/>
        <w:jc w:val="both"/>
      </w:pPr>
      <w:r>
        <w:rPr>
          <w:rFonts w:ascii="Times New Roman"/>
          <w:b w:val="false"/>
          <w:i w:val="false"/>
          <w:color w:val="000000"/>
          <w:sz w:val="28"/>
        </w:rPr>
        <w:t>
      4)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Мемлекеттік қызметті көрсетуден бас тарту туралы дәлелді жауап мемлекеттік көрсетілетін қызметті алу үшін қайта жүгінуге кедергі болмайды. Қайта жүгінген кезде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стандартының 8-тармағында көрсетілген құжаттарды қайтадан тапсырады.</w:t>
      </w:r>
    </w:p>
    <w:p>
      <w:pPr>
        <w:spacing w:after="0"/>
        <w:ind w:left="0"/>
        <w:jc w:val="both"/>
      </w:pPr>
      <w:r>
        <w:rPr>
          <w:rFonts w:ascii="Times New Roman"/>
          <w:b w:val="false"/>
          <w:i w:val="false"/>
          <w:color w:val="000000"/>
          <w:sz w:val="28"/>
        </w:rPr>
        <w:t>
      Бас тартқан жағдайда, көрсетілетін қызметті алушы қайта жүгінген кезде осы Қағидаларға 2-қосымшаға сәйкес мемлекеттік көрсетілетін қызмет стандартының 6-тармағына сәйкес мемлекеттік қызмет үшін жаңа төлем жасайды.</w:t>
      </w:r>
    </w:p>
    <w:bookmarkStart w:name="z36" w:id="34"/>
    <w:p>
      <w:pPr>
        <w:spacing w:after="0"/>
        <w:ind w:left="0"/>
        <w:jc w:val="both"/>
      </w:pPr>
      <w:r>
        <w:rPr>
          <w:rFonts w:ascii="Times New Roman"/>
          <w:b w:val="false"/>
          <w:i w:val="false"/>
          <w:color w:val="000000"/>
          <w:sz w:val="28"/>
        </w:rPr>
        <w:t>
      20. Қазақстан Республикасының заңнамасында белгіленген мемлекеттік қызмет көрсетуден бас тарту үшін негіздер осы Қағидаларға 2-қосымшаға сәйкес мемлекеттік көрсетілетін қызмет стандартының 9-тармағында көрсетілген.</w:t>
      </w:r>
    </w:p>
    <w:bookmarkEnd w:id="34"/>
    <w:bookmarkStart w:name="z37" w:id="35"/>
    <w:p>
      <w:pPr>
        <w:spacing w:after="0"/>
        <w:ind w:left="0"/>
        <w:jc w:val="both"/>
      </w:pPr>
      <w:r>
        <w:rPr>
          <w:rFonts w:ascii="Times New Roman"/>
          <w:b w:val="false"/>
          <w:i w:val="false"/>
          <w:color w:val="000000"/>
          <w:sz w:val="28"/>
        </w:rPr>
        <w:t>
      21. Тану туралы куәлік немесе мемлекеттік қызмет көрсетуден бас тарту туралы жауап Мемлекеттік корпорация арқылы көрсетілетін қызметті алушының жеке өзіне/нотариалды расталған сенімхат бойынша үшінші тұлғаға беріледі немесе көрсетілетін қызметті алушының "жеке кабинетіне" көрсетілетін қызметті берушінің басшысының немесе уәкілетті тұлғасының ЭЦҚ қол қойылған электрондық құжат нысанында жіберіледі.</w:t>
      </w:r>
    </w:p>
    <w:bookmarkEnd w:id="35"/>
    <w:bookmarkStart w:name="z38" w:id="36"/>
    <w:p>
      <w:pPr>
        <w:spacing w:after="0"/>
        <w:ind w:left="0"/>
        <w:jc w:val="left"/>
      </w:pPr>
      <w:r>
        <w:rPr>
          <w:rFonts w:ascii="Times New Roman"/>
          <w:b/>
          <w:i w:val="false"/>
          <w:color w:val="000000"/>
        </w:rPr>
        <w:t xml:space="preserve"> 2-параграф. Ғылыми дәрежелердің дипломдарын, философия докторы (PhD), бейіні бойынша доктор дәрежелерін тану тәртібі</w:t>
      </w:r>
    </w:p>
    <w:bookmarkEnd w:id="36"/>
    <w:bookmarkStart w:name="z39" w:id="37"/>
    <w:p>
      <w:pPr>
        <w:spacing w:after="0"/>
        <w:ind w:left="0"/>
        <w:jc w:val="both"/>
      </w:pPr>
      <w:r>
        <w:rPr>
          <w:rFonts w:ascii="Times New Roman"/>
          <w:b w:val="false"/>
          <w:i w:val="false"/>
          <w:color w:val="000000"/>
          <w:sz w:val="28"/>
        </w:rPr>
        <w:t>
      22. Қазақстан Республикасы азаматтарының, шетелдіктердің және азаматтығы жоқ адамдардың шетелде алған ғылыми дәрежелерінің, философия докторы (PhD), бейіні бойынша доктор, хабилитацияланған доктор дәрежелерінің дипломдарын тану рәсімі екі кезеңде жүргізіледі:</w:t>
      </w:r>
    </w:p>
    <w:bookmarkEnd w:id="37"/>
    <w:p>
      <w:pPr>
        <w:spacing w:after="0"/>
        <w:ind w:left="0"/>
        <w:jc w:val="both"/>
      </w:pPr>
      <w:r>
        <w:rPr>
          <w:rFonts w:ascii="Times New Roman"/>
          <w:b w:val="false"/>
          <w:i w:val="false"/>
          <w:color w:val="000000"/>
          <w:sz w:val="28"/>
        </w:rPr>
        <w:t>
      1) дәреже беру туралы құжаттың түпнұсқалығын анықтау;</w:t>
      </w:r>
    </w:p>
    <w:p>
      <w:pPr>
        <w:spacing w:after="0"/>
        <w:ind w:left="0"/>
        <w:jc w:val="both"/>
      </w:pPr>
      <w:r>
        <w:rPr>
          <w:rFonts w:ascii="Times New Roman"/>
          <w:b w:val="false"/>
          <w:i w:val="false"/>
          <w:color w:val="000000"/>
          <w:sz w:val="28"/>
        </w:rPr>
        <w:t>
      2) диссертация сараптамасы.</w:t>
      </w:r>
    </w:p>
    <w:bookmarkStart w:name="z40" w:id="38"/>
    <w:p>
      <w:pPr>
        <w:spacing w:after="0"/>
        <w:ind w:left="0"/>
        <w:jc w:val="both"/>
      </w:pPr>
      <w:r>
        <w:rPr>
          <w:rFonts w:ascii="Times New Roman"/>
          <w:b w:val="false"/>
          <w:i w:val="false"/>
          <w:color w:val="000000"/>
          <w:sz w:val="28"/>
        </w:rPr>
        <w:t>
      23. Осы Қағидалардың 22-тармағының 2) тармақшасында көрсетілген диссертацияларды сараптау кезеңі мынадай санаттағы адамдар үшін жүргізілмейді:</w:t>
      </w:r>
    </w:p>
    <w:bookmarkEnd w:id="38"/>
    <w:p>
      <w:pPr>
        <w:spacing w:after="0"/>
        <w:ind w:left="0"/>
        <w:jc w:val="both"/>
      </w:pPr>
      <w:r>
        <w:rPr>
          <w:rFonts w:ascii="Times New Roman"/>
          <w:b w:val="false"/>
          <w:i w:val="false"/>
          <w:color w:val="000000"/>
          <w:sz w:val="28"/>
        </w:rPr>
        <w:t>
      1) диссертация қорғаған немесе құжаттар Қазақстан Республикасы Білім және ғылым министрлігінің Білім және ғылым саласында сапаны қамтамасыз ету комитетіне (бұдан әрі – Комитет) тапсырылған сәтте үш халықаралық академиялық рейтингке және олардың екеуінің немесе одан да көбінің алғашқы 250 (екі жүз елу) позицияларының қатарына кіретін: әлемнің үздік университеттерінің әлемдік рейтингісі Квакарелли Саймондс (QS World University Rankings, КьюЭс Ворлд Юниверсити Ранкинг), әлем университеттерінің академиялық рейтингісі (Academic Ranking of World Universities, Академик Ранкинг оф Ворлд Юниверситиес), Таймс (Times Higher Education World University Rankings, Таймс Хайер Едукейшн Ворлд Юниверсити Ранкинг) басылымының нұсқасы бойынша әлемнің үздік университеттері рейтингтерінің біреуіне кіретін жоғары және (немесе) жоғары оқу орнынан кейінгі білім беру ұйымдарында диссертация қорғағандар үшін;</w:t>
      </w:r>
    </w:p>
    <w:p>
      <w:pPr>
        <w:spacing w:after="0"/>
        <w:ind w:left="0"/>
        <w:jc w:val="both"/>
      </w:pPr>
      <w:r>
        <w:rPr>
          <w:rFonts w:ascii="Times New Roman"/>
          <w:b w:val="false"/>
          <w:i w:val="false"/>
          <w:color w:val="000000"/>
          <w:sz w:val="28"/>
        </w:rPr>
        <w:t>
      2) "Болашақ" халықаралық стипендиясын иеленушілерге оқу үшін ұсынылатын ұйымдардың тізіміне енгізілген жоғары және (немесе) жоғары оқу орнынан кейінгі білім беру ұйымдар, ғылыми орталықтар, зертханаларда диссертация қорғаған;</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ұйымдарымен еңбек көші-қон шеңберінде шақырылған шетел азаматтары үшін;</w:t>
      </w:r>
    </w:p>
    <w:p>
      <w:pPr>
        <w:spacing w:after="0"/>
        <w:ind w:left="0"/>
        <w:jc w:val="both"/>
      </w:pPr>
      <w:r>
        <w:rPr>
          <w:rFonts w:ascii="Times New Roman"/>
          <w:b w:val="false"/>
          <w:i w:val="false"/>
          <w:color w:val="000000"/>
          <w:sz w:val="28"/>
        </w:rPr>
        <w:t>
      4) Қазақстан Республикасы Қорғаныс министрлігі, Ұлттық қауіпсіздік органдары, Қазақстан Республикасы Ішкі істер министрлігі және Қазақстан Республикасы Бас прокуратурасы ғылыми және ғылыми-педагогикалық кадрлар даярлау бағдарламалары бойынша оқытуға жіберілген адамдар, сондай-ақ мемлекеттік құпияларды қамтитын диссертация қорғаған адамдар үшін;</w:t>
      </w:r>
    </w:p>
    <w:p>
      <w:pPr>
        <w:spacing w:after="0"/>
        <w:ind w:left="0"/>
        <w:jc w:val="both"/>
      </w:pPr>
      <w:r>
        <w:rPr>
          <w:rFonts w:ascii="Times New Roman"/>
          <w:b w:val="false"/>
          <w:i w:val="false"/>
          <w:color w:val="000000"/>
          <w:sz w:val="28"/>
        </w:rPr>
        <w:t>
      5) шетелдік өнер ұйымдарында орындаушылық өнердің жоғары дәрежесі үшін екінші деңгейдегі магистр немесе философия докторы (PhD), бейіні бойынша доктор дипломдарын алған адамдар үшін;</w:t>
      </w:r>
    </w:p>
    <w:p>
      <w:pPr>
        <w:spacing w:after="0"/>
        <w:ind w:left="0"/>
        <w:jc w:val="both"/>
      </w:pPr>
      <w:r>
        <w:rPr>
          <w:rFonts w:ascii="Times New Roman"/>
          <w:b w:val="false"/>
          <w:i w:val="false"/>
          <w:color w:val="000000"/>
          <w:sz w:val="28"/>
        </w:rPr>
        <w:t>
      6) хабилитацияланған доктор (Dr.Habil) дипломын алған адамдар үшін.</w:t>
      </w:r>
    </w:p>
    <w:bookmarkStart w:name="z41" w:id="39"/>
    <w:p>
      <w:pPr>
        <w:spacing w:after="0"/>
        <w:ind w:left="0"/>
        <w:jc w:val="both"/>
      </w:pPr>
      <w:r>
        <w:rPr>
          <w:rFonts w:ascii="Times New Roman"/>
          <w:b w:val="false"/>
          <w:i w:val="false"/>
          <w:color w:val="000000"/>
          <w:sz w:val="28"/>
        </w:rPr>
        <w:t>
      24. Аспирантураның, докторантураның кәсіптік білім беру бағдарламалары бойынша оқуға жіберілген "Болашақ" халықаралық стипендиясының иегерлері ғылыми дәрежелерінің, философия докторы (PhD), бейіні бойынша доктор дәрежелерінің дипломдарын тану рәсімінен өтпейді.</w:t>
      </w:r>
    </w:p>
    <w:bookmarkEnd w:id="39"/>
    <w:bookmarkStart w:name="z42" w:id="40"/>
    <w:p>
      <w:pPr>
        <w:spacing w:after="0"/>
        <w:ind w:left="0"/>
        <w:jc w:val="both"/>
      </w:pPr>
      <w:r>
        <w:rPr>
          <w:rFonts w:ascii="Times New Roman"/>
          <w:b w:val="false"/>
          <w:i w:val="false"/>
          <w:color w:val="000000"/>
          <w:sz w:val="28"/>
        </w:rPr>
        <w:t>
      25. Қажетті құжаттардың тізбесі, сондай-ақ мемлекеттік қызметті ұсыну ерекшеліктері ескерілген өзге де мәліметтер осы Қағидаларға 2-қосымшаға сәйкес "Білім туралы құжаттарды тану" Мемлекеттік көрсетілетін қызмет стандартының 8-тармағы 2) тармақшасында көрсетілген.</w:t>
      </w:r>
    </w:p>
    <w:bookmarkEnd w:id="40"/>
    <w:bookmarkStart w:name="z43" w:id="41"/>
    <w:p>
      <w:pPr>
        <w:spacing w:after="0"/>
        <w:ind w:left="0"/>
        <w:jc w:val="both"/>
      </w:pPr>
      <w:r>
        <w:rPr>
          <w:rFonts w:ascii="Times New Roman"/>
          <w:b w:val="false"/>
          <w:i w:val="false"/>
          <w:color w:val="000000"/>
          <w:sz w:val="28"/>
        </w:rPr>
        <w:t>
      26. Заңдастырылған немесе апостильденген ғылыми дәреже туралы дипломды тану туралы өтінішті қарау мерзімі 20 (жиырма) жұмыс күнін құрайды.</w:t>
      </w:r>
    </w:p>
    <w:bookmarkEnd w:id="41"/>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орындаушыны айқындайды.</w:t>
      </w:r>
    </w:p>
    <w:p>
      <w:pPr>
        <w:spacing w:after="0"/>
        <w:ind w:left="0"/>
        <w:jc w:val="both"/>
      </w:pPr>
      <w:r>
        <w:rPr>
          <w:rFonts w:ascii="Times New Roman"/>
          <w:b w:val="false"/>
          <w:i w:val="false"/>
          <w:color w:val="000000"/>
          <w:sz w:val="28"/>
        </w:rPr>
        <w:t>
      2) көрсетілетін қызметті берушінің жауапты қызметкері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3) көрсетілетін қызметті алушы құжаттардың толық топтамасын ұсынған кезде көрсетілетін қызметті берушінің жауапты қызметкері 13 (он үш) жұмыс күні ішінде осы Қағидалардың 15-тармағының 1) тармақшасына сәйкестігіне сараптамалық бағалау жүргізеді.</w:t>
      </w:r>
    </w:p>
    <w:p>
      <w:pPr>
        <w:spacing w:after="0"/>
        <w:ind w:left="0"/>
        <w:jc w:val="both"/>
      </w:pPr>
      <w:r>
        <w:rPr>
          <w:rFonts w:ascii="Times New Roman"/>
          <w:b w:val="false"/>
          <w:i w:val="false"/>
          <w:color w:val="000000"/>
          <w:sz w:val="28"/>
        </w:rPr>
        <w:t>
      4) 23-тармақтың 1) - 6) тармақшаларында көрсетілген тұлғалардың құжаттары қаралған жағдайда, көрсетілетін қызметті берушінің жауапты қызметкерінің қорытындысы негізінде екі жұмыс күні ішінде тану туралы бұйрық немесе құжаттарды қайтару туралы дәлелді жауап шығарылады;</w:t>
      </w:r>
    </w:p>
    <w:p>
      <w:pPr>
        <w:spacing w:after="0"/>
        <w:ind w:left="0"/>
        <w:jc w:val="both"/>
      </w:pPr>
      <w:r>
        <w:rPr>
          <w:rFonts w:ascii="Times New Roman"/>
          <w:b w:val="false"/>
          <w:i w:val="false"/>
          <w:color w:val="000000"/>
          <w:sz w:val="28"/>
        </w:rPr>
        <w:t>
      5) бұйрық негізінде екі жұмыс күні ішінде осы Қағидаларға 4-қосымшаға сәйкес нысан бойынша шетелдік білім туралы құжатты тану туралы электрондық/қағаз куәлік ресімделеді;</w:t>
      </w:r>
    </w:p>
    <w:p>
      <w:pPr>
        <w:spacing w:after="0"/>
        <w:ind w:left="0"/>
        <w:jc w:val="both"/>
      </w:pPr>
      <w:r>
        <w:rPr>
          <w:rFonts w:ascii="Times New Roman"/>
          <w:b w:val="false"/>
          <w:i w:val="false"/>
          <w:color w:val="000000"/>
          <w:sz w:val="28"/>
        </w:rPr>
        <w:t>
      6) осы Қағидалардың 23-тармағында көрсетілмеген адамдардың құжаттарын қараған жағдайда, құжаттарды қарау осы Қағидалардың 27-тармағына сәйкес жүргізіледі;</w:t>
      </w:r>
    </w:p>
    <w:p>
      <w:pPr>
        <w:spacing w:after="0"/>
        <w:ind w:left="0"/>
        <w:jc w:val="both"/>
      </w:pPr>
      <w:r>
        <w:rPr>
          <w:rFonts w:ascii="Times New Roman"/>
          <w:b w:val="false"/>
          <w:i w:val="false"/>
          <w:color w:val="000000"/>
          <w:sz w:val="28"/>
        </w:rPr>
        <w:t>
      7) тану туралы куәлік не мемлекеттік қызметті көрсетуден бас тарту туралы дәлелді жауап Мемлекеттік корпорация арқылы көрсетілетін қызметті алушының жеке өзіне немесе нотариаттық куәландырылған сенімхат бойынша үшінші тұлғаға беріледі не көрсетілетін қызметті беруші басшысының немесе уәкілетті адамының ЭЦҚ қойылған электрондық құжат нысанында көрсетілетін қызметті алушының "жеке кабинетіне" жіберіледі.</w:t>
      </w:r>
    </w:p>
    <w:bookmarkStart w:name="z44" w:id="42"/>
    <w:p>
      <w:pPr>
        <w:spacing w:after="0"/>
        <w:ind w:left="0"/>
        <w:jc w:val="both"/>
      </w:pPr>
      <w:r>
        <w:rPr>
          <w:rFonts w:ascii="Times New Roman"/>
          <w:b w:val="false"/>
          <w:i w:val="false"/>
          <w:color w:val="000000"/>
          <w:sz w:val="28"/>
        </w:rPr>
        <w:t>
      27. Егер 23-тармақта көрсетілмеген тұлғалардың ғылыми дәрежелер дипломдары заңдастырылмаған немесе апостильденбеген жағдайда ғылыми дәрежелер дипломдарын тану туралы өтініштерді қарастыру мерзімі 48 (қырық сегіз) жұмыс күнін құрайды.</w:t>
      </w:r>
    </w:p>
    <w:bookmarkEnd w:id="42"/>
    <w:p>
      <w:pPr>
        <w:spacing w:after="0"/>
        <w:ind w:left="0"/>
        <w:jc w:val="both"/>
      </w:pPr>
      <w:r>
        <w:rPr>
          <w:rFonts w:ascii="Times New Roman"/>
          <w:b w:val="false"/>
          <w:i w:val="false"/>
          <w:color w:val="000000"/>
          <w:sz w:val="28"/>
        </w:rPr>
        <w:t>
      1) көрсетілетін қызметті берушінің кеңсе қызметкері өтінішті түскен күні тіркейді және оны басшының жетекшілік ететін орынбасарына жолдайды, ол бір жұмыс күні ішінде жауапты орындаушыны айқындайды;</w:t>
      </w:r>
    </w:p>
    <w:p>
      <w:pPr>
        <w:spacing w:after="0"/>
        <w:ind w:left="0"/>
        <w:jc w:val="both"/>
      </w:pPr>
      <w:r>
        <w:rPr>
          <w:rFonts w:ascii="Times New Roman"/>
          <w:b w:val="false"/>
          <w:i w:val="false"/>
          <w:color w:val="000000"/>
          <w:sz w:val="28"/>
        </w:rPr>
        <w:t>
      2) көрсетілетін қызметті берушінің жауапты қызметкері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3) көрсетілетін қызметті алушы құжаттардың толық топтамасын ұсынған кезде көрсетілетін қызметті берушінің жауапты қызметкері екі жұмыс күні ішінде Комитеттің Сараптама кеңесіне сараптамаға жібереді;</w:t>
      </w:r>
    </w:p>
    <w:p>
      <w:pPr>
        <w:spacing w:after="0"/>
        <w:ind w:left="0"/>
        <w:jc w:val="both"/>
      </w:pPr>
      <w:r>
        <w:rPr>
          <w:rFonts w:ascii="Times New Roman"/>
          <w:b w:val="false"/>
          <w:i w:val="false"/>
          <w:color w:val="000000"/>
          <w:sz w:val="28"/>
        </w:rPr>
        <w:t>
      Бұл ретте Комитетке диссертация, ҰМҒТСО анықтамасы және диссертация қорғалған елдің уәкілетті органының немесе ЖЖОКБҰ анықтамасы (еркін нысанда, болған жағдайда) диссертацияны плагиатқа тексеру бойынша, жарияланымдар тізімі жіберіледі;</w:t>
      </w:r>
    </w:p>
    <w:p>
      <w:pPr>
        <w:spacing w:after="0"/>
        <w:ind w:left="0"/>
        <w:jc w:val="both"/>
      </w:pPr>
      <w:r>
        <w:rPr>
          <w:rFonts w:ascii="Times New Roman"/>
          <w:b w:val="false"/>
          <w:i w:val="false"/>
          <w:color w:val="000000"/>
          <w:sz w:val="28"/>
        </w:rPr>
        <w:t>
      4) Сараптама кеңеспен диссертацияны қарау мерзімі 36 (отыз алты) жұмыс күнінен аспайды;</w:t>
      </w:r>
    </w:p>
    <w:p>
      <w:pPr>
        <w:spacing w:after="0"/>
        <w:ind w:left="0"/>
        <w:jc w:val="both"/>
      </w:pPr>
      <w:r>
        <w:rPr>
          <w:rFonts w:ascii="Times New Roman"/>
          <w:b w:val="false"/>
          <w:i w:val="false"/>
          <w:color w:val="000000"/>
          <w:sz w:val="28"/>
        </w:rPr>
        <w:t>
      5) Сараптама кеңесінің қорытындысы сараптама кеңесінің отырысы өткізілген күннен бастап үш жұмыс күні ішінде көрсетілетін қызметті берушіге жіберіледі;</w:t>
      </w:r>
    </w:p>
    <w:p>
      <w:pPr>
        <w:spacing w:after="0"/>
        <w:ind w:left="0"/>
        <w:jc w:val="both"/>
      </w:pPr>
      <w:r>
        <w:rPr>
          <w:rFonts w:ascii="Times New Roman"/>
          <w:b w:val="false"/>
          <w:i w:val="false"/>
          <w:color w:val="000000"/>
          <w:sz w:val="28"/>
        </w:rPr>
        <w:t>
      6) Сараптамалық кеңестің қорытындысы негізінде көрсетілетін қызметті берушінің жауапты қызметкері екі жұмыс күні ішінде тану туралы бұйрық немесе мемлекеттік қызметті көрсетуден бас тарту туралы дәлелді жауап шығарады;</w:t>
      </w:r>
    </w:p>
    <w:p>
      <w:pPr>
        <w:spacing w:after="0"/>
        <w:ind w:left="0"/>
        <w:jc w:val="both"/>
      </w:pPr>
      <w:r>
        <w:rPr>
          <w:rFonts w:ascii="Times New Roman"/>
          <w:b w:val="false"/>
          <w:i w:val="false"/>
          <w:color w:val="000000"/>
          <w:sz w:val="28"/>
        </w:rPr>
        <w:t>
      7) Сараптамалық кеңестің оң шешімі негізінде көрсетілетін қызметті беруші ғылыми дәрежені, философия докторы (PhD), бейіні бойынша доктор, ақталған доктор дәрежесін тану туралы дипломды таниды, осы Қағидаларға 6-қосымшаға сәйкес нысан бойынша екі жұмыс күні ішінде шетелдік білім туралы құжатты тану туралы куәлік ресімделеді.</w:t>
      </w:r>
    </w:p>
    <w:bookmarkStart w:name="z45" w:id="43"/>
    <w:p>
      <w:pPr>
        <w:spacing w:after="0"/>
        <w:ind w:left="0"/>
        <w:jc w:val="both"/>
      </w:pPr>
      <w:r>
        <w:rPr>
          <w:rFonts w:ascii="Times New Roman"/>
          <w:b w:val="false"/>
          <w:i w:val="false"/>
          <w:color w:val="000000"/>
          <w:sz w:val="28"/>
        </w:rPr>
        <w:t>
      28. Тану туралы куәлік не мемлекеттік қызметті көрсетуден бас тарту туралы дәлелді жауап Мемлекеттік корпорация арқылы көрсетілетін қызметті алушының жеке өзіне немесе нотариаттық куәландырылған сенімхат бойынша үшінші тұлғаға беріледі не көрсетілетін қызметті беруші басшысының немесе уәкілетті адамының ЭЦҚ қойылған электрондық құжат нысанында көрсетілетін қызметті алушының "жеке кабинетіне" жіберіледі.</w:t>
      </w:r>
    </w:p>
    <w:bookmarkEnd w:id="43"/>
    <w:bookmarkStart w:name="z46" w:id="44"/>
    <w:p>
      <w:pPr>
        <w:spacing w:after="0"/>
        <w:ind w:left="0"/>
        <w:jc w:val="both"/>
      </w:pPr>
      <w:r>
        <w:rPr>
          <w:rFonts w:ascii="Times New Roman"/>
          <w:b w:val="false"/>
          <w:i w:val="false"/>
          <w:color w:val="000000"/>
          <w:sz w:val="28"/>
        </w:rPr>
        <w:t xml:space="preserve">
      29. Көрсетілетін қызметті алушы Сараптамалық кеңестің теріс шешімі негізінде қабылданған мемлекеттік қызметті көрсетуден бас тарту туралы дәлелді жауаппен келіспеген жағдайда, көрсетілетін қызметті алушы көрсетілетін қызметті берушіге еркін нысанда апелляциялық өтініш береді. Апелляциялық өтініш танудан бас тартуды алған күннен бастап күнтізбелік 60 (алпыс) күн ішінде беріледі. Апелляциялық өтініш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дәрежелерді беру қағидаларының (Қазақстан Республикасының Әділет министрлігінде 2011 жылғы 13 мамырда № 6951 болып тіркелген) 28, 29-тармақтарында көрсетілген тәртіппен қаралады.</w:t>
      </w:r>
    </w:p>
    <w:bookmarkEnd w:id="44"/>
    <w:bookmarkStart w:name="z47" w:id="45"/>
    <w:p>
      <w:pPr>
        <w:spacing w:after="0"/>
        <w:ind w:left="0"/>
        <w:jc w:val="left"/>
      </w:pPr>
      <w:r>
        <w:rPr>
          <w:rFonts w:ascii="Times New Roman"/>
          <w:b/>
          <w:i w:val="false"/>
          <w:color w:val="000000"/>
        </w:rPr>
        <w:t xml:space="preserve"> 3 тарау. Білім туралы құжатты тану туралы куәліктің телнұсқасын беру тәртібі.</w:t>
      </w:r>
    </w:p>
    <w:bookmarkEnd w:id="45"/>
    <w:bookmarkStart w:name="z48" w:id="46"/>
    <w:p>
      <w:pPr>
        <w:spacing w:after="0"/>
        <w:ind w:left="0"/>
        <w:jc w:val="both"/>
      </w:pPr>
      <w:r>
        <w:rPr>
          <w:rFonts w:ascii="Times New Roman"/>
          <w:b w:val="false"/>
          <w:i w:val="false"/>
          <w:color w:val="000000"/>
          <w:sz w:val="28"/>
        </w:rPr>
        <w:t>
      30. Тегі, аты немесе әкесінің аты (бар болған жағдайда) өзгерген, білімі туралы құжатты тану туралы куәлік жоғалған, бүлінген жағдайда тану туралы куәліктің телнұсқасы (бұдан әрі – телнұсқа) беріледі.</w:t>
      </w:r>
    </w:p>
    <w:bookmarkEnd w:id="46"/>
    <w:bookmarkStart w:name="z49" w:id="47"/>
    <w:p>
      <w:pPr>
        <w:spacing w:after="0"/>
        <w:ind w:left="0"/>
        <w:jc w:val="both"/>
      </w:pPr>
      <w:r>
        <w:rPr>
          <w:rFonts w:ascii="Times New Roman"/>
          <w:b w:val="false"/>
          <w:i w:val="false"/>
          <w:color w:val="000000"/>
          <w:sz w:val="28"/>
        </w:rPr>
        <w:t xml:space="preserve">
      31. Телнұсқаны алу үшін көрсетілетін қызметті алушы көрсетілетін қызметті берушіге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стандартының 8-тармағы 3) тармақшасында көрсетілген құжаттарды қоса бере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жолдайды.</w:t>
      </w:r>
    </w:p>
    <w:bookmarkEnd w:id="47"/>
    <w:bookmarkStart w:name="z50" w:id="48"/>
    <w:p>
      <w:pPr>
        <w:spacing w:after="0"/>
        <w:ind w:left="0"/>
        <w:jc w:val="both"/>
      </w:pPr>
      <w:r>
        <w:rPr>
          <w:rFonts w:ascii="Times New Roman"/>
          <w:b w:val="false"/>
          <w:i w:val="false"/>
          <w:color w:val="000000"/>
          <w:sz w:val="28"/>
        </w:rPr>
        <w:t>
      32. Берілген куәлік бланкісінің оң жақ жоғары бұрышына "Телнұсқа" деген жазу жазылады.</w:t>
      </w:r>
    </w:p>
    <w:bookmarkEnd w:id="48"/>
    <w:bookmarkStart w:name="z51" w:id="49"/>
    <w:p>
      <w:pPr>
        <w:spacing w:after="0"/>
        <w:ind w:left="0"/>
        <w:jc w:val="both"/>
      </w:pPr>
      <w:r>
        <w:rPr>
          <w:rFonts w:ascii="Times New Roman"/>
          <w:b w:val="false"/>
          <w:i w:val="false"/>
          <w:color w:val="000000"/>
          <w:sz w:val="28"/>
        </w:rPr>
        <w:t>
      33. Телнұсқа беру туралы өтінішті қарау мерзімі:</w:t>
      </w:r>
    </w:p>
    <w:bookmarkEnd w:id="49"/>
    <w:p>
      <w:pPr>
        <w:spacing w:after="0"/>
        <w:ind w:left="0"/>
        <w:jc w:val="both"/>
      </w:pPr>
      <w:r>
        <w:rPr>
          <w:rFonts w:ascii="Times New Roman"/>
          <w:b w:val="false"/>
          <w:i w:val="false"/>
          <w:color w:val="000000"/>
          <w:sz w:val="28"/>
        </w:rPr>
        <w:t>
      - Портал арқылы жүгінген кезде-7 (жеті) жұмыс күні:</w:t>
      </w:r>
    </w:p>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өтінішті көрсетілетін қызметті берушінің құрылымдық бөлімшесінің қызметкеріне жолдайды;</w:t>
      </w:r>
    </w:p>
    <w:p>
      <w:pPr>
        <w:spacing w:after="0"/>
        <w:ind w:left="0"/>
        <w:jc w:val="both"/>
      </w:pPr>
      <w:r>
        <w:rPr>
          <w:rFonts w:ascii="Times New Roman"/>
          <w:b w:val="false"/>
          <w:i w:val="false"/>
          <w:color w:val="000000"/>
          <w:sz w:val="28"/>
        </w:rPr>
        <w:t>
      2) құрылымдық бөлімшенің қызметкері үш жұмыс күні ішінде тану туралы куәлікті беру фактісін растайды және оны көрсетілетін қызметті берушінің жауапты қызметкеріне жолдайды;</w:t>
      </w:r>
    </w:p>
    <w:p>
      <w:pPr>
        <w:spacing w:after="0"/>
        <w:ind w:left="0"/>
        <w:jc w:val="both"/>
      </w:pPr>
      <w:r>
        <w:rPr>
          <w:rFonts w:ascii="Times New Roman"/>
          <w:b w:val="false"/>
          <w:i w:val="false"/>
          <w:color w:val="000000"/>
          <w:sz w:val="28"/>
        </w:rPr>
        <w:t>
      3) көрсетілетін қызметті берушінің жауапты сұрып қызметкері екі жұмыс күні ішінде білім туралы құжатты тану туралы куәліктің телнұсқасын немесе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4) көрсетілетін қызметті берушінің басшысы бір жұмыс күні ішінде білім туралы құжатты тану туралы куәліктің телнұсқасына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5) Білім туралы құжатты тану туралы куәліктің электрондық телнұсқасы көрсетілетін қызметті берушінің басшысының немесе уәкілетті тұлғасының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 Мемлекеттік корпорация бөлімшелеріне жүгінген кезде -15 (он бес) жұмыс күні. Көрсетілетін қызметті алушы Мемлекеттік корпорацияға жүгінген күн және пошта жөнелтілімдері кезеңі Мемлекеттік қызмет көрсету мерзіміне кірмейді:</w:t>
      </w:r>
    </w:p>
    <w:p>
      <w:pPr>
        <w:spacing w:after="0"/>
        <w:ind w:left="0"/>
        <w:jc w:val="both"/>
      </w:pPr>
      <w:r>
        <w:rPr>
          <w:rFonts w:ascii="Times New Roman"/>
          <w:b w:val="false"/>
          <w:i w:val="false"/>
          <w:color w:val="000000"/>
          <w:sz w:val="28"/>
        </w:rPr>
        <w:t xml:space="preserve">
      1) Мемлекеттік корпорация қызметкері құжаттарды тіркейді және көрсетілетін қызметті алушыға тиісті құжаттардың қабылданғаны туралы қолхат береді не көрсетілетін қызметті алушы құжаттар топтамасын толық тапсырмаған жағдайда, құжаттарды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өтінішті келіп түскен күні тіркейді және оны басшының жетекшілік ететін орынбасарына жолдайды, ол бір жұмыс күні ішінде өтінішті көрсетілетін қызметті берушінің құрылымдық бөлімшесінің қызметкеріне жолдайды;</w:t>
      </w:r>
    </w:p>
    <w:p>
      <w:pPr>
        <w:spacing w:after="0"/>
        <w:ind w:left="0"/>
        <w:jc w:val="both"/>
      </w:pPr>
      <w:r>
        <w:rPr>
          <w:rFonts w:ascii="Times New Roman"/>
          <w:b w:val="false"/>
          <w:i w:val="false"/>
          <w:color w:val="000000"/>
          <w:sz w:val="28"/>
        </w:rPr>
        <w:t>
      3) құрылымдық бөлімшенің қызметкері үш жұмыс күні ішінде тану туралы куәлікті беру фактісін растайды және оны көрсетілетін қызметті берушінің жауапты қызметкеріне жолдайды;</w:t>
      </w:r>
    </w:p>
    <w:p>
      <w:pPr>
        <w:spacing w:after="0"/>
        <w:ind w:left="0"/>
        <w:jc w:val="both"/>
      </w:pPr>
      <w:r>
        <w:rPr>
          <w:rFonts w:ascii="Times New Roman"/>
          <w:b w:val="false"/>
          <w:i w:val="false"/>
          <w:color w:val="000000"/>
          <w:sz w:val="28"/>
        </w:rPr>
        <w:t>
      4) көрсетілетін қызметті берушінің жауапты қызметкері екі жұмыс күні ішінде білім туралы құжатты тану туралы куәліктің телнұсқасын немесе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5) көрсетілетін қызметті берушінің басшысы білім туралы құжатты тану туралы куәліктің телнұсқасына немесе мемлекеттік қызметті көрсетуден бас тарту туралы дәлелді жауапқа бір жұмыс күні ішінде қол қояды;</w:t>
      </w:r>
    </w:p>
    <w:p>
      <w:pPr>
        <w:spacing w:after="0"/>
        <w:ind w:left="0"/>
        <w:jc w:val="both"/>
      </w:pPr>
      <w:r>
        <w:rPr>
          <w:rFonts w:ascii="Times New Roman"/>
          <w:b w:val="false"/>
          <w:i w:val="false"/>
          <w:color w:val="000000"/>
          <w:sz w:val="28"/>
        </w:rPr>
        <w:t>
      6) көрсетілетін қызметті беруші білім туралы құжатты тану туралы куәліктің телнұсқасын не мемлекеттік қызметті көрсетуден бас тарту туралы дәлелді жауапты мемлекеттік корпорация бөлімшелеріне 8 жұмыс күні ішінде жеткізеді.</w:t>
      </w:r>
    </w:p>
    <w:bookmarkStart w:name="z52" w:id="50"/>
    <w:p>
      <w:pPr>
        <w:spacing w:after="0"/>
        <w:ind w:left="0"/>
        <w:jc w:val="left"/>
      </w:pPr>
      <w:r>
        <w:rPr>
          <w:rFonts w:ascii="Times New Roman"/>
          <w:b/>
          <w:i w:val="false"/>
          <w:color w:val="000000"/>
        </w:rPr>
        <w:t xml:space="preserve"> 4 тарау.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50"/>
    <w:bookmarkStart w:name="z53" w:id="51"/>
    <w:p>
      <w:pPr>
        <w:spacing w:after="0"/>
        <w:ind w:left="0"/>
        <w:jc w:val="both"/>
      </w:pPr>
      <w:r>
        <w:rPr>
          <w:rFonts w:ascii="Times New Roman"/>
          <w:b w:val="false"/>
          <w:i w:val="false"/>
          <w:color w:val="000000"/>
          <w:sz w:val="28"/>
        </w:rPr>
        <w:t>
      34.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25-бабының</w:t>
      </w:r>
      <w:r>
        <w:rPr>
          <w:rFonts w:ascii="Times New Roman"/>
          <w:b w:val="false"/>
          <w:i w:val="false"/>
          <w:color w:val="000000"/>
          <w:sz w:val="28"/>
        </w:rPr>
        <w:t xml:space="preserve"> 2-тармақшасына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"Болон процесі</w:t>
            </w:r>
            <w:r>
              <w:br/>
            </w:r>
            <w:r>
              <w:rPr>
                <w:rFonts w:ascii="Times New Roman"/>
                <w:b w:val="false"/>
                <w:i w:val="false"/>
                <w:color w:val="000000"/>
                <w:sz w:val="20"/>
              </w:rPr>
              <w:t>және академиялық ұтқырлық</w:t>
            </w:r>
            <w:r>
              <w:br/>
            </w:r>
            <w:r>
              <w:rPr>
                <w:rFonts w:ascii="Times New Roman"/>
                <w:b w:val="false"/>
                <w:i w:val="false"/>
                <w:color w:val="000000"/>
                <w:sz w:val="20"/>
              </w:rPr>
              <w:t>орталығы" 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 *</w:t>
            </w:r>
            <w:r>
              <w:br/>
            </w:r>
            <w:r>
              <w:rPr>
                <w:rFonts w:ascii="Times New Roman"/>
                <w:b w:val="false"/>
                <w:i w:val="false"/>
                <w:color w:val="000000"/>
                <w:sz w:val="20"/>
              </w:rPr>
              <w:t>________________________</w:t>
            </w:r>
            <w:r>
              <w:br/>
            </w:r>
            <w:r>
              <w:rPr>
                <w:rFonts w:ascii="Times New Roman"/>
                <w:b w:val="false"/>
                <w:i w:val="false"/>
                <w:color w:val="000000"/>
                <w:sz w:val="20"/>
              </w:rPr>
              <w:t>Азаматтығы: *____________</w:t>
            </w:r>
            <w:r>
              <w:br/>
            </w:r>
            <w:r>
              <w:rPr>
                <w:rFonts w:ascii="Times New Roman"/>
                <w:b w:val="false"/>
                <w:i w:val="false"/>
                <w:color w:val="000000"/>
                <w:sz w:val="20"/>
              </w:rPr>
              <w:t>*_______________________</w:t>
            </w:r>
            <w:r>
              <w:br/>
            </w: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w:t>
            </w:r>
            <w:r>
              <w:br/>
            </w:r>
            <w:r>
              <w:rPr>
                <w:rFonts w:ascii="Times New Roman"/>
                <w:b w:val="false"/>
                <w:i w:val="false"/>
                <w:color w:val="000000"/>
                <w:sz w:val="20"/>
              </w:rPr>
              <w:t>(нөмірі, сериясы, күні және кім</w:t>
            </w:r>
            <w:r>
              <w:br/>
            </w:r>
            <w:r>
              <w:rPr>
                <w:rFonts w:ascii="Times New Roman"/>
                <w:b w:val="false"/>
                <w:i w:val="false"/>
                <w:color w:val="000000"/>
                <w:sz w:val="20"/>
              </w:rPr>
              <w:t>бергені)</w:t>
            </w:r>
            <w:r>
              <w:br/>
            </w:r>
            <w:r>
              <w:rPr>
                <w:rFonts w:ascii="Times New Roman"/>
                <w:b w:val="false"/>
                <w:i w:val="false"/>
                <w:color w:val="000000"/>
                <w:sz w:val="20"/>
              </w:rPr>
              <w:t>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(ел, облыс, қала, аудан, көше</w:t>
            </w:r>
            <w:r>
              <w:br/>
            </w:r>
            <w:r>
              <w:rPr>
                <w:rFonts w:ascii="Times New Roman"/>
                <w:b w:val="false"/>
                <w:i w:val="false"/>
                <w:color w:val="000000"/>
                <w:sz w:val="20"/>
              </w:rPr>
              <w:t>атауы, үй және пәтер нөмрі)</w:t>
            </w:r>
            <w:r>
              <w:br/>
            </w:r>
            <w:r>
              <w:rPr>
                <w:rFonts w:ascii="Times New Roman"/>
                <w:b w:val="false"/>
                <w:i w:val="false"/>
                <w:color w:val="000000"/>
                <w:sz w:val="20"/>
              </w:rPr>
              <w:t>Байланыс деректері*______</w:t>
            </w:r>
            <w:r>
              <w:br/>
            </w:r>
            <w:r>
              <w:rPr>
                <w:rFonts w:ascii="Times New Roman"/>
                <w:b w:val="false"/>
                <w:i w:val="false"/>
                <w:color w:val="000000"/>
                <w:sz w:val="20"/>
              </w:rPr>
              <w:t>________________________</w:t>
            </w:r>
            <w:r>
              <w:br/>
            </w:r>
            <w:r>
              <w:rPr>
                <w:rFonts w:ascii="Times New Roman"/>
                <w:b w:val="false"/>
                <w:i w:val="false"/>
                <w:color w:val="000000"/>
                <w:sz w:val="20"/>
              </w:rPr>
              <w:t>(ұялы, жұмыс/үй телефондары,</w:t>
            </w:r>
            <w:r>
              <w:br/>
            </w:r>
            <w:r>
              <w:rPr>
                <w:rFonts w:ascii="Times New Roman"/>
                <w:b w:val="false"/>
                <w:i w:val="false"/>
                <w:color w:val="000000"/>
                <w:sz w:val="20"/>
              </w:rPr>
              <w:t>электрондық пошта адресі)</w:t>
            </w:r>
            <w:r>
              <w:br/>
            </w:r>
            <w:r>
              <w:rPr>
                <w:rFonts w:ascii="Times New Roman"/>
                <w:b w:val="false"/>
                <w:i w:val="false"/>
                <w:color w:val="000000"/>
                <w:sz w:val="20"/>
              </w:rPr>
              <w:t>Жұмыс немесе оқу орны: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________________________</w:t>
            </w:r>
          </w:p>
        </w:tc>
      </w:tr>
    </w:tbl>
    <w:bookmarkStart w:name="z55"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000000"/>
          <w:sz w:val="28"/>
        </w:rPr>
        <w:t xml:space="preserve">
      Сізден білім туралы құжатты *_________________________________________ </w:t>
      </w:r>
    </w:p>
    <w:p>
      <w:pPr>
        <w:spacing w:after="0"/>
        <w:ind w:left="0"/>
        <w:jc w:val="both"/>
      </w:pPr>
      <w:r>
        <w:rPr>
          <w:rFonts w:ascii="Times New Roman"/>
          <w:b w:val="false"/>
          <w:i w:val="false"/>
          <w:color w:val="000000"/>
          <w:sz w:val="28"/>
        </w:rPr>
        <w:t>
      (жұмысқа орналасу, оқуды жалғастыру)</w:t>
      </w:r>
    </w:p>
    <w:p>
      <w:pPr>
        <w:spacing w:after="0"/>
        <w:ind w:left="0"/>
        <w:jc w:val="both"/>
      </w:pPr>
      <w:r>
        <w:rPr>
          <w:rFonts w:ascii="Times New Roman"/>
          <w:b w:val="false"/>
          <w:i w:val="false"/>
          <w:color w:val="000000"/>
          <w:sz w:val="28"/>
        </w:rPr>
        <w:t>
      _________________________________________ мақсатымен тануды өтінемін.</w:t>
      </w:r>
    </w:p>
    <w:p>
      <w:pPr>
        <w:spacing w:after="0"/>
        <w:ind w:left="0"/>
        <w:jc w:val="both"/>
      </w:pPr>
      <w:r>
        <w:rPr>
          <w:rFonts w:ascii="Times New Roman"/>
          <w:b w:val="false"/>
          <w:i w:val="false"/>
          <w:color w:val="000000"/>
          <w:sz w:val="28"/>
        </w:rPr>
        <w:t xml:space="preserve">
      Білім туралы құжаттың түрі, сериясы және нөмірі*________________________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(диплом, аттестат, куәлік, сертификат)</w:t>
      </w:r>
    </w:p>
    <w:p>
      <w:pPr>
        <w:spacing w:after="0"/>
        <w:ind w:left="0"/>
        <w:jc w:val="both"/>
      </w:pPr>
      <w:r>
        <w:rPr>
          <w:rFonts w:ascii="Times New Roman"/>
          <w:b w:val="false"/>
          <w:i w:val="false"/>
          <w:color w:val="000000"/>
          <w:sz w:val="28"/>
        </w:rPr>
        <w:t xml:space="preserve">
      Кім берген*_________________________________________________________ </w:t>
      </w:r>
    </w:p>
    <w:p>
      <w:pPr>
        <w:spacing w:after="0"/>
        <w:ind w:left="0"/>
        <w:jc w:val="both"/>
      </w:pPr>
      <w:r>
        <w:rPr>
          <w:rFonts w:ascii="Times New Roman"/>
          <w:b w:val="false"/>
          <w:i w:val="false"/>
          <w:color w:val="000000"/>
          <w:sz w:val="28"/>
        </w:rPr>
        <w:t>
      (білім беру ұйымының, ғылыми орталықтың, зертхананың, елдің толық атауы)</w:t>
      </w:r>
    </w:p>
    <w:p>
      <w:pPr>
        <w:spacing w:after="0"/>
        <w:ind w:left="0"/>
        <w:jc w:val="both"/>
      </w:pPr>
      <w:r>
        <w:rPr>
          <w:rFonts w:ascii="Times New Roman"/>
          <w:b w:val="false"/>
          <w:i w:val="false"/>
          <w:color w:val="000000"/>
          <w:sz w:val="28"/>
        </w:rPr>
        <w:t xml:space="preserve">
      Мамандық/бағыты бойынша*_________________________________________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Берілген біліктілік/ дәреже*___________________________________________ </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келісім беремін. Ұсынылған құжаттар мен мәліметтердің дұрыстығы үшін толық жауап беремін.</w:t>
      </w:r>
    </w:p>
    <w:p>
      <w:pPr>
        <w:spacing w:after="0"/>
        <w:ind w:left="0"/>
        <w:jc w:val="both"/>
      </w:pPr>
      <w:r>
        <w:rPr>
          <w:rFonts w:ascii="Times New Roman"/>
          <w:b w:val="false"/>
          <w:i w:val="false"/>
          <w:color w:val="000000"/>
          <w:sz w:val="28"/>
        </w:rPr>
        <w:t xml:space="preserve">
      "___"______________20____жыл _____________________________ (жеке қолы) </w:t>
      </w:r>
    </w:p>
    <w:p>
      <w:pPr>
        <w:spacing w:after="0"/>
        <w:ind w:left="0"/>
        <w:jc w:val="both"/>
      </w:pPr>
      <w:r>
        <w:rPr>
          <w:rFonts w:ascii="Times New Roman"/>
          <w:b w:val="false"/>
          <w:i w:val="false"/>
          <w:color w:val="000000"/>
          <w:sz w:val="28"/>
        </w:rPr>
        <w:t>
      *- толтырылуы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"электронды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Заңдастырылған немесе апостильденген білім туралы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кезде-15 (он бес) жұмыс күні</w:t>
            </w:r>
          </w:p>
          <w:p>
            <w:pPr>
              <w:spacing w:after="20"/>
              <w:ind w:left="20"/>
              <w:jc w:val="both"/>
            </w:pPr>
            <w:r>
              <w:rPr>
                <w:rFonts w:ascii="Times New Roman"/>
                <w:b w:val="false"/>
                <w:i w:val="false"/>
                <w:color w:val="000000"/>
                <w:sz w:val="20"/>
              </w:rPr>
              <w:t>
- Мемлекеттік корпорация бөлімшесіне жүгінген кезде-20 (жиырма) жұмыс күні</w:t>
            </w:r>
          </w:p>
          <w:p>
            <w:pPr>
              <w:spacing w:after="20"/>
              <w:ind w:left="20"/>
              <w:jc w:val="both"/>
            </w:pPr>
            <w:r>
              <w:rPr>
                <w:rFonts w:ascii="Times New Roman"/>
                <w:b w:val="false"/>
                <w:i w:val="false"/>
                <w:color w:val="000000"/>
                <w:sz w:val="20"/>
              </w:rPr>
              <w:t>
Заңдастырылмаған немесе апостильденбеген білім туралы құжаттарды тану туралы өтінішті қарау мерзімі:</w:t>
            </w:r>
          </w:p>
          <w:p>
            <w:pPr>
              <w:spacing w:after="20"/>
              <w:ind w:left="20"/>
              <w:jc w:val="both"/>
            </w:pPr>
            <w:r>
              <w:rPr>
                <w:rFonts w:ascii="Times New Roman"/>
                <w:b w:val="false"/>
                <w:i w:val="false"/>
                <w:color w:val="000000"/>
                <w:sz w:val="20"/>
              </w:rPr>
              <w:t>
- портал/Мемлекеттік корпорация арқылы жүгінген кезде - 30 (отыз) жұмыс күні</w:t>
            </w:r>
          </w:p>
          <w:p>
            <w:pPr>
              <w:spacing w:after="20"/>
              <w:ind w:left="20"/>
              <w:jc w:val="both"/>
            </w:pPr>
            <w:r>
              <w:rPr>
                <w:rFonts w:ascii="Times New Roman"/>
                <w:b w:val="false"/>
                <w:i w:val="false"/>
                <w:color w:val="000000"/>
                <w:sz w:val="20"/>
              </w:rPr>
              <w:t>
Заңдастырылған немесе апостильденген ғылыми дәрежелі дипломдарды тану туралы өтінішті қарау мерзімі 20 (жиырма) жұмыс күнін құрайды.</w:t>
            </w:r>
          </w:p>
          <w:p>
            <w:pPr>
              <w:spacing w:after="20"/>
              <w:ind w:left="20"/>
              <w:jc w:val="both"/>
            </w:pPr>
            <w:r>
              <w:rPr>
                <w:rFonts w:ascii="Times New Roman"/>
                <w:b w:val="false"/>
                <w:i w:val="false"/>
                <w:color w:val="000000"/>
                <w:sz w:val="20"/>
              </w:rPr>
              <w:t>
Комитеттің сараптама кеңесіне сараптамаға жіберілген жағдайда, мұндай өтініштерді қарау мерзімі 48 (қырық сегіз) жұмыс күнін құрайды.</w:t>
            </w:r>
          </w:p>
          <w:p>
            <w:pPr>
              <w:spacing w:after="20"/>
              <w:ind w:left="20"/>
              <w:jc w:val="both"/>
            </w:pPr>
            <w:r>
              <w:rPr>
                <w:rFonts w:ascii="Times New Roman"/>
                <w:b w:val="false"/>
                <w:i w:val="false"/>
                <w:color w:val="000000"/>
                <w:sz w:val="20"/>
              </w:rPr>
              <w:t>
Телнұсқа беру туралы өтінішті қарау мерзімі:</w:t>
            </w:r>
          </w:p>
          <w:p>
            <w:pPr>
              <w:spacing w:after="20"/>
              <w:ind w:left="20"/>
              <w:jc w:val="both"/>
            </w:pPr>
            <w:r>
              <w:rPr>
                <w:rFonts w:ascii="Times New Roman"/>
                <w:b w:val="false"/>
                <w:i w:val="false"/>
                <w:color w:val="000000"/>
                <w:sz w:val="20"/>
              </w:rPr>
              <w:t>
- Портал арқылы жүгінген кезде-7 (жеті) жұмыс күні</w:t>
            </w:r>
          </w:p>
          <w:p>
            <w:pPr>
              <w:spacing w:after="20"/>
              <w:ind w:left="20"/>
              <w:jc w:val="both"/>
            </w:pPr>
            <w:r>
              <w:rPr>
                <w:rFonts w:ascii="Times New Roman"/>
                <w:b w:val="false"/>
                <w:i w:val="false"/>
                <w:color w:val="000000"/>
                <w:sz w:val="20"/>
              </w:rPr>
              <w:t>
Мемлекеттік корпорация бөлімшелеріне жүгінген кезде-15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(немесе) электронды түрінде (жартылай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нәтижесі </w:t>
            </w:r>
          </w:p>
          <w:p>
            <w:pPr>
              <w:spacing w:after="20"/>
              <w:ind w:left="20"/>
              <w:jc w:val="both"/>
            </w:pPr>
            <w:r>
              <w:rPr>
                <w:rFonts w:ascii="Times New Roman"/>
                <w:b w:val="false"/>
                <w:i w:val="false"/>
                <w:color w:val="000000"/>
                <w:sz w:val="20"/>
              </w:rPr>
              <w:t>
1) Мемлекеттік корпорацияға жүгінген кезде:</w:t>
            </w:r>
          </w:p>
          <w:p>
            <w:pPr>
              <w:spacing w:after="20"/>
              <w:ind w:left="20"/>
              <w:jc w:val="both"/>
            </w:pPr>
            <w:r>
              <w:rPr>
                <w:rFonts w:ascii="Times New Roman"/>
                <w:b w:val="false"/>
                <w:i w:val="false"/>
                <w:color w:val="000000"/>
                <w:sz w:val="20"/>
              </w:rPr>
              <w:t>
- осы Қағидаларға 3 және (немесе) 6-қосымшаларға сәйкес білім туралы құжаттарды тану туралы куәлік;</w:t>
            </w:r>
          </w:p>
          <w:p>
            <w:pPr>
              <w:spacing w:after="20"/>
              <w:ind w:left="20"/>
              <w:jc w:val="both"/>
            </w:pPr>
            <w:r>
              <w:rPr>
                <w:rFonts w:ascii="Times New Roman"/>
                <w:b w:val="false"/>
                <w:i w:val="false"/>
                <w:color w:val="000000"/>
                <w:sz w:val="20"/>
              </w:rPr>
              <w:t>
- осы Қағидаларға 3 және (немесе) 6-қосымшаларға сәйкес білім туралы құжаттарды тану туралы куәліктің телнұсқасы;</w:t>
            </w:r>
          </w:p>
          <w:p>
            <w:pPr>
              <w:spacing w:after="20"/>
              <w:ind w:left="20"/>
              <w:jc w:val="both"/>
            </w:pPr>
            <w:r>
              <w:rPr>
                <w:rFonts w:ascii="Times New Roman"/>
                <w:b w:val="false"/>
                <w:i w:val="false"/>
                <w:color w:val="000000"/>
                <w:sz w:val="20"/>
              </w:rPr>
              <w:t>
- осы Стандарттың 9-тармағында көзделген негіздер және жағдайлар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2) Портал арқылы жүгінген кезде:</w:t>
            </w:r>
          </w:p>
          <w:p>
            <w:pPr>
              <w:spacing w:after="20"/>
              <w:ind w:left="20"/>
              <w:jc w:val="both"/>
            </w:pPr>
            <w:r>
              <w:rPr>
                <w:rFonts w:ascii="Times New Roman"/>
                <w:b w:val="false"/>
                <w:i w:val="false"/>
                <w:color w:val="000000"/>
                <w:sz w:val="20"/>
              </w:rPr>
              <w:t>
- осы Қағидаларға 3 және (немесе) 6-қосымшаларға сәйкес электронды нысандағы білім туралы құжаттарды тану туралы куәлік;</w:t>
            </w:r>
          </w:p>
          <w:p>
            <w:pPr>
              <w:spacing w:after="20"/>
              <w:ind w:left="20"/>
              <w:jc w:val="both"/>
            </w:pPr>
            <w:r>
              <w:rPr>
                <w:rFonts w:ascii="Times New Roman"/>
                <w:b w:val="false"/>
                <w:i w:val="false"/>
                <w:color w:val="000000"/>
                <w:sz w:val="20"/>
              </w:rPr>
              <w:t>
- осы Қағидаларға 3 және (немесе) 6-қосымшаға сәйкес білім туралы құжаттарды тану туралы куәліктің телнұсқасы</w:t>
            </w:r>
          </w:p>
          <w:p>
            <w:pPr>
              <w:spacing w:after="20"/>
              <w:ind w:left="20"/>
              <w:jc w:val="both"/>
            </w:pPr>
            <w:r>
              <w:rPr>
                <w:rFonts w:ascii="Times New Roman"/>
                <w:b w:val="false"/>
                <w:i w:val="false"/>
                <w:color w:val="000000"/>
                <w:sz w:val="20"/>
              </w:rPr>
              <w:t>
- осы Стандарттың 9-тармағында көзделген негіздер және жағдайлар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Көрсетілетін қызметті алушы мемлекеттік қызмет көрсету нәтижесін қағаз жеткізгіште алуға жүгінген жағдайда, мемлекеттік қызмет көрсету нәтижесі қағаз нысанда ресімделеді, көрсетілетін қызметті беруші басшысының немесе осыған уәкілеттік берілген тұлғаның мөрімен және қолымен куәландырылады.</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беруші басшысының немесе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 көрсету нәтижесін беру шарты:</w:t>
            </w:r>
          </w:p>
          <w:p>
            <w:pPr>
              <w:spacing w:after="20"/>
              <w:ind w:left="20"/>
              <w:jc w:val="both"/>
            </w:pPr>
            <w:r>
              <w:rPr>
                <w:rFonts w:ascii="Times New Roman"/>
                <w:b w:val="false"/>
                <w:i w:val="false"/>
                <w:color w:val="000000"/>
                <w:sz w:val="20"/>
              </w:rPr>
              <w:t>
- көрсетілетін қызметті алушыға құжаттарды беру көрсетілетін қызметті алушы немесе оның өкілі жеке куәлігін көрсеткен кезде Мемлекеттік корпорация арқылы жүзеге асырылады;</w:t>
            </w:r>
          </w:p>
          <w:p>
            <w:pPr>
              <w:spacing w:after="20"/>
              <w:ind w:left="20"/>
              <w:jc w:val="both"/>
            </w:pPr>
            <w:r>
              <w:rPr>
                <w:rFonts w:ascii="Times New Roman"/>
                <w:b w:val="false"/>
                <w:i w:val="false"/>
                <w:color w:val="000000"/>
                <w:sz w:val="20"/>
              </w:rPr>
              <w:t>
- порталда мемлекеттік қызметті көрсету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жіберіледі және сақталады.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мерзімінде талап етілмеген құжаттарды сақтау шарты: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 нәтижесін алу үшін көрсетілген мерзімде жүгінген кезде көрсетілетін қызметті беруші көрсетілетін қызметті алушы алғанға дейін оларды қабылдау орны бойынша сақтауды қамтамасыз етеді.</w:t>
            </w:r>
          </w:p>
          <w:p>
            <w:pPr>
              <w:spacing w:after="20"/>
              <w:ind w:left="20"/>
              <w:jc w:val="both"/>
            </w:pPr>
            <w:r>
              <w:rPr>
                <w:rFonts w:ascii="Times New Roman"/>
                <w:b w:val="false"/>
                <w:i w:val="false"/>
                <w:color w:val="000000"/>
                <w:sz w:val="20"/>
              </w:rPr>
              <w:t>
Мемлекеттік корпорация құжаттардың сақталуын бір ай ішінде қамтамасыз етеді, содан кейін оларды көрсетілетін қызметті берушіге одан әрі сақтау үшін жібереді.</w:t>
            </w:r>
          </w:p>
          <w:p>
            <w:pPr>
              <w:spacing w:after="20"/>
              <w:ind w:left="20"/>
              <w:jc w:val="both"/>
            </w:pPr>
            <w:r>
              <w:rPr>
                <w:rFonts w:ascii="Times New Roman"/>
                <w:b w:val="false"/>
                <w:i w:val="false"/>
                <w:color w:val="000000"/>
                <w:sz w:val="20"/>
              </w:rPr>
              <w:t>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бірліктің бағасы айлық есептік көрсеткіш мөлшерінде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туралы құжаттарды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құжаттарды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диссертация қорғаған адамдардың құжаттарын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мойындау туралы куәліктің көшірмесін жасау/қалпына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r>
          </w:tbl>
          <w:p/>
          <w:p>
            <w:pPr>
              <w:spacing w:after="20"/>
              <w:ind w:left="20"/>
              <w:jc w:val="both"/>
            </w:pPr>
            <w:r>
              <w:rPr>
                <w:rFonts w:ascii="Times New Roman"/>
                <w:b w:val="false"/>
                <w:i w:val="false"/>
                <w:color w:val="000000"/>
                <w:sz w:val="20"/>
              </w:rPr>
              <w:t>
Көрсетілетін қызметті беруші өтінімді қарастыруға қабылдаған жағдайда, төлем қайтарылмайды.</w:t>
            </w:r>
          </w:p>
          <w:p>
            <w:pPr>
              <w:spacing w:after="20"/>
              <w:ind w:left="20"/>
              <w:jc w:val="both"/>
            </w:pPr>
            <w:r>
              <w:rPr>
                <w:rFonts w:ascii="Times New Roman"/>
                <w:b w:val="false"/>
                <w:i w:val="false"/>
                <w:color w:val="000000"/>
                <w:sz w:val="20"/>
              </w:rPr>
              <w:t xml:space="preserve">
Мемлекеттік қызметті көрсету құнын "Мемлекеттік мүлік туралы" 2011 жылғы 1 наурыздағы Қазақстан Республикасы Заңының </w:t>
            </w:r>
            <w:r>
              <w:rPr>
                <w:rFonts w:ascii="Times New Roman"/>
                <w:b w:val="false"/>
                <w:i w:val="false"/>
                <w:color w:val="000000"/>
                <w:sz w:val="20"/>
              </w:rPr>
              <w:t>146-бабына</w:t>
            </w:r>
            <w:r>
              <w:rPr>
                <w:rFonts w:ascii="Times New Roman"/>
                <w:b w:val="false"/>
                <w:i w:val="false"/>
                <w:color w:val="000000"/>
                <w:sz w:val="20"/>
              </w:rPr>
              <w:t xml:space="preserve"> сәйкес айқындалып Мемлекеттік көрсетілетін қызмет құнын төлеу қолма-қол және қолма-қол ақшасыз нысанда екінші деңгейдегі банктер және банк операцияларының жекелеген түрлерін жүзеге асыратын ұйымдар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9.00-ден 18.30-ға дейін, сағат 13.00-ден 14.30-ға дейінгі түскі үзіліспен.</w:t>
            </w:r>
          </w:p>
          <w:p>
            <w:pPr>
              <w:spacing w:after="20"/>
              <w:ind w:left="20"/>
              <w:jc w:val="both"/>
            </w:pPr>
            <w:r>
              <w:rPr>
                <w:rFonts w:ascii="Times New Roman"/>
                <w:b w:val="false"/>
                <w:i w:val="false"/>
                <w:color w:val="000000"/>
                <w:sz w:val="20"/>
              </w:rPr>
              <w:t>
2) Мемлекеттік корпорацияда - Кодекске сәйкес демалыс және мереке күндерін қоспағанда, дүйсенбі мен сенбі аралығында, белгіленген жұмыс кестесіне сәйкес түскі үзіліссіз сағат 09.00-ден 20.00-ге дейін.</w:t>
            </w:r>
          </w:p>
          <w:p>
            <w:pPr>
              <w:spacing w:after="20"/>
              <w:ind w:left="20"/>
              <w:jc w:val="both"/>
            </w:pPr>
            <w:r>
              <w:rPr>
                <w:rFonts w:ascii="Times New Roman"/>
                <w:b w:val="false"/>
                <w:i w:val="false"/>
                <w:color w:val="000000"/>
                <w:sz w:val="20"/>
              </w:rPr>
              <w:t>
Қабылдау "электронды" кезек тәртібімен, жеделдетіп қызмет көрсетусіз, көрсетілетін қызметті алушының таңдауы бойынша жүзеге асырылады, портал арқылы кезекті броньдауға болады.</w:t>
            </w:r>
          </w:p>
          <w:p>
            <w:pPr>
              <w:spacing w:after="20"/>
              <w:ind w:left="20"/>
              <w:jc w:val="both"/>
            </w:pPr>
            <w:r>
              <w:rPr>
                <w:rFonts w:ascii="Times New Roman"/>
                <w:b w:val="false"/>
                <w:i w:val="false"/>
                <w:color w:val="000000"/>
                <w:sz w:val="20"/>
              </w:rPr>
              <w:t>
3) Порталда - құжаттарды қабылдау жөндеу жұмыстарына байланысты техникалық үзілісті есептемегенде тәулік бойы жүзеге асады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туралы құжатты тану туралы куәлікті алу үшін мынадай құжаттар ұсынылады:</w:t>
            </w:r>
          </w:p>
          <w:p>
            <w:pPr>
              <w:spacing w:after="20"/>
              <w:ind w:left="20"/>
              <w:jc w:val="both"/>
            </w:pPr>
            <w:r>
              <w:rPr>
                <w:rFonts w:ascii="Times New Roman"/>
                <w:b w:val="false"/>
                <w:i w:val="false"/>
                <w:color w:val="000000"/>
                <w:sz w:val="20"/>
              </w:rPr>
              <w:t>
Мемлекеттік корпорацияға жүгінген кезде:</w:t>
            </w:r>
          </w:p>
          <w:p>
            <w:pPr>
              <w:spacing w:after="20"/>
              <w:ind w:left="20"/>
              <w:jc w:val="both"/>
            </w:pPr>
            <w:r>
              <w:rPr>
                <w:rFonts w:ascii="Times New Roman"/>
                <w:b w:val="false"/>
                <w:i w:val="false"/>
                <w:color w:val="000000"/>
                <w:sz w:val="20"/>
              </w:rPr>
              <w:t>
1) құжат иесінің немесе нотариальды куәландырылған сенімхат негізінде уәкілетті өкілдің (жеке басын сәйкестендіру үшін) жеке басын куәландыратын құжаты не цифрлық құжаттар сервисі арқылы электрондық құжат түрінде;</w:t>
            </w:r>
          </w:p>
          <w:p>
            <w:pPr>
              <w:spacing w:after="20"/>
              <w:ind w:left="20"/>
              <w:jc w:val="both"/>
            </w:pPr>
            <w:r>
              <w:rPr>
                <w:rFonts w:ascii="Times New Roman"/>
                <w:b w:val="false"/>
                <w:i w:val="false"/>
                <w:color w:val="000000"/>
                <w:sz w:val="20"/>
              </w:rPr>
              <w:t>
2) осы Қағидаларға 1-қосымшаға сәйкес нысан бойынша білім туралы құжаттарды тану туралы өтініш;</w:t>
            </w:r>
          </w:p>
          <w:p>
            <w:pPr>
              <w:spacing w:after="20"/>
              <w:ind w:left="20"/>
              <w:jc w:val="both"/>
            </w:pPr>
            <w:r>
              <w:rPr>
                <w:rFonts w:ascii="Times New Roman"/>
                <w:b w:val="false"/>
                <w:i w:val="false"/>
                <w:color w:val="000000"/>
                <w:sz w:val="20"/>
              </w:rPr>
              <w:t>
3) білім туралы құжаттың және оның қосымшасының заңдастырылған немесе апостильденген көшірмесі (егер құжат толығымен шет тілінде болса)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нотариалды куәландырылған көшірмелері және нотариалды куәландырылған аудармасы (егер құжат толығымен шет тілінде болса) ұсынылады, мұндай құжаттарды заңдастыру немесе апостильдеу талап етілмейді.</w:t>
            </w:r>
          </w:p>
          <w:p>
            <w:pPr>
              <w:spacing w:after="20"/>
              <w:ind w:left="20"/>
              <w:jc w:val="both"/>
            </w:pPr>
            <w:r>
              <w:rPr>
                <w:rFonts w:ascii="Times New Roman"/>
                <w:b w:val="false"/>
                <w:i w:val="false"/>
                <w:color w:val="000000"/>
                <w:sz w:val="20"/>
              </w:rPr>
              <w:t>
4) Қазақстан Республикасының резиденті емес адамдар үшін білім туралы құжат иесінің жеке басын растайтын құжатының көшірмесі (қазақ немесе орыс тіліндегі аудармасымен);</w:t>
            </w:r>
          </w:p>
          <w:p>
            <w:pPr>
              <w:spacing w:after="20"/>
              <w:ind w:left="20"/>
              <w:jc w:val="both"/>
            </w:pPr>
            <w:r>
              <w:rPr>
                <w:rFonts w:ascii="Times New Roman"/>
                <w:b w:val="false"/>
                <w:i w:val="false"/>
                <w:color w:val="000000"/>
                <w:sz w:val="20"/>
              </w:rPr>
              <w:t>
5) төлем туралы түбіртек (қайта жүгінген жағдайда талап етілмейді).</w:t>
            </w:r>
          </w:p>
          <w:p>
            <w:pPr>
              <w:spacing w:after="20"/>
              <w:ind w:left="20"/>
              <w:jc w:val="both"/>
            </w:pPr>
            <w:r>
              <w:rPr>
                <w:rFonts w:ascii="Times New Roman"/>
                <w:b w:val="false"/>
                <w:i w:val="false"/>
                <w:color w:val="000000"/>
                <w:sz w:val="20"/>
              </w:rPr>
              <w:t>
6) егер білім туралы құжаттың иесі Қазақстан Республикасы Қорғаныс министрлігі, Қазақстан Республикасы Ұлттық қауіпсіздік комитеті, Қазақстан Республикасы Ішкі істер министрлігінің жолдамасымен оқыған болса, бұйрықтың көшірмесін не тиісті ЖОО-ға жіберілген бұйрықтан үзіндінің көшірмесін қоса ұсынады.</w:t>
            </w:r>
          </w:p>
          <w:p>
            <w:pPr>
              <w:spacing w:after="20"/>
              <w:ind w:left="20"/>
              <w:jc w:val="both"/>
            </w:pPr>
            <w:r>
              <w:rPr>
                <w:rFonts w:ascii="Times New Roman"/>
                <w:b w:val="false"/>
                <w:i w:val="false"/>
                <w:color w:val="000000"/>
                <w:sz w:val="20"/>
              </w:rPr>
              <w:t>
Мемлекеттік ақпарат жүйелерінде қамтылған жеке басын куәландыратын құжаттар туралы мәліметтерді Мемлекеттік корпорацияның қызметкері "электрондық үкіметі" шлюзі арқылы Мемлекеттік корпорацияның ақпараттық жүйелерінен алады.</w:t>
            </w:r>
          </w:p>
          <w:p>
            <w:pPr>
              <w:spacing w:after="20"/>
              <w:ind w:left="20"/>
              <w:jc w:val="both"/>
            </w:pPr>
            <w:r>
              <w:rPr>
                <w:rFonts w:ascii="Times New Roman"/>
                <w:b w:val="false"/>
                <w:i w:val="false"/>
                <w:color w:val="000000"/>
                <w:sz w:val="20"/>
              </w:rPr>
              <w:t>
- Порталға жүгінген кезде:</w:t>
            </w:r>
          </w:p>
          <w:p>
            <w:pPr>
              <w:spacing w:after="20"/>
              <w:ind w:left="20"/>
              <w:jc w:val="both"/>
            </w:pPr>
            <w:r>
              <w:rPr>
                <w:rFonts w:ascii="Times New Roman"/>
                <w:b w:val="false"/>
                <w:i w:val="false"/>
                <w:color w:val="000000"/>
                <w:sz w:val="20"/>
              </w:rPr>
              <w:t>
1) осы Қағидаларға 1-қосымшаға сәйкес нысан бойынша білім туралы құжаттарды тану туралы өтініш;</w:t>
            </w:r>
          </w:p>
          <w:p>
            <w:pPr>
              <w:spacing w:after="20"/>
              <w:ind w:left="20"/>
              <w:jc w:val="both"/>
            </w:pPr>
            <w:r>
              <w:rPr>
                <w:rFonts w:ascii="Times New Roman"/>
                <w:b w:val="false"/>
                <w:i w:val="false"/>
                <w:color w:val="000000"/>
                <w:sz w:val="20"/>
              </w:rPr>
              <w:t xml:space="preserve">
2) білім туралы құжаттың және оның қосымшасының заңдастырылған немесе апостильденген көшірмесі және білім туралы құжаттың және оның қосымшасының, мөрдің аудармасын қоса алғанда нотариалды куәландырылған аударманың (егер құжат толығымен шет тілінде болса) электрондық көшірмесі. </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белгілі бір аумақта көрсетілетін қызметті алушы білім туралы құжаттың және оның қосымшасының электрондық көшірмелерін және мөрдің аудармасын қоса алғанда нотариалды куәландырылған сканерленген аудармасын (егер құжат толығымен шет тілінде болған жағдайда) ұсынады.</w:t>
            </w:r>
          </w:p>
          <w:p>
            <w:pPr>
              <w:spacing w:after="20"/>
              <w:ind w:left="20"/>
              <w:jc w:val="both"/>
            </w:pPr>
            <w:r>
              <w:rPr>
                <w:rFonts w:ascii="Times New Roman"/>
                <w:b w:val="false"/>
                <w:i w:val="false"/>
                <w:color w:val="000000"/>
                <w:sz w:val="20"/>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нотариалды куәландырылған электрондық көшірмелері және нотариалды куәландырылған сканерленген аудармасы (егер құжат толығымен шет тілінде болса) ұсынылады;</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белгілі бір аумақта көрсетілетін қызметті алушы білім туралы құжаттың және оның қосымшасының электрондық көшірмелерін және мөрдің аудармасын қоса алғанда нотариалды куәландырылған сканерленген аудармасын (егер құжат толығымен шет тілінде болған жағдайда) ұсынады.</w:t>
            </w:r>
          </w:p>
          <w:p>
            <w:pPr>
              <w:spacing w:after="20"/>
              <w:ind w:left="20"/>
              <w:jc w:val="both"/>
            </w:pPr>
            <w:r>
              <w:rPr>
                <w:rFonts w:ascii="Times New Roman"/>
                <w:b w:val="false"/>
                <w:i w:val="false"/>
                <w:color w:val="000000"/>
                <w:sz w:val="20"/>
              </w:rPr>
              <w:t>
3) Қазақстан Республикасының резиденті емес адамдар үшін білім туралы құжат иесінің жеке басын растайтын құжатының электрондық көшірмесі (қазақ немесе орыс тіліндегі аудармасымен).</w:t>
            </w:r>
          </w:p>
          <w:p>
            <w:pPr>
              <w:spacing w:after="20"/>
              <w:ind w:left="20"/>
              <w:jc w:val="both"/>
            </w:pPr>
            <w:r>
              <w:rPr>
                <w:rFonts w:ascii="Times New Roman"/>
                <w:b w:val="false"/>
                <w:i w:val="false"/>
                <w:color w:val="000000"/>
                <w:sz w:val="20"/>
              </w:rPr>
              <w:t>
4) төлем туралы мәліметтер (қайта жүгінген жағдайда талап етілмейді).</w:t>
            </w:r>
          </w:p>
          <w:p>
            <w:pPr>
              <w:spacing w:after="20"/>
              <w:ind w:left="20"/>
              <w:jc w:val="both"/>
            </w:pPr>
            <w:r>
              <w:rPr>
                <w:rFonts w:ascii="Times New Roman"/>
                <w:b w:val="false"/>
                <w:i w:val="false"/>
                <w:color w:val="000000"/>
                <w:sz w:val="20"/>
              </w:rPr>
              <w:t>
Портал арқылы жүгінген жағдайда, көрсетілетін қызметті алушы "жеке кабинетіне" мемлекеттік қызметті көрсетуге сұрау салуды қабылдау мәртебесі туралы ақпарат, сондай-ақ мемлекеттік көрсетілетін қызмет нәтижесін алу күні мен уақыты көрсетілген хабарлама жіберіледі.</w:t>
            </w:r>
          </w:p>
          <w:p>
            <w:pPr>
              <w:spacing w:after="20"/>
              <w:ind w:left="20"/>
              <w:jc w:val="both"/>
            </w:pPr>
            <w:r>
              <w:rPr>
                <w:rFonts w:ascii="Times New Roman"/>
                <w:b w:val="false"/>
                <w:i w:val="false"/>
                <w:color w:val="000000"/>
                <w:sz w:val="20"/>
              </w:rPr>
              <w:t>
2. Ғылыми дәрежелер, философия докторы (PhD), бейіні бойынша доктор дәрежелері туралы дипломдарды тану туралы куәлік алу үшін мынадай құжаттар ұсынылады:</w:t>
            </w:r>
          </w:p>
          <w:p>
            <w:pPr>
              <w:spacing w:after="20"/>
              <w:ind w:left="20"/>
              <w:jc w:val="both"/>
            </w:pPr>
            <w:r>
              <w:rPr>
                <w:rFonts w:ascii="Times New Roman"/>
                <w:b w:val="false"/>
                <w:i w:val="false"/>
                <w:color w:val="000000"/>
                <w:sz w:val="20"/>
              </w:rPr>
              <w:t>
Егер көрсетілетін қызметті алушы осы Қағидалардың 23-тармағының 1), 2), 5) және 6) тармақшаларында көрсетілген адамдар санатына жататын болса, ғылыми дәрежесі, философия докторы (PhD), бейіні бойынша доктор, ақталған доктор құжатын тану туралы куәлікті алу үшін көрсетілетін қызметті алушы көрсетілетін қызметті берушіге Мемлекеттік корпорация немесе портал арқылы осы Қағидаларға 1-қосымшаға сәйкес нысан бойынша өтінішті мынадай құжаттарды қоса бере отырып жібереді:</w:t>
            </w:r>
          </w:p>
          <w:p>
            <w:pPr>
              <w:spacing w:after="20"/>
              <w:ind w:left="20"/>
              <w:jc w:val="both"/>
            </w:pPr>
            <w:r>
              <w:rPr>
                <w:rFonts w:ascii="Times New Roman"/>
                <w:b w:val="false"/>
                <w:i w:val="false"/>
                <w:color w:val="000000"/>
                <w:sz w:val="20"/>
              </w:rPr>
              <w:t>
1) құжат иесінің немесе нотариальды куәландырылған сенімхат негізінде уәкілетті өкілдің (жеке басын сәйкестендіру үшін) жеке басын куәландыратын құжаты не цифрлық құжаттар сервисі арқылы электрондық құжат түрінде;</w:t>
            </w:r>
          </w:p>
          <w:p>
            <w:pPr>
              <w:spacing w:after="20"/>
              <w:ind w:left="20"/>
              <w:jc w:val="both"/>
            </w:pPr>
            <w:r>
              <w:rPr>
                <w:rFonts w:ascii="Times New Roman"/>
                <w:b w:val="false"/>
                <w:i w:val="false"/>
                <w:color w:val="000000"/>
                <w:sz w:val="20"/>
              </w:rPr>
              <w:t>
2) қорғау елінде диссертация қорғау фактісін растайтын дәреже беру туралы апостильденген немесе заңдастырылған дипломның нотариалды куәландырылған электрондық көшірмесі/көшірмесі және дәреже беру туралы дипломның қазақ немесе орыс тіліндегі нотариалды куәландырылған аудармасы (егер құжат толығымен шет тілінде болса);</w:t>
            </w:r>
          </w:p>
          <w:p>
            <w:pPr>
              <w:spacing w:after="20"/>
              <w:ind w:left="20"/>
              <w:jc w:val="both"/>
            </w:pPr>
            <w:r>
              <w:rPr>
                <w:rFonts w:ascii="Times New Roman"/>
                <w:b w:val="false"/>
                <w:i w:val="false"/>
                <w:color w:val="000000"/>
                <w:sz w:val="20"/>
              </w:rPr>
              <w:t>
3) нотариалды куәландырылған дәреже берілгені туралы құжатқа қосымшаның электрондық көшірме/қағаз көшірмесі (транскрипт) немесе өткен оқу пәндері мен практикалардың көлемі туралы мәліметтер және/немесе кандидаттық емтихан тапсырғаны туралы куәліктің көшірмесі (бар боған жағдайда).</w:t>
            </w:r>
          </w:p>
          <w:p>
            <w:pPr>
              <w:spacing w:after="20"/>
              <w:ind w:left="20"/>
              <w:jc w:val="both"/>
            </w:pPr>
            <w:r>
              <w:rPr>
                <w:rFonts w:ascii="Times New Roman"/>
                <w:b w:val="false"/>
                <w:i w:val="false"/>
                <w:color w:val="000000"/>
                <w:sz w:val="20"/>
              </w:rPr>
              <w:t>
Егер көрсетілетін қызметті алушы осы Қағидалардың 23-тармағының 3) тармақшасында көрсетілген тұлғалар санатына жататын болса, онда ғылыми дәрежесі, философия докторы (PhD), бейіні бойынша доктор құжатын тану туралы куәлікті алу үшін көрсетілетін қызметті алушы көрсетілетін қызметті берушіге Мемлекеттік корпорация арқылы немесе портал арқылы мынадай құжаттарды қоса бере отырып, осы Қағидаларға 1-қосымшаға сәйкес нысан бойынша өтініш жібереді:</w:t>
            </w:r>
          </w:p>
          <w:p>
            <w:pPr>
              <w:spacing w:after="20"/>
              <w:ind w:left="20"/>
              <w:jc w:val="both"/>
            </w:pPr>
            <w:r>
              <w:rPr>
                <w:rFonts w:ascii="Times New Roman"/>
                <w:b w:val="false"/>
                <w:i w:val="false"/>
                <w:color w:val="000000"/>
                <w:sz w:val="20"/>
              </w:rPr>
              <w:t>
1) құжат иесінің немесе нотариальды куәландырылған сенімхат негізінде уәкілетті өкілдің (жеке басын сәйкестендіру үшін) жеке басын куәландыратын құжаты не цифрлық құжаттар сервисі арқылы электрондық құжат түрінде;</w:t>
            </w:r>
          </w:p>
          <w:p>
            <w:pPr>
              <w:spacing w:after="20"/>
              <w:ind w:left="20"/>
              <w:jc w:val="both"/>
            </w:pPr>
            <w:r>
              <w:rPr>
                <w:rFonts w:ascii="Times New Roman"/>
                <w:b w:val="false"/>
                <w:i w:val="false"/>
                <w:color w:val="000000"/>
                <w:sz w:val="20"/>
              </w:rPr>
              <w:t>
2) қорғау елінде диссертация қорғау фактісін растайтын дәреже беру туралы апостильденген немесе заңдастырылған дипломның нотариалды куәландырылған электронды көшірмесі/көшірмесі және дәреже беру туралы дипломның қазақ немесе орыс тіліндегі нотариалды куәландырылған аудармасы (егер құжат толығымен шет тілінде болса);</w:t>
            </w:r>
          </w:p>
          <w:p>
            <w:pPr>
              <w:spacing w:after="20"/>
              <w:ind w:left="20"/>
              <w:jc w:val="both"/>
            </w:pPr>
            <w:r>
              <w:rPr>
                <w:rFonts w:ascii="Times New Roman"/>
                <w:b w:val="false"/>
                <w:i w:val="false"/>
                <w:color w:val="000000"/>
                <w:sz w:val="20"/>
              </w:rPr>
              <w:t>
3) нотариалды куәландырылған дәреже берілгені туралы құжатқа қосымшаның электрондық көшірме/қағаз көшірмесі (транскрипт) немесе өткен оқу пәндері мен практикалардың көлемі туралы мәліметтер және/немесе кандидаттық емтихан тапсырғаны туралы куәліктің көшірмесі (болған жағдайда);</w:t>
            </w:r>
          </w:p>
          <w:p>
            <w:pPr>
              <w:spacing w:after="20"/>
              <w:ind w:left="20"/>
              <w:jc w:val="both"/>
            </w:pPr>
            <w:r>
              <w:rPr>
                <w:rFonts w:ascii="Times New Roman"/>
                <w:b w:val="false"/>
                <w:i w:val="false"/>
                <w:color w:val="000000"/>
                <w:sz w:val="20"/>
              </w:rPr>
              <w:t>
4) шетелдік азаматтың ЖЖОКБҰ шақыруын растайтын құжаттың электрондық көшірмесі/қағаз көшірмесі;</w:t>
            </w:r>
          </w:p>
          <w:p>
            <w:pPr>
              <w:spacing w:after="20"/>
              <w:ind w:left="20"/>
              <w:jc w:val="both"/>
            </w:pPr>
            <w:r>
              <w:rPr>
                <w:rFonts w:ascii="Times New Roman"/>
                <w:b w:val="false"/>
                <w:i w:val="false"/>
                <w:color w:val="000000"/>
                <w:sz w:val="20"/>
              </w:rPr>
              <w:t>
5) Қазақстан Республикасының еңбек заңнамасына сәйкес еңбек қызметін растайтын, жұмыс орны куәландырған электрондық көшірме/қағаз көшірме.</w:t>
            </w:r>
          </w:p>
          <w:p>
            <w:pPr>
              <w:spacing w:after="20"/>
              <w:ind w:left="20"/>
              <w:jc w:val="both"/>
            </w:pPr>
            <w:r>
              <w:rPr>
                <w:rFonts w:ascii="Times New Roman"/>
                <w:b w:val="false"/>
                <w:i w:val="false"/>
                <w:color w:val="000000"/>
                <w:sz w:val="20"/>
              </w:rPr>
              <w:t>
Егер көрсетілетін қызметті алушы осы Қағидалардың 23-тармағының 4) тармақшасында көрсетілген тұлғалар санатына жататын болса, онда ғылыми дәрежесі, философия докторы (PhD), бейіні бойынша доктор құжатын тану туралы куәлікті алу үшін көрсетілетін қызметті алушы көрсетілетін қызметті берушіге Мемлекеттік корпорация арқылы немесе портал арқылы мынадай құжаттарды қоса бере отырып, осы Қағидаларға 1-қосымшаға сәйкес нысан бойынша өтініш жібереді:</w:t>
            </w:r>
          </w:p>
          <w:p>
            <w:pPr>
              <w:spacing w:after="20"/>
              <w:ind w:left="20"/>
              <w:jc w:val="both"/>
            </w:pPr>
            <w:r>
              <w:rPr>
                <w:rFonts w:ascii="Times New Roman"/>
                <w:b w:val="false"/>
                <w:i w:val="false"/>
                <w:color w:val="000000"/>
                <w:sz w:val="20"/>
              </w:rPr>
              <w:t>
1) құжат иесінің немесе нотариальды куәландырылған сенімхат негізінде уәкілетті өкілдің (жеке басын сәйкестендіру үшін) жеке басын куәландыратын құжаты не цифрлық құжаттар сервисі арқылы электрондық құжат түрінде;</w:t>
            </w:r>
          </w:p>
          <w:p>
            <w:pPr>
              <w:spacing w:after="20"/>
              <w:ind w:left="20"/>
              <w:jc w:val="both"/>
            </w:pPr>
            <w:r>
              <w:rPr>
                <w:rFonts w:ascii="Times New Roman"/>
                <w:b w:val="false"/>
                <w:i w:val="false"/>
                <w:color w:val="000000"/>
                <w:sz w:val="20"/>
              </w:rPr>
              <w:t>
2) қорғау елінде диссертация қорғау фактісін растайтын дәреже беру туралы апостильденген немесе заңдастырылған дипломның нотариалды куәландырылған электронды көшірмесі/көшірмесі және дәреже беру туралы дипломның қазақ немесе орыс тіліндегі нотариалды куәландырылған аудармасы (егер құжат толығымен шет тілінде болса);</w:t>
            </w:r>
          </w:p>
          <w:p>
            <w:pPr>
              <w:spacing w:after="20"/>
              <w:ind w:left="20"/>
              <w:jc w:val="both"/>
            </w:pPr>
            <w:r>
              <w:rPr>
                <w:rFonts w:ascii="Times New Roman"/>
                <w:b w:val="false"/>
                <w:i w:val="false"/>
                <w:color w:val="000000"/>
                <w:sz w:val="20"/>
              </w:rPr>
              <w:t>
3) нотариалды куәландырылған дәреже берілгені туралы құжатқа қосымшаның электрондық көшірме/қағаз көшірмесі (транскрипт) немесе өткен оқу пәндері мен практикалардың көлемі туралы мәліметтер және/немесе кандидаттық емтихан тапсырғаны туралы куәліктің көшірмесі (болған жағдайда);</w:t>
            </w:r>
          </w:p>
          <w:p>
            <w:pPr>
              <w:spacing w:after="20"/>
              <w:ind w:left="20"/>
              <w:jc w:val="both"/>
            </w:pPr>
            <w:r>
              <w:rPr>
                <w:rFonts w:ascii="Times New Roman"/>
                <w:b w:val="false"/>
                <w:i w:val="false"/>
                <w:color w:val="000000"/>
                <w:sz w:val="20"/>
              </w:rPr>
              <w:t>
Егер көрсетілетін қызметті алушы осы Қағидалардың 23-тармағында көрсетілген тұлғалар санатына жатпаған жағдайда, онда ғылыми дәреже, философия докторы (PhD), бейіні бойынша доктор құжатын тану туралы куәлікті алу үшін көрсетілетін қызметті алушы көрсетілетін қызметті берушіге Мемлекеттік корпорация немесе портал арқылы мынадай құжаттарды қоса бере отырып, осы Қағидаларға 1-қосымшаға сәйкес нысан бойынша өтініш жібереді:</w:t>
            </w:r>
          </w:p>
          <w:p>
            <w:pPr>
              <w:spacing w:after="20"/>
              <w:ind w:left="20"/>
              <w:jc w:val="both"/>
            </w:pPr>
            <w:r>
              <w:rPr>
                <w:rFonts w:ascii="Times New Roman"/>
                <w:b w:val="false"/>
                <w:i w:val="false"/>
                <w:color w:val="000000"/>
                <w:sz w:val="20"/>
              </w:rPr>
              <w:t>
1) құжат иесінің немесе нотариальды куәландырылған сенімхат негізінде уәкілетті өкілдің (жеке басын сәйкестендіру үшін) жеке басын куәландыратын құжаты не цифрлық құжаттар сервисі арқылы электрондық құжат түрінде;</w:t>
            </w:r>
          </w:p>
          <w:p>
            <w:pPr>
              <w:spacing w:after="20"/>
              <w:ind w:left="20"/>
              <w:jc w:val="both"/>
            </w:pPr>
            <w:r>
              <w:rPr>
                <w:rFonts w:ascii="Times New Roman"/>
                <w:b w:val="false"/>
                <w:i w:val="false"/>
                <w:color w:val="000000"/>
                <w:sz w:val="20"/>
              </w:rPr>
              <w:t>
2) қорғау елінде диссертация қорғау фактісін растайтын дәреже беру туралы апостильденген немесе заңдастырылған дипломның нотариалды куәландырылған электрондық көшірмесі/көшірмесі және дәреже беру туралы дипломның қазақ немесе орыс тіліндегі нотариат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нотариалды куәландырылған дәреже берілгені туралы құжатқа қосымшаның электрондық көшірме/қағаз көшірмесі (транскрипт) немесе өткен оқу пәндері мен практикалардың көлемі туралы мәліметтер және/немесе кандидаттық емтихан тапсырғаны туралы куәліктің көшірмесі (болған жағдайда);</w:t>
            </w:r>
          </w:p>
          <w:p>
            <w:pPr>
              <w:spacing w:after="20"/>
              <w:ind w:left="20"/>
              <w:jc w:val="both"/>
            </w:pPr>
            <w:r>
              <w:rPr>
                <w:rFonts w:ascii="Times New Roman"/>
                <w:b w:val="false"/>
                <w:i w:val="false"/>
                <w:color w:val="000000"/>
                <w:sz w:val="20"/>
              </w:rPr>
              <w:t>
4) электрондық түрдегі диссертация (CD-диск). Шет тіліндегі диссертацияға авторефераттың немесе кеңейтілген аннотацияның (40 (қырық) мың баспа белгісінен кем емес) қазақ немесе орыс тіліндегі нотариалды куәландырылған аудармасы қоса беріледі. Аннотацияда зерттеудің нәтижелері, мақсаттары, міндеттері, таңдалған тақырыптың өзектілігі, негізгі ғылыми ережелер, тұжырымдар мен ұсынымдар көрсетіледі;</w:t>
            </w:r>
          </w:p>
          <w:p>
            <w:pPr>
              <w:spacing w:after="20"/>
              <w:ind w:left="20"/>
              <w:jc w:val="both"/>
            </w:pPr>
            <w:r>
              <w:rPr>
                <w:rFonts w:ascii="Times New Roman"/>
                <w:b w:val="false"/>
                <w:i w:val="false"/>
                <w:color w:val="000000"/>
                <w:sz w:val="20"/>
              </w:rPr>
              <w:t>
5) "Мемлекеттік ұлттық ғылыми-техникалық сараптама орталығы" Акционерлік қоғамының (бұдан әрі – ҰМҒТСО) анықтамасы (еркін нысанда) және диссертация қорғалған елдің уәкілетті органының немесе ЖЖОКБҰ-ның диссертацияны плагиатқа тексеру жөніндегі анықтамасы (еркін нысанда, бар болған жағдайда);</w:t>
            </w:r>
          </w:p>
          <w:p>
            <w:pPr>
              <w:spacing w:after="20"/>
              <w:ind w:left="20"/>
              <w:jc w:val="both"/>
            </w:pPr>
            <w:r>
              <w:rPr>
                <w:rFonts w:ascii="Times New Roman"/>
                <w:b w:val="false"/>
                <w:i w:val="false"/>
                <w:color w:val="000000"/>
                <w:sz w:val="20"/>
              </w:rPr>
              <w:t>
6) жарияланымдар тізімі.</w:t>
            </w:r>
          </w:p>
          <w:p>
            <w:pPr>
              <w:spacing w:after="20"/>
              <w:ind w:left="20"/>
              <w:jc w:val="both"/>
            </w:pPr>
            <w:r>
              <w:rPr>
                <w:rFonts w:ascii="Times New Roman"/>
                <w:b w:val="false"/>
                <w:i w:val="false"/>
                <w:color w:val="000000"/>
                <w:sz w:val="20"/>
              </w:rPr>
              <w:t>
Көрсетілетін қызметті алушы телнұсқа алу үшін Мемлекеттік корпорацияға мынадай құжаттар ұсынады:</w:t>
            </w:r>
          </w:p>
          <w:p>
            <w:pPr>
              <w:spacing w:after="20"/>
              <w:ind w:left="20"/>
              <w:jc w:val="both"/>
            </w:pPr>
            <w:r>
              <w:rPr>
                <w:rFonts w:ascii="Times New Roman"/>
                <w:b w:val="false"/>
                <w:i w:val="false"/>
                <w:color w:val="000000"/>
                <w:sz w:val="20"/>
              </w:rPr>
              <w:t>
1) осы Қағидаларға 5-қосымшаға сәйкес нысан бойынша телнұсқаны беру туралы өтініш;</w:t>
            </w:r>
          </w:p>
          <w:p>
            <w:pPr>
              <w:spacing w:after="20"/>
              <w:ind w:left="20"/>
              <w:jc w:val="both"/>
            </w:pPr>
            <w:r>
              <w:rPr>
                <w:rFonts w:ascii="Times New Roman"/>
                <w:b w:val="false"/>
                <w:i w:val="false"/>
                <w:color w:val="000000"/>
                <w:sz w:val="20"/>
              </w:rPr>
              <w:t>
2) құжат иесінің немесе нотариальды куәландырылған сенімхат негізінде уәкілетті өкілдің (жеке басын сәйкестендіру үшін) жеке басын куәландыратын құжаты не цифрлық құжаттар сервисі арқылы электрондық құжат түрінде;</w:t>
            </w:r>
          </w:p>
          <w:p>
            <w:pPr>
              <w:spacing w:after="20"/>
              <w:ind w:left="20"/>
              <w:jc w:val="both"/>
            </w:pPr>
            <w:r>
              <w:rPr>
                <w:rFonts w:ascii="Times New Roman"/>
                <w:b w:val="false"/>
                <w:i w:val="false"/>
                <w:color w:val="000000"/>
                <w:sz w:val="20"/>
              </w:rPr>
              <w:t>
3)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(түпнұсқаны теңестіру үшін)</w:t>
            </w:r>
          </w:p>
          <w:p>
            <w:pPr>
              <w:spacing w:after="20"/>
              <w:ind w:left="20"/>
              <w:jc w:val="both"/>
            </w:pPr>
            <w:r>
              <w:rPr>
                <w:rFonts w:ascii="Times New Roman"/>
                <w:b w:val="false"/>
                <w:i w:val="false"/>
                <w:color w:val="000000"/>
                <w:sz w:val="20"/>
              </w:rPr>
              <w:t>
4) төлем туралы түбіртек (қайта жүгінген жағдайда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Мемлекеттік ақпарат жүйелерінде қамтылған жеке басын куәландыратын құжаттар туралы мәліметтерді Мемлекеттік корпорацияның қызметкері "электрондық үкіметі" шлюзі арқылы Мемлекеттік корпорацияның ақпараттық жүйелерінен алады. Мемлекеттік корпорацияның қызметкері құжаттарды тіркейді және көрсетілетін қызметті алушыға тиісті құжаттардың қабылданғаны туралы қолхат береді не көрсетілетін қызметті алушы құжаттар топтамасын және (немесе) қолданылу мерзімі өткен құжаттарды толық ұсынбаған жағдайда құжаттарды қабылдаудан бас тартады және осы Қағидаларға 4-қосымшаға сәйкес қолхат береді.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 Порталға жүгінген кезде:</w:t>
            </w:r>
          </w:p>
          <w:p>
            <w:pPr>
              <w:spacing w:after="20"/>
              <w:ind w:left="20"/>
              <w:jc w:val="both"/>
            </w:pPr>
            <w:r>
              <w:rPr>
                <w:rFonts w:ascii="Times New Roman"/>
                <w:b w:val="false"/>
                <w:i w:val="false"/>
                <w:color w:val="000000"/>
                <w:sz w:val="20"/>
              </w:rPr>
              <w:t>
1) осы Қағидаларға 5-қосымшаға сәйкес нысан бойынша көрсетілетін қызметті алушының ЭЦҚ-мен куәландырылған телнұсқаны беру туралы өтініш;</w:t>
            </w:r>
          </w:p>
          <w:p>
            <w:pPr>
              <w:spacing w:after="20"/>
              <w:ind w:left="20"/>
              <w:jc w:val="both"/>
            </w:pPr>
            <w:r>
              <w:rPr>
                <w:rFonts w:ascii="Times New Roman"/>
                <w:b w:val="false"/>
                <w:i w:val="false"/>
                <w:color w:val="000000"/>
                <w:sz w:val="20"/>
              </w:rPr>
              <w:t>
2) Қазақстан Республикасының резиденті емес тұлғалар үшін білім туралы құжат иесінің жеке басын куәландыратын құжаттың электрондық көшірмесі (қазақ немесе орыс тіліндегі аудармасымен бірге).</w:t>
            </w:r>
          </w:p>
          <w:p>
            <w:pPr>
              <w:spacing w:after="20"/>
              <w:ind w:left="20"/>
              <w:jc w:val="both"/>
            </w:pPr>
            <w:r>
              <w:rPr>
                <w:rFonts w:ascii="Times New Roman"/>
                <w:b w:val="false"/>
                <w:i w:val="false"/>
                <w:color w:val="000000"/>
                <w:sz w:val="20"/>
              </w:rPr>
              <w:t>
3) төлем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туралы куәлік беру фактісін немесе білім туралы құжатты берген білім беру ұйымынан тиісті білім беру қызметін жүзеге асыру құқығының жоқтығын растау туралы сұрауға теріс жауап;</w:t>
            </w:r>
          </w:p>
          <w:p>
            <w:pPr>
              <w:spacing w:after="20"/>
              <w:ind w:left="20"/>
              <w:jc w:val="both"/>
            </w:pPr>
            <w:r>
              <w:rPr>
                <w:rFonts w:ascii="Times New Roman"/>
                <w:b w:val="false"/>
                <w:i w:val="false"/>
                <w:color w:val="000000"/>
                <w:sz w:val="20"/>
              </w:rPr>
              <w:t>
2) Қазақстан Республикасы халықаралық құқықтың субъектісі ретінде мойындамаған не шетелдік білім беру ұйымы құжатты берген елдің білім беру саласындағы уәкілетті органмен танылмаған елдердің білім туралы құжаттарын ұсыну;</w:t>
            </w:r>
          </w:p>
          <w:p>
            <w:pPr>
              <w:spacing w:after="20"/>
              <w:ind w:left="20"/>
              <w:jc w:val="both"/>
            </w:pPr>
            <w:r>
              <w:rPr>
                <w:rFonts w:ascii="Times New Roman"/>
                <w:b w:val="false"/>
                <w:i w:val="false"/>
                <w:color w:val="000000"/>
                <w:sz w:val="20"/>
              </w:rPr>
              <w:t>
3) шетелдік білім беру бағдарламасының МЖМБС-ке сәйкес білім деңгейінің және (немесе) дайындау бағытының (мамандықтарға, кәсібіне) бірде біреуіне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Заңнамада белгіленген тәртіпте өзіне-өзі қызмет көрсетуді, өз бетінше жүруді, бағдарлануды жүзеге асыру қабілеттерінен немесе мүмкіндігінен толық немесе жартылай айырылған көрсетілетін қызметті алушылардан мемлекеттік қызмет көрсету үшін құжаттарды қабылдауды Бірыңғай байланыс орталығы 1414, 8 800 080 7777 арқылы өтініш беру жолымен Мемлекеттік корпорация қызметкері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28-75-27. Мемлекеттік қызмет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тәртібінде көрсетілетін қызметті берушінің мемлекеттік қызмет көрсету мәселелері жөніндегі анықтама қызметі, мемлекеттік қызмет көрсету мәселелері жөніндегі бірыңғай байланыс-орталығының 1414, 8-800-080-7777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3"/>
    <w:p>
      <w:pPr>
        <w:spacing w:after="0"/>
        <w:ind w:left="0"/>
        <w:jc w:val="left"/>
      </w:pPr>
      <w:r>
        <w:rPr>
          <w:rFonts w:ascii="Times New Roman"/>
          <w:b/>
          <w:i w:val="false"/>
          <w:color w:val="000000"/>
        </w:rPr>
        <w:t xml:space="preserve">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КУӘЛІК (білім туралы құжаттың түпнұсқасымен және оның нотариалды расталған аудармасымен нақты) БТ І № __________</w:t>
      </w:r>
    </w:p>
    <w:bookmarkEnd w:id="53"/>
    <w:p>
      <w:pPr>
        <w:spacing w:after="0"/>
        <w:ind w:left="0"/>
        <w:jc w:val="both"/>
      </w:pPr>
      <w:r>
        <w:rPr>
          <w:rFonts w:ascii="Times New Roman"/>
          <w:b w:val="false"/>
          <w:i w:val="false"/>
          <w:color w:val="000000"/>
          <w:sz w:val="28"/>
        </w:rPr>
        <w:t xml:space="preserve">
      Осы білім туралы құжат ____________________________________________ </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 атына берілген </w:t>
      </w:r>
    </w:p>
    <w:p>
      <w:pPr>
        <w:spacing w:after="0"/>
        <w:ind w:left="0"/>
        <w:jc w:val="both"/>
      </w:pPr>
      <w:r>
        <w:rPr>
          <w:rFonts w:ascii="Times New Roman"/>
          <w:b w:val="false"/>
          <w:i w:val="false"/>
          <w:color w:val="000000"/>
          <w:sz w:val="28"/>
        </w:rPr>
        <w:t xml:space="preserve">
      оқу орны _________________________________________________________ </w:t>
      </w:r>
    </w:p>
    <w:p>
      <w:pPr>
        <w:spacing w:after="0"/>
        <w:ind w:left="0"/>
        <w:jc w:val="both"/>
      </w:pPr>
      <w:r>
        <w:rPr>
          <w:rFonts w:ascii="Times New Roman"/>
          <w:b w:val="false"/>
          <w:i w:val="false"/>
          <w:color w:val="000000"/>
          <w:sz w:val="28"/>
        </w:rPr>
        <w:t>
      (білім туралы құжатты берген ұйымның, ғылыми орталықтың, зертхананың, елдің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білім деңгейі/біліктілігі, мамандығы/кадрларды дайындау бағыты бойынша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сәйкес құқықтық теңдігімен танылсын________________________________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(білім алуға және /немесе кәсіби қызметке қол жеткізу)</w:t>
      </w:r>
    </w:p>
    <w:p>
      <w:pPr>
        <w:spacing w:after="0"/>
        <w:ind w:left="0"/>
        <w:jc w:val="both"/>
      </w:pPr>
      <w:r>
        <w:rPr>
          <w:rFonts w:ascii="Times New Roman"/>
          <w:b w:val="false"/>
          <w:i w:val="false"/>
          <w:color w:val="000000"/>
          <w:sz w:val="28"/>
        </w:rPr>
        <w:t xml:space="preserve">
      Негіздеме: _______________________________________________________ </w:t>
      </w:r>
    </w:p>
    <w:p>
      <w:pPr>
        <w:spacing w:after="0"/>
        <w:ind w:left="0"/>
        <w:jc w:val="both"/>
      </w:pPr>
      <w:r>
        <w:rPr>
          <w:rFonts w:ascii="Times New Roman"/>
          <w:b w:val="false"/>
          <w:i w:val="false"/>
          <w:color w:val="000000"/>
          <w:sz w:val="28"/>
        </w:rPr>
        <w:t>
      (көрсетілетін қызметті беруші шешімінің нөмірі мен күні)</w:t>
      </w:r>
    </w:p>
    <w:p>
      <w:pPr>
        <w:spacing w:after="0"/>
        <w:ind w:left="0"/>
        <w:jc w:val="both"/>
      </w:pPr>
      <w:r>
        <w:rPr>
          <w:rFonts w:ascii="Times New Roman"/>
          <w:b w:val="false"/>
          <w:i w:val="false"/>
          <w:color w:val="000000"/>
          <w:sz w:val="28"/>
        </w:rPr>
        <w:t>
      Басшы __________________________М.О (қолы)</w:t>
      </w:r>
    </w:p>
    <w:p>
      <w:pPr>
        <w:spacing w:after="0"/>
        <w:ind w:left="0"/>
        <w:jc w:val="both"/>
      </w:pPr>
      <w:r>
        <w:rPr>
          <w:rFonts w:ascii="Times New Roman"/>
          <w:b w:val="false"/>
          <w:i w:val="false"/>
          <w:color w:val="000000"/>
          <w:sz w:val="28"/>
        </w:rPr>
        <w:t>
      Тіркеу нөмірі № __________________</w:t>
      </w:r>
    </w:p>
    <w:p>
      <w:pPr>
        <w:spacing w:after="0"/>
        <w:ind w:left="0"/>
        <w:jc w:val="both"/>
      </w:pPr>
      <w:r>
        <w:rPr>
          <w:rFonts w:ascii="Times New Roman"/>
          <w:b w:val="false"/>
          <w:i w:val="false"/>
          <w:color w:val="000000"/>
          <w:sz w:val="28"/>
        </w:rPr>
        <w:t>
      20___жылғы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__________________________</w:t>
            </w:r>
          </w:p>
        </w:tc>
      </w:tr>
    </w:tbl>
    <w:bookmarkStart w:name="z60" w:id="54"/>
    <w:p>
      <w:pPr>
        <w:spacing w:after="0"/>
        <w:ind w:left="0"/>
        <w:jc w:val="left"/>
      </w:pPr>
      <w:r>
        <w:rPr>
          <w:rFonts w:ascii="Times New Roman"/>
          <w:b/>
          <w:i w:val="false"/>
          <w:color w:val="000000"/>
        </w:rPr>
        <w:t xml:space="preserve"> Құжаттарды қабылдаудан бас тарту туралы қолхат</w:t>
      </w:r>
    </w:p>
    <w:bookmarkEnd w:id="5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Сіздің мемлекеттік көрсетілетін қызмет стандартында көзделген тізбеге сәйкес құжаттардың толық топтамасын ұсынбауыңызға байланысты "Білім туралы құжаттарды тану туралы" 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xml:space="preserve">
      1. _______________________; </w:t>
      </w:r>
    </w:p>
    <w:p>
      <w:pPr>
        <w:spacing w:after="0"/>
        <w:ind w:left="0"/>
        <w:jc w:val="both"/>
      </w:pPr>
      <w:r>
        <w:rPr>
          <w:rFonts w:ascii="Times New Roman"/>
          <w:b w:val="false"/>
          <w:i w:val="false"/>
          <w:color w:val="000000"/>
          <w:sz w:val="28"/>
        </w:rPr>
        <w:t xml:space="preserve">
      2. _______________________; </w:t>
      </w:r>
    </w:p>
    <w:p>
      <w:pPr>
        <w:spacing w:after="0"/>
        <w:ind w:left="0"/>
        <w:jc w:val="both"/>
      </w:pPr>
      <w:r>
        <w:rPr>
          <w:rFonts w:ascii="Times New Roman"/>
          <w:b w:val="false"/>
          <w:i w:val="false"/>
          <w:color w:val="000000"/>
          <w:sz w:val="28"/>
        </w:rPr>
        <w:t xml:space="preserve">
      3. _______________________ </w:t>
      </w:r>
    </w:p>
    <w:p>
      <w:pPr>
        <w:spacing w:after="0"/>
        <w:ind w:left="0"/>
        <w:jc w:val="both"/>
      </w:pPr>
      <w:r>
        <w:rPr>
          <w:rFonts w:ascii="Times New Roman"/>
          <w:b w:val="false"/>
          <w:i w:val="false"/>
          <w:color w:val="000000"/>
          <w:sz w:val="28"/>
        </w:rPr>
        <w:t xml:space="preserve">
      Осы қолхат әр тарапқа бір-бірден 2 данада жасалған. </w:t>
      </w:r>
    </w:p>
    <w:p>
      <w:pPr>
        <w:spacing w:after="0"/>
        <w:ind w:left="0"/>
        <w:jc w:val="both"/>
      </w:pPr>
      <w:r>
        <w:rPr>
          <w:rFonts w:ascii="Times New Roman"/>
          <w:b w:val="false"/>
          <w:i w:val="false"/>
          <w:color w:val="000000"/>
          <w:sz w:val="28"/>
        </w:rPr>
        <w:t xml:space="preserve">
      ___________________________________________________ _____________ </w:t>
      </w:r>
    </w:p>
    <w:p>
      <w:pPr>
        <w:spacing w:after="0"/>
        <w:ind w:left="0"/>
        <w:jc w:val="both"/>
      </w:pPr>
      <w:r>
        <w:rPr>
          <w:rFonts w:ascii="Times New Roman"/>
          <w:b w:val="false"/>
          <w:i w:val="false"/>
          <w:color w:val="000000"/>
          <w:sz w:val="28"/>
        </w:rPr>
        <w:t xml:space="preserve">
      Т.А.Ә. (бар болған жағдайда) (Мем.корпорация қызметкері) (қолы) </w:t>
      </w:r>
    </w:p>
    <w:p>
      <w:pPr>
        <w:spacing w:after="0"/>
        <w:ind w:left="0"/>
        <w:jc w:val="both"/>
      </w:pPr>
      <w:r>
        <w:rPr>
          <w:rFonts w:ascii="Times New Roman"/>
          <w:b w:val="false"/>
          <w:i w:val="false"/>
          <w:color w:val="000000"/>
          <w:sz w:val="28"/>
        </w:rPr>
        <w:t xml:space="preserve">
      Телефон: __________________________ </w:t>
      </w:r>
    </w:p>
    <w:p>
      <w:pPr>
        <w:spacing w:after="0"/>
        <w:ind w:left="0"/>
        <w:jc w:val="both"/>
      </w:pPr>
      <w:r>
        <w:rPr>
          <w:rFonts w:ascii="Times New Roman"/>
          <w:b w:val="false"/>
          <w:i w:val="false"/>
          <w:color w:val="000000"/>
          <w:sz w:val="28"/>
        </w:rPr>
        <w:t xml:space="preserve">
      Алдым: 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 алушының Т.А.Ә./қолы </w:t>
      </w:r>
    </w:p>
    <w:p>
      <w:pPr>
        <w:spacing w:after="0"/>
        <w:ind w:left="0"/>
        <w:jc w:val="both"/>
      </w:pPr>
      <w:r>
        <w:rPr>
          <w:rFonts w:ascii="Times New Roman"/>
          <w:b w:val="false"/>
          <w:i w:val="false"/>
          <w:color w:val="000000"/>
          <w:sz w:val="28"/>
        </w:rPr>
        <w:t>
      "____"______________20_____жылы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62" w:id="55"/>
    <w:p>
      <w:pPr>
        <w:spacing w:after="0"/>
        <w:ind w:left="0"/>
        <w:jc w:val="left"/>
      </w:pPr>
      <w:r>
        <w:rPr>
          <w:rFonts w:ascii="Times New Roman"/>
          <w:b/>
          <w:i w:val="false"/>
          <w:color w:val="000000"/>
        </w:rPr>
        <w:t xml:space="preserve"> Білім туралы құжаттарды танудан босататын халықаралық шарттардың (келісімдердің) тізбесі</w:t>
      </w:r>
    </w:p>
    <w:bookmarkEnd w:id="55"/>
    <w:bookmarkStart w:name="z63" w:id="56"/>
    <w:p>
      <w:pPr>
        <w:spacing w:after="0"/>
        <w:ind w:left="0"/>
        <w:jc w:val="both"/>
      </w:pPr>
      <w:r>
        <w:rPr>
          <w:rFonts w:ascii="Times New Roman"/>
          <w:b w:val="false"/>
          <w:i w:val="false"/>
          <w:color w:val="000000"/>
          <w:sz w:val="28"/>
        </w:rPr>
        <w:t>
      1. ТМД-ның "Білім беру саласындағы ынтымақтастық туралы" келісім, 1992 жылғы 15 мамыр;</w:t>
      </w:r>
    </w:p>
    <w:bookmarkEnd w:id="56"/>
    <w:bookmarkStart w:name="z64" w:id="57"/>
    <w:p>
      <w:pPr>
        <w:spacing w:after="0"/>
        <w:ind w:left="0"/>
        <w:jc w:val="both"/>
      </w:pPr>
      <w:r>
        <w:rPr>
          <w:rFonts w:ascii="Times New Roman"/>
          <w:b w:val="false"/>
          <w:i w:val="false"/>
          <w:color w:val="000000"/>
          <w:sz w:val="28"/>
        </w:rPr>
        <w:t xml:space="preserve">
      2.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2014 жылғы 29 мамыр;</w:t>
      </w:r>
    </w:p>
    <w:bookmarkEnd w:id="57"/>
    <w:bookmarkStart w:name="z65" w:id="58"/>
    <w:p>
      <w:pPr>
        <w:spacing w:after="0"/>
        <w:ind w:left="0"/>
        <w:jc w:val="both"/>
      </w:pPr>
      <w:r>
        <w:rPr>
          <w:rFonts w:ascii="Times New Roman"/>
          <w:b w:val="false"/>
          <w:i w:val="false"/>
          <w:color w:val="000000"/>
          <w:sz w:val="28"/>
        </w:rPr>
        <w:t>
      3. Ломоносов атындағы Мәскеу мемлекеттік университетің Қазақстандық филиалының жұмыс істеуі туралы Қазақстан Республикасының Үкіметі мен Ресей Федерациясының Үкіметі арасындағы келісім, 2017 жылғы 9 қараша.</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Білім және ғылым министрлігінің "Болон процесі және академиялық ұтқырлық орталығы" Шаруашылық жүргізу құқығындағы</w:t>
      </w:r>
      <w:r>
        <w:br/>
      </w:r>
      <w:r>
        <w:rPr>
          <w:rFonts w:ascii="Times New Roman"/>
          <w:b/>
          <w:i w:val="false"/>
          <w:color w:val="000000"/>
        </w:rPr>
        <w:t xml:space="preserve">республикалық мемлекеттік кәсіпорны </w:t>
      </w:r>
    </w:p>
    <w:bookmarkStart w:name="z67" w:id="59"/>
    <w:p>
      <w:pPr>
        <w:spacing w:after="0"/>
        <w:ind w:left="0"/>
        <w:jc w:val="left"/>
      </w:pPr>
      <w:r>
        <w:rPr>
          <w:rFonts w:ascii="Times New Roman"/>
          <w:b/>
          <w:i w:val="false"/>
          <w:color w:val="000000"/>
        </w:rPr>
        <w:t xml:space="preserve"> КУӘЛІК (білім туралы құжаттың түпнұсқасымен және оның нотариалды расталған аудармасымен нақты) БТ ІІ № __________</w:t>
      </w:r>
    </w:p>
    <w:bookmarkEnd w:id="59"/>
    <w:p>
      <w:pPr>
        <w:spacing w:after="0"/>
        <w:ind w:left="0"/>
        <w:jc w:val="both"/>
      </w:pPr>
      <w:r>
        <w:rPr>
          <w:rFonts w:ascii="Times New Roman"/>
          <w:b w:val="false"/>
          <w:i w:val="false"/>
          <w:color w:val="000000"/>
          <w:sz w:val="28"/>
        </w:rPr>
        <w:t xml:space="preserve">
      Осы философия докторы (PhD), бейіні бойынша доктор, хабилитацияланған доктор (Dr.Habil) </w:t>
      </w:r>
    </w:p>
    <w:p>
      <w:pPr>
        <w:spacing w:after="0"/>
        <w:ind w:left="0"/>
        <w:jc w:val="both"/>
      </w:pPr>
      <w:r>
        <w:rPr>
          <w:rFonts w:ascii="Times New Roman"/>
          <w:b w:val="false"/>
          <w:i w:val="false"/>
          <w:color w:val="000000"/>
          <w:sz w:val="28"/>
        </w:rPr>
        <w:t xml:space="preserve">
      ғылыми дәрежесі туралы диплом 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xml:space="preserve">
      ___________________________________________________ атына берілген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оқу орны _________________________________________________________ </w:t>
      </w:r>
    </w:p>
    <w:p>
      <w:pPr>
        <w:spacing w:after="0"/>
        <w:ind w:left="0"/>
        <w:jc w:val="both"/>
      </w:pPr>
      <w:r>
        <w:rPr>
          <w:rFonts w:ascii="Times New Roman"/>
          <w:b w:val="false"/>
          <w:i w:val="false"/>
          <w:color w:val="000000"/>
          <w:sz w:val="28"/>
        </w:rPr>
        <w:t xml:space="preserve">
      (білім туралы құжатты берген ұйымның, ғылыми орталықтың, зертхананың, елдің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Мамандығы немесе білім беру бағдарламасы бойынша 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 дәреже ретінде танылады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Негіздеме: _______________________________________________________ </w:t>
      </w:r>
    </w:p>
    <w:p>
      <w:pPr>
        <w:spacing w:after="0"/>
        <w:ind w:left="0"/>
        <w:jc w:val="both"/>
      </w:pPr>
      <w:r>
        <w:rPr>
          <w:rFonts w:ascii="Times New Roman"/>
          <w:b w:val="false"/>
          <w:i w:val="false"/>
          <w:color w:val="000000"/>
          <w:sz w:val="28"/>
        </w:rPr>
        <w:t>
      (көрсетілетін қызметті беруші шешімінің нөмірі мен күні)</w:t>
      </w:r>
    </w:p>
    <w:p>
      <w:pPr>
        <w:spacing w:after="0"/>
        <w:ind w:left="0"/>
        <w:jc w:val="both"/>
      </w:pPr>
      <w:r>
        <w:rPr>
          <w:rFonts w:ascii="Times New Roman"/>
          <w:b w:val="false"/>
          <w:i w:val="false"/>
          <w:color w:val="000000"/>
          <w:sz w:val="28"/>
        </w:rPr>
        <w:t>
      Басшы ______________________ М.О (қолы)</w:t>
      </w:r>
    </w:p>
    <w:p>
      <w:pPr>
        <w:spacing w:after="0"/>
        <w:ind w:left="0"/>
        <w:jc w:val="both"/>
      </w:pPr>
      <w:r>
        <w:rPr>
          <w:rFonts w:ascii="Times New Roman"/>
          <w:b w:val="false"/>
          <w:i w:val="false"/>
          <w:color w:val="000000"/>
          <w:sz w:val="28"/>
        </w:rPr>
        <w:t>
      Тіркеу нөмірі № ______________</w:t>
      </w:r>
    </w:p>
    <w:p>
      <w:pPr>
        <w:spacing w:after="0"/>
        <w:ind w:left="0"/>
        <w:jc w:val="both"/>
      </w:pPr>
      <w:r>
        <w:rPr>
          <w:rFonts w:ascii="Times New Roman"/>
          <w:b w:val="false"/>
          <w:i w:val="false"/>
          <w:color w:val="000000"/>
          <w:sz w:val="28"/>
        </w:rPr>
        <w:t>
      20___жылғы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министрлігінің</w:t>
            </w:r>
            <w:r>
              <w:br/>
            </w:r>
            <w:r>
              <w:rPr>
                <w:rFonts w:ascii="Times New Roman"/>
                <w:b w:val="false"/>
                <w:i w:val="false"/>
                <w:color w:val="000000"/>
                <w:sz w:val="20"/>
              </w:rPr>
              <w:t>"Болон процесі және</w:t>
            </w:r>
            <w:r>
              <w:br/>
            </w:r>
            <w:r>
              <w:rPr>
                <w:rFonts w:ascii="Times New Roman"/>
                <w:b w:val="false"/>
                <w:i w:val="false"/>
                <w:color w:val="000000"/>
                <w:sz w:val="20"/>
              </w:rPr>
              <w:t>академиялық ұтқырлық</w:t>
            </w:r>
            <w:r>
              <w:br/>
            </w:r>
            <w:r>
              <w:rPr>
                <w:rFonts w:ascii="Times New Roman"/>
                <w:b w:val="false"/>
                <w:i w:val="false"/>
                <w:color w:val="000000"/>
                <w:sz w:val="20"/>
              </w:rPr>
              <w:t>орталығы" 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(бар болған жағдайда)</w:t>
            </w:r>
            <w:r>
              <w:br/>
            </w:r>
            <w:r>
              <w:rPr>
                <w:rFonts w:ascii="Times New Roman"/>
                <w:b w:val="false"/>
                <w:i w:val="false"/>
                <w:color w:val="000000"/>
                <w:sz w:val="20"/>
              </w:rPr>
              <w:t>Азаматтығы: *______________</w:t>
            </w:r>
            <w:r>
              <w:br/>
            </w:r>
            <w:r>
              <w:rPr>
                <w:rFonts w:ascii="Times New Roman"/>
                <w:b w:val="false"/>
                <w:i w:val="false"/>
                <w:color w:val="000000"/>
                <w:sz w:val="20"/>
              </w:rPr>
              <w:t>___________________________</w:t>
            </w:r>
            <w:r>
              <w:br/>
            </w: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(нөмірі, сериясы, күні және кім</w:t>
            </w:r>
            <w:r>
              <w:br/>
            </w:r>
            <w:r>
              <w:rPr>
                <w:rFonts w:ascii="Times New Roman"/>
                <w:b w:val="false"/>
                <w:i w:val="false"/>
                <w:color w:val="000000"/>
                <w:sz w:val="20"/>
              </w:rPr>
              <w:t>бергені)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Тұрғылықты мекен жайы: _____</w:t>
            </w:r>
            <w:r>
              <w:br/>
            </w:r>
            <w:r>
              <w:rPr>
                <w:rFonts w:ascii="Times New Roman"/>
                <w:b w:val="false"/>
                <w:i w:val="false"/>
                <w:color w:val="000000"/>
                <w:sz w:val="20"/>
              </w:rPr>
              <w:t>___________________________</w:t>
            </w:r>
            <w:r>
              <w:br/>
            </w:r>
            <w:r>
              <w:rPr>
                <w:rFonts w:ascii="Times New Roman"/>
                <w:b w:val="false"/>
                <w:i w:val="false"/>
                <w:color w:val="000000"/>
                <w:sz w:val="20"/>
              </w:rPr>
              <w:t>(ел, облыс, қала, аудан, көше</w:t>
            </w:r>
            <w:r>
              <w:br/>
            </w:r>
            <w:r>
              <w:rPr>
                <w:rFonts w:ascii="Times New Roman"/>
                <w:b w:val="false"/>
                <w:i w:val="false"/>
                <w:color w:val="000000"/>
                <w:sz w:val="20"/>
              </w:rPr>
              <w:t>атауы, үй және пәтер нөмрі)</w:t>
            </w:r>
            <w:r>
              <w:br/>
            </w:r>
            <w:r>
              <w:rPr>
                <w:rFonts w:ascii="Times New Roman"/>
                <w:b w:val="false"/>
                <w:i w:val="false"/>
                <w:color w:val="000000"/>
                <w:sz w:val="20"/>
              </w:rPr>
              <w:t>___________________________</w:t>
            </w:r>
            <w:r>
              <w:br/>
            </w:r>
            <w:r>
              <w:rPr>
                <w:rFonts w:ascii="Times New Roman"/>
                <w:b w:val="false"/>
                <w:i w:val="false"/>
                <w:color w:val="000000"/>
                <w:sz w:val="20"/>
              </w:rPr>
              <w:t>Байланыс деректері*_________</w:t>
            </w:r>
            <w:r>
              <w:br/>
            </w:r>
            <w:r>
              <w:rPr>
                <w:rFonts w:ascii="Times New Roman"/>
                <w:b w:val="false"/>
                <w:i w:val="false"/>
                <w:color w:val="000000"/>
                <w:sz w:val="20"/>
              </w:rPr>
              <w:t>___________________________</w:t>
            </w:r>
            <w:r>
              <w:br/>
            </w:r>
            <w:r>
              <w:rPr>
                <w:rFonts w:ascii="Times New Roman"/>
                <w:b w:val="false"/>
                <w:i w:val="false"/>
                <w:color w:val="000000"/>
                <w:sz w:val="20"/>
              </w:rPr>
              <w:t>(ұялы, жұмыс/үй телефондары,</w:t>
            </w:r>
            <w:r>
              <w:br/>
            </w:r>
            <w:r>
              <w:rPr>
                <w:rFonts w:ascii="Times New Roman"/>
                <w:b w:val="false"/>
                <w:i w:val="false"/>
                <w:color w:val="000000"/>
                <w:sz w:val="20"/>
              </w:rPr>
              <w:t>электрондық пошта адресі)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Жұмыс немесе оқу орны:*_____</w:t>
            </w:r>
            <w:r>
              <w:br/>
            </w:r>
            <w:r>
              <w:rPr>
                <w:rFonts w:ascii="Times New Roman"/>
                <w:b w:val="false"/>
                <w:i w:val="false"/>
                <w:color w:val="000000"/>
                <w:sz w:val="20"/>
              </w:rPr>
              <w:t>___________________________</w:t>
            </w:r>
          </w:p>
        </w:tc>
      </w:tr>
    </w:tbl>
    <w:bookmarkStart w:name="z69" w:id="60"/>
    <w:p>
      <w:pPr>
        <w:spacing w:after="0"/>
        <w:ind w:left="0"/>
        <w:jc w:val="left"/>
      </w:pPr>
      <w:r>
        <w:rPr>
          <w:rFonts w:ascii="Times New Roman"/>
          <w:b/>
          <w:i w:val="false"/>
          <w:color w:val="000000"/>
        </w:rPr>
        <w:t xml:space="preserve"> Өтініш</w:t>
      </w:r>
    </w:p>
    <w:bookmarkEnd w:id="60"/>
    <w:p>
      <w:pPr>
        <w:spacing w:after="0"/>
        <w:ind w:left="0"/>
        <w:jc w:val="both"/>
      </w:pPr>
      <w:r>
        <w:rPr>
          <w:rFonts w:ascii="Times New Roman"/>
          <w:b w:val="false"/>
          <w:i w:val="false"/>
          <w:color w:val="000000"/>
          <w:sz w:val="28"/>
        </w:rPr>
        <w:t xml:space="preserve">
      Сізден _________________________________________________________ </w:t>
      </w:r>
    </w:p>
    <w:p>
      <w:pPr>
        <w:spacing w:after="0"/>
        <w:ind w:left="0"/>
        <w:jc w:val="both"/>
      </w:pPr>
      <w:r>
        <w:rPr>
          <w:rFonts w:ascii="Times New Roman"/>
          <w:b w:val="false"/>
          <w:i w:val="false"/>
          <w:color w:val="000000"/>
          <w:sz w:val="28"/>
        </w:rPr>
        <w:t>
      (білім туралы құжатты тану туралы куәліктің телнұсқасын беру)</w:t>
      </w:r>
    </w:p>
    <w:p>
      <w:pPr>
        <w:spacing w:after="0"/>
        <w:ind w:left="0"/>
        <w:jc w:val="both"/>
      </w:pPr>
      <w:r>
        <w:rPr>
          <w:rFonts w:ascii="Times New Roman"/>
          <w:b w:val="false"/>
          <w:i w:val="false"/>
          <w:color w:val="000000"/>
          <w:sz w:val="28"/>
        </w:rPr>
        <w:t xml:space="preserve">
      Себебі _________________________________________________________ </w:t>
      </w:r>
    </w:p>
    <w:p>
      <w:pPr>
        <w:spacing w:after="0"/>
        <w:ind w:left="0"/>
        <w:jc w:val="both"/>
      </w:pPr>
      <w:r>
        <w:rPr>
          <w:rFonts w:ascii="Times New Roman"/>
          <w:b w:val="false"/>
          <w:i w:val="false"/>
          <w:color w:val="000000"/>
          <w:sz w:val="28"/>
        </w:rPr>
        <w:t>
      (куәліктің жоғалуы/бүлінуін/ тегі, аты немесе әкесінің аты өзгеруі және т.б.)</w:t>
      </w:r>
    </w:p>
    <w:p>
      <w:pPr>
        <w:spacing w:after="0"/>
        <w:ind w:left="0"/>
        <w:jc w:val="both"/>
      </w:pPr>
      <w:r>
        <w:rPr>
          <w:rFonts w:ascii="Times New Roman"/>
          <w:b w:val="false"/>
          <w:i w:val="false"/>
          <w:color w:val="000000"/>
          <w:sz w:val="28"/>
        </w:rPr>
        <w:t xml:space="preserve">
      Білім туралы құжаттың түрі, сериясы және нөмірі 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(диплом, аттестат, куәлік, сертификат)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ғылыми орталықтың, зертхананың, елдің толық атауы) </w:t>
      </w:r>
    </w:p>
    <w:p>
      <w:pPr>
        <w:spacing w:after="0"/>
        <w:ind w:left="0"/>
        <w:jc w:val="both"/>
      </w:pPr>
      <w:r>
        <w:rPr>
          <w:rFonts w:ascii="Times New Roman"/>
          <w:b w:val="false"/>
          <w:i w:val="false"/>
          <w:color w:val="000000"/>
          <w:sz w:val="28"/>
        </w:rPr>
        <w:t xml:space="preserve">
      ________________________________________________________________ ______________________________________________ мамандық бойынша </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берілген біліктілік/дәрежесі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келісім беремін. Ұсынылған құжаттар мен мәліметтердің дұрыстығы толық жауап беремін.</w:t>
      </w:r>
    </w:p>
    <w:p>
      <w:pPr>
        <w:spacing w:after="0"/>
        <w:ind w:left="0"/>
        <w:jc w:val="both"/>
      </w:pPr>
      <w:r>
        <w:rPr>
          <w:rFonts w:ascii="Times New Roman"/>
          <w:b w:val="false"/>
          <w:i w:val="false"/>
          <w:color w:val="000000"/>
          <w:sz w:val="28"/>
        </w:rPr>
        <w:t xml:space="preserve">
      "___"_____________20__жыл 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жеке қолы немесе уәкілетті өкіл)</w:t>
      </w:r>
    </w:p>
    <w:p>
      <w:pPr>
        <w:spacing w:after="0"/>
        <w:ind w:left="0"/>
        <w:jc w:val="both"/>
      </w:pPr>
      <w:r>
        <w:rPr>
          <w:rFonts w:ascii="Times New Roman"/>
          <w:b w:val="false"/>
          <w:i w:val="false"/>
          <w:color w:val="000000"/>
          <w:sz w:val="28"/>
        </w:rPr>
        <w:t>
      *- толтырылуы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19 шілдедегі</w:t>
            </w:r>
            <w:r>
              <w:br/>
            </w:r>
            <w:r>
              <w:rPr>
                <w:rFonts w:ascii="Times New Roman"/>
                <w:b w:val="false"/>
                <w:i w:val="false"/>
                <w:color w:val="000000"/>
                <w:sz w:val="20"/>
              </w:rPr>
              <w:t>№ 352 бұйрығына</w:t>
            </w:r>
            <w:r>
              <w:br/>
            </w:r>
            <w:r>
              <w:rPr>
                <w:rFonts w:ascii="Times New Roman"/>
                <w:b w:val="false"/>
                <w:i w:val="false"/>
                <w:color w:val="000000"/>
                <w:sz w:val="20"/>
              </w:rPr>
              <w:t>2-қосымша</w:t>
            </w:r>
          </w:p>
        </w:tc>
      </w:tr>
    </w:tbl>
    <w:bookmarkStart w:name="z71" w:id="61"/>
    <w:p>
      <w:pPr>
        <w:spacing w:after="0"/>
        <w:ind w:left="0"/>
        <w:jc w:val="left"/>
      </w:pPr>
      <w:r>
        <w:rPr>
          <w:rFonts w:ascii="Times New Roman"/>
          <w:b/>
          <w:i w:val="false"/>
          <w:color w:val="000000"/>
        </w:rPr>
        <w:t xml:space="preserve"> Білімі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шетелдік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шетелдік ұйымның қазқ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алатын біліміне және (немесе) біліктілігіне сәйкес келетін шетелдік білім беру ұйымында алатын білімі және (немесе)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ұйымында алатын білімі және (немесе) біліктілігі сәйкес келетін Қазақстан Республикасында алатын білімі және (немесе) біліктілігі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Curtin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Кертин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Graduate Diploma</w:t>
            </w:r>
          </w:p>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Deakin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Дикин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Graduate Diploma</w:t>
            </w:r>
          </w:p>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Macquarie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Маккуори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Graduate Diploma</w:t>
            </w:r>
          </w:p>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Monash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Монаш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Graduate Diploma</w:t>
            </w:r>
          </w:p>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Queensland University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технологиялық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Graduate Diploma</w:t>
            </w:r>
          </w:p>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Australian National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ұлттық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Graduate Diploma</w:t>
            </w:r>
          </w:p>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Melbourne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Graduate Diploma</w:t>
            </w:r>
          </w:p>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New South Wales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Оңтүстік Уэльс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Graduate Diploma</w:t>
            </w:r>
          </w:p>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Queensland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Graduate Diploma</w:t>
            </w:r>
          </w:p>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Western Australia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Австралия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Graduate Diploma</w:t>
            </w:r>
          </w:p>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Sydney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Graduate Diploma</w:t>
            </w:r>
          </w:p>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Technology Sydney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технологиялық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Graduate Diploma</w:t>
            </w:r>
          </w:p>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Vienna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Graduate Diploma</w:t>
            </w:r>
          </w:p>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Wollongong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Вуллонгонг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Graduate Diploma</w:t>
            </w:r>
          </w:p>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Universität Innsbruck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Инсбрук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Diplom-Ingenieur</w:t>
            </w:r>
          </w:p>
          <w:p>
            <w:pPr>
              <w:spacing w:after="20"/>
              <w:ind w:left="20"/>
              <w:jc w:val="both"/>
            </w:pPr>
            <w:r>
              <w:rPr>
                <w:rFonts w:ascii="Times New Roman"/>
                <w:b w:val="false"/>
                <w:i w:val="false"/>
                <w:color w:val="000000"/>
                <w:sz w:val="20"/>
              </w:rPr>
              <w:t>
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 Aviv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Тель-Авив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Hebrew University of Jerusalem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Иерусалим еврей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 Мемлекеті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Tokyo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Tohoku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Тохоку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 Institute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технологиялық институты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Kyoto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Nagoya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Нагоя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Dublin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Дублиннің университеттік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Sapienza University of Rome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 Сапиенца Рим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Laurea</w:t>
            </w:r>
          </w:p>
          <w:p>
            <w:pPr>
              <w:spacing w:after="20"/>
              <w:ind w:left="20"/>
              <w:jc w:val="both"/>
            </w:pPr>
            <w:r>
              <w:rPr>
                <w:rFonts w:ascii="Times New Roman"/>
                <w:b w:val="false"/>
                <w:i w:val="false"/>
                <w:color w:val="000000"/>
                <w:sz w:val="20"/>
              </w:rPr>
              <w:t>
Laurea Magistrale</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Dalhousie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Далхаузи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McGill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Макгилл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McMaster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Макмастер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Calgary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Калгари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Alberta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British Columbia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Колумбия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Ottawa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Оттава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Waterloo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Ватерлоо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Beijing Normal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Бейжің педагогикалық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Fudan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Фудан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University Hong Kong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қалалық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Harbin Institute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технологиялық институты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Hong Kong Polytechnic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Nanjing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Peking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Бейжің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Shanghai Jiao Tong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Цзяо Тонг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Yat-sen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Сунь Ятсен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Chinese University of Hong Kong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Қытай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Hong Kong University of Science and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Hong Kong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Tsinghua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Science and Technology of China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 және технологиялар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Zhejiang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Чжэцзян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Catholic University of Leuven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 католик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Licencie,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Ghent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Licencie,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Antwerp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Антверпен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Licencie,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Universite libre de Bruxelles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 Еркін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Licencie,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Патшалығы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Aarhus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Bachelorgrad</w:t>
            </w:r>
          </w:p>
          <w:p>
            <w:pPr>
              <w:spacing w:after="20"/>
              <w:ind w:left="20"/>
              <w:jc w:val="both"/>
            </w:pPr>
            <w:r>
              <w:rPr>
                <w:rFonts w:ascii="Times New Roman"/>
                <w:b w:val="false"/>
                <w:i w:val="false"/>
                <w:color w:val="000000"/>
                <w:sz w:val="20"/>
              </w:rPr>
              <w:t>
Mastergrad</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Copenhagen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Bachelorgrad</w:t>
            </w:r>
          </w:p>
          <w:p>
            <w:pPr>
              <w:spacing w:after="20"/>
              <w:ind w:left="20"/>
              <w:jc w:val="both"/>
            </w:pPr>
            <w:r>
              <w:rPr>
                <w:rFonts w:ascii="Times New Roman"/>
                <w:b w:val="false"/>
                <w:i w:val="false"/>
                <w:color w:val="000000"/>
                <w:sz w:val="20"/>
              </w:rPr>
              <w:t>
Mastergrad</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University of Denmark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техникалық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Bachelorgrad</w:t>
            </w:r>
          </w:p>
          <w:p>
            <w:pPr>
              <w:spacing w:after="20"/>
              <w:ind w:left="20"/>
              <w:jc w:val="both"/>
            </w:pPr>
            <w:r>
              <w:rPr>
                <w:rFonts w:ascii="Times New Roman"/>
                <w:b w:val="false"/>
                <w:i w:val="false"/>
                <w:color w:val="000000"/>
                <w:sz w:val="20"/>
              </w:rPr>
              <w:t>
Mastergrad</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Патшалығы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Complutense University of Madrid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Мадрид Комплутенсе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Titulo de graduado, Licenciado/Ingeniero (менее 5 лет)</w:t>
            </w:r>
          </w:p>
          <w:p>
            <w:pPr>
              <w:spacing w:after="20"/>
              <w:ind w:left="20"/>
              <w:jc w:val="both"/>
            </w:pPr>
            <w:r>
              <w:rPr>
                <w:rFonts w:ascii="Times New Roman"/>
                <w:b w:val="false"/>
                <w:i w:val="false"/>
                <w:color w:val="000000"/>
                <w:sz w:val="20"/>
              </w:rPr>
              <w:t>
Licenciado/Ingeniero/Arquitecto (5 лет и более)</w:t>
            </w:r>
          </w:p>
          <w:p>
            <w:pPr>
              <w:spacing w:after="20"/>
              <w:ind w:left="20"/>
              <w:jc w:val="both"/>
            </w:pPr>
            <w:r>
              <w:rPr>
                <w:rFonts w:ascii="Times New Roman"/>
                <w:b w:val="false"/>
                <w:i w:val="false"/>
                <w:color w:val="000000"/>
                <w:sz w:val="20"/>
              </w:rPr>
              <w:t>
Titulo de Master Universitario</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Navarra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Наварра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Titulo de graduado, Licenciado/Ingeniero (менее 5 лет)</w:t>
            </w:r>
          </w:p>
          <w:p>
            <w:pPr>
              <w:spacing w:after="20"/>
              <w:ind w:left="20"/>
              <w:jc w:val="both"/>
            </w:pPr>
            <w:r>
              <w:rPr>
                <w:rFonts w:ascii="Times New Roman"/>
                <w:b w:val="false"/>
                <w:i w:val="false"/>
                <w:color w:val="000000"/>
                <w:sz w:val="20"/>
              </w:rPr>
              <w:t>
Licenciado/Ingeniero/Arquitecto (5 лет и более)</w:t>
            </w:r>
          </w:p>
          <w:p>
            <w:pPr>
              <w:spacing w:after="20"/>
              <w:ind w:left="20"/>
              <w:jc w:val="both"/>
            </w:pPr>
            <w:r>
              <w:rPr>
                <w:rFonts w:ascii="Times New Roman"/>
                <w:b w:val="false"/>
                <w:i w:val="false"/>
                <w:color w:val="000000"/>
                <w:sz w:val="20"/>
              </w:rPr>
              <w:t>
Titulo de Master Universitario</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Universitat Autonoma de Barcelona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Барселона автономиялық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Titulo de graduado, Licenciado/Ingeniero (менее 5 лет)</w:t>
            </w:r>
          </w:p>
          <w:p>
            <w:pPr>
              <w:spacing w:after="20"/>
              <w:ind w:left="20"/>
              <w:jc w:val="both"/>
            </w:pPr>
            <w:r>
              <w:rPr>
                <w:rFonts w:ascii="Times New Roman"/>
                <w:b w:val="false"/>
                <w:i w:val="false"/>
                <w:color w:val="000000"/>
                <w:sz w:val="20"/>
              </w:rPr>
              <w:t>
Licenciado/Ingeniero/Arquitecto (5 лет и более)</w:t>
            </w:r>
          </w:p>
          <w:p>
            <w:pPr>
              <w:spacing w:after="20"/>
              <w:ind w:left="20"/>
              <w:jc w:val="both"/>
            </w:pPr>
            <w:r>
              <w:rPr>
                <w:rFonts w:ascii="Times New Roman"/>
                <w:b w:val="false"/>
                <w:i w:val="false"/>
                <w:color w:val="000000"/>
                <w:sz w:val="20"/>
              </w:rPr>
              <w:t>
Titulo de Master Universitario</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Delft University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Дельфт технологиялық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Baccalaureus</w:t>
            </w:r>
          </w:p>
          <w:p>
            <w:pPr>
              <w:spacing w:after="20"/>
              <w:ind w:left="20"/>
              <w:jc w:val="both"/>
            </w:pPr>
            <w:r>
              <w:rPr>
                <w:rFonts w:ascii="Times New Roman"/>
                <w:b w:val="false"/>
                <w:i w:val="false"/>
                <w:color w:val="000000"/>
                <w:sz w:val="20"/>
              </w:rPr>
              <w:t>
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Erasmus University Rotterdam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Роттердамдағы Эразм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Baccalaureus</w:t>
            </w:r>
          </w:p>
          <w:p>
            <w:pPr>
              <w:spacing w:after="20"/>
              <w:ind w:left="20"/>
              <w:jc w:val="both"/>
            </w:pPr>
            <w:r>
              <w:rPr>
                <w:rFonts w:ascii="Times New Roman"/>
                <w:b w:val="false"/>
                <w:i w:val="false"/>
                <w:color w:val="000000"/>
                <w:sz w:val="20"/>
              </w:rPr>
              <w:t>
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Leiden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Baccalaureus</w:t>
            </w:r>
          </w:p>
          <w:p>
            <w:pPr>
              <w:spacing w:after="20"/>
              <w:ind w:left="20"/>
              <w:jc w:val="both"/>
            </w:pPr>
            <w:r>
              <w:rPr>
                <w:rFonts w:ascii="Times New Roman"/>
                <w:b w:val="false"/>
                <w:i w:val="false"/>
                <w:color w:val="000000"/>
                <w:sz w:val="20"/>
              </w:rPr>
              <w:t>
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Maastricht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Маастрихт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Baccalaureus</w:t>
            </w:r>
          </w:p>
          <w:p>
            <w:pPr>
              <w:spacing w:after="20"/>
              <w:ind w:left="20"/>
              <w:jc w:val="both"/>
            </w:pPr>
            <w:r>
              <w:rPr>
                <w:rFonts w:ascii="Times New Roman"/>
                <w:b w:val="false"/>
                <w:i w:val="false"/>
                <w:color w:val="000000"/>
                <w:sz w:val="20"/>
              </w:rPr>
              <w:t>
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Amsterdam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Baccalaureus</w:t>
            </w:r>
          </w:p>
          <w:p>
            <w:pPr>
              <w:spacing w:after="20"/>
              <w:ind w:left="20"/>
              <w:jc w:val="both"/>
            </w:pPr>
            <w:r>
              <w:rPr>
                <w:rFonts w:ascii="Times New Roman"/>
                <w:b w:val="false"/>
                <w:i w:val="false"/>
                <w:color w:val="000000"/>
                <w:sz w:val="20"/>
              </w:rPr>
              <w:t>
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Groningen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Гронинген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Baccalaureus</w:t>
            </w:r>
          </w:p>
          <w:p>
            <w:pPr>
              <w:spacing w:after="20"/>
              <w:ind w:left="20"/>
              <w:jc w:val="both"/>
            </w:pPr>
            <w:r>
              <w:rPr>
                <w:rFonts w:ascii="Times New Roman"/>
                <w:b w:val="false"/>
                <w:i w:val="false"/>
                <w:color w:val="000000"/>
                <w:sz w:val="20"/>
              </w:rPr>
              <w:t>
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Utrecht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Baccalaureus</w:t>
            </w:r>
          </w:p>
          <w:p>
            <w:pPr>
              <w:spacing w:after="20"/>
              <w:ind w:left="20"/>
              <w:jc w:val="both"/>
            </w:pPr>
            <w:r>
              <w:rPr>
                <w:rFonts w:ascii="Times New Roman"/>
                <w:b w:val="false"/>
                <w:i w:val="false"/>
                <w:color w:val="000000"/>
                <w:sz w:val="20"/>
              </w:rPr>
              <w:t>
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Vrije Universiteit Amsterdam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еркін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Baccalaureus</w:t>
            </w:r>
          </w:p>
          <w:p>
            <w:pPr>
              <w:spacing w:after="20"/>
              <w:ind w:left="20"/>
              <w:jc w:val="both"/>
            </w:pPr>
            <w:r>
              <w:rPr>
                <w:rFonts w:ascii="Times New Roman"/>
                <w:b w:val="false"/>
                <w:i w:val="false"/>
                <w:color w:val="000000"/>
                <w:sz w:val="20"/>
              </w:rPr>
              <w:t>
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Wageningen University &amp; Research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және ғылыми-зерттеу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Baccalaureus</w:t>
            </w:r>
          </w:p>
          <w:p>
            <w:pPr>
              <w:spacing w:after="20"/>
              <w:ind w:left="20"/>
              <w:jc w:val="both"/>
            </w:pPr>
            <w:r>
              <w:rPr>
                <w:rFonts w:ascii="Times New Roman"/>
                <w:b w:val="false"/>
                <w:i w:val="false"/>
                <w:color w:val="000000"/>
                <w:sz w:val="20"/>
              </w:rPr>
              <w:t>
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Bergen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Hoyskolekandidat (delniva) Bachelorgrad, Bachelorexamen Grunnskolelaererutdanning</w:t>
            </w:r>
          </w:p>
          <w:p>
            <w:pPr>
              <w:spacing w:after="20"/>
              <w:ind w:left="20"/>
              <w:jc w:val="both"/>
            </w:pPr>
            <w:r>
              <w:rPr>
                <w:rFonts w:ascii="Times New Roman"/>
                <w:b w:val="false"/>
                <w:i w:val="false"/>
                <w:color w:val="000000"/>
                <w:sz w:val="20"/>
              </w:rPr>
              <w:t>
Cand. med., Cand. psychol., Cand. theol.</w:t>
            </w:r>
          </w:p>
          <w:p>
            <w:pPr>
              <w:spacing w:after="20"/>
              <w:ind w:left="20"/>
              <w:jc w:val="both"/>
            </w:pPr>
            <w:r>
              <w:rPr>
                <w:rFonts w:ascii="Times New Roman"/>
                <w:b w:val="false"/>
                <w:i w:val="false"/>
                <w:color w:val="000000"/>
                <w:sz w:val="20"/>
              </w:rPr>
              <w:t>
Magisterexamen, Mastergrad Master i rettsvitenskap</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Oslo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Hoyskolekandidat (delniva) Bachelorgrad, Bachelorexamen Grunnskolelaererutdanning</w:t>
            </w:r>
          </w:p>
          <w:p>
            <w:pPr>
              <w:spacing w:after="20"/>
              <w:ind w:left="20"/>
              <w:jc w:val="both"/>
            </w:pPr>
            <w:r>
              <w:rPr>
                <w:rFonts w:ascii="Times New Roman"/>
                <w:b w:val="false"/>
                <w:i w:val="false"/>
                <w:color w:val="000000"/>
                <w:sz w:val="20"/>
              </w:rPr>
              <w:t>
Cand. med., Cand. psychol., Cand. theol.</w:t>
            </w:r>
          </w:p>
          <w:p>
            <w:pPr>
              <w:spacing w:after="20"/>
              <w:ind w:left="20"/>
              <w:jc w:val="both"/>
            </w:pPr>
            <w:r>
              <w:rPr>
                <w:rFonts w:ascii="Times New Roman"/>
                <w:b w:val="false"/>
                <w:i w:val="false"/>
                <w:color w:val="000000"/>
                <w:sz w:val="20"/>
              </w:rPr>
              <w:t>
Magisterexamen, Mastergrad Master i rettsvitenskap</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Патшалығы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Chalmers University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Чалмерс технологиялық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Kandidatexamen, Konstnarlig kandidatexamen</w:t>
            </w:r>
          </w:p>
          <w:p>
            <w:pPr>
              <w:spacing w:after="20"/>
              <w:ind w:left="20"/>
              <w:jc w:val="both"/>
            </w:pPr>
            <w:r>
              <w:rPr>
                <w:rFonts w:ascii="Times New Roman"/>
                <w:b w:val="false"/>
                <w:i w:val="false"/>
                <w:color w:val="000000"/>
                <w:sz w:val="20"/>
              </w:rPr>
              <w:t>
Magisterexamen, Licentiatexamen Konstnarlig masterexamen</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Karolinska Institute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Каролина институты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Kandidatexamen, Konstnarlig kandidatexamen</w:t>
            </w:r>
          </w:p>
          <w:p>
            <w:pPr>
              <w:spacing w:after="20"/>
              <w:ind w:left="20"/>
              <w:jc w:val="both"/>
            </w:pPr>
            <w:r>
              <w:rPr>
                <w:rFonts w:ascii="Times New Roman"/>
                <w:b w:val="false"/>
                <w:i w:val="false"/>
                <w:color w:val="000000"/>
                <w:sz w:val="20"/>
              </w:rPr>
              <w:t>
Magisterexamen, Licentiatexamen Konstnarlig masterexamen</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KTH Royal Institute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технологиялық институт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Kandidatexamen, Konstnarlig kandidatexamen</w:t>
            </w:r>
          </w:p>
          <w:p>
            <w:pPr>
              <w:spacing w:after="20"/>
              <w:ind w:left="20"/>
              <w:jc w:val="both"/>
            </w:pPr>
            <w:r>
              <w:rPr>
                <w:rFonts w:ascii="Times New Roman"/>
                <w:b w:val="false"/>
                <w:i w:val="false"/>
                <w:color w:val="000000"/>
                <w:sz w:val="20"/>
              </w:rPr>
              <w:t>
Magisterexamen, Licentiatexamen Konstnarlig masterexamen</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Lund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Лунд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Kandidatexamen, Konstnarlig kandidatexamen</w:t>
            </w:r>
          </w:p>
          <w:p>
            <w:pPr>
              <w:spacing w:after="20"/>
              <w:ind w:left="20"/>
              <w:jc w:val="both"/>
            </w:pPr>
            <w:r>
              <w:rPr>
                <w:rFonts w:ascii="Times New Roman"/>
                <w:b w:val="false"/>
                <w:i w:val="false"/>
                <w:color w:val="000000"/>
                <w:sz w:val="20"/>
              </w:rPr>
              <w:t>
Magisterexamen, Licentiatexamen Konstnarlig masterexamen</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Stockholm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Стокгольм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Kandidatexamen, Konstnarlig kandidatexamen</w:t>
            </w:r>
          </w:p>
          <w:p>
            <w:pPr>
              <w:spacing w:after="20"/>
              <w:ind w:left="20"/>
              <w:jc w:val="both"/>
            </w:pPr>
            <w:r>
              <w:rPr>
                <w:rFonts w:ascii="Times New Roman"/>
                <w:b w:val="false"/>
                <w:i w:val="false"/>
                <w:color w:val="000000"/>
                <w:sz w:val="20"/>
              </w:rPr>
              <w:t>
Magisterexamen, Licentiatexamen Konstnarlig masterexamen</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Gothenburg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Гетеборг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Kandidatexamen, Konstnarlig kandidatexamen</w:t>
            </w:r>
          </w:p>
          <w:p>
            <w:pPr>
              <w:spacing w:after="20"/>
              <w:ind w:left="20"/>
              <w:jc w:val="both"/>
            </w:pPr>
            <w:r>
              <w:rPr>
                <w:rFonts w:ascii="Times New Roman"/>
                <w:b w:val="false"/>
                <w:i w:val="false"/>
                <w:color w:val="000000"/>
                <w:sz w:val="20"/>
              </w:rPr>
              <w:t>
Magisterexamen, Licentiatexamen Konstnarlig masterexamen</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Uppsala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Уппсала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Kandidatexamen, Konstnarlig kandidatexamen</w:t>
            </w:r>
          </w:p>
          <w:p>
            <w:pPr>
              <w:spacing w:after="20"/>
              <w:ind w:left="20"/>
              <w:jc w:val="both"/>
            </w:pPr>
            <w:r>
              <w:rPr>
                <w:rFonts w:ascii="Times New Roman"/>
                <w:b w:val="false"/>
                <w:i w:val="false"/>
                <w:color w:val="000000"/>
                <w:sz w:val="20"/>
              </w:rPr>
              <w:t>
Magisterexamen, Licentiatexamen Konstnarlig masterexamen</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Otago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Отаго университеті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Hanyang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Ханьян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KAIST - Korea Advanced Institute of Science &amp; Technology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Кореяның озық ғылым және технологиялар институты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Korea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Kyung Hee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Хи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 National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Sungkyunkwan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Сонгюнгван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Yonsei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Йонсей университеті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Nanyang Technological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Lomonosov Moscow State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атындағы Мәскеу мемлекеттік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 бакалавриат</w:t>
            </w:r>
          </w:p>
          <w:p>
            <w:pPr>
              <w:spacing w:after="20"/>
              <w:ind w:left="20"/>
              <w:jc w:val="both"/>
            </w:pPr>
            <w:r>
              <w:rPr>
                <w:rFonts w:ascii="Times New Roman"/>
                <w:b w:val="false"/>
                <w:i w:val="false"/>
                <w:color w:val="000000"/>
                <w:sz w:val="20"/>
              </w:rPr>
              <w:t>
высшее образование - специалитет</w:t>
            </w:r>
          </w:p>
          <w:p>
            <w:pPr>
              <w:spacing w:after="20"/>
              <w:ind w:left="20"/>
              <w:jc w:val="both"/>
            </w:pPr>
            <w:r>
              <w:rPr>
                <w:rFonts w:ascii="Times New Roman"/>
                <w:b w:val="false"/>
                <w:i w:val="false"/>
                <w:color w:val="000000"/>
                <w:sz w:val="20"/>
              </w:rPr>
              <w:t>
высшее образование – магистратура</w:t>
            </w:r>
          </w:p>
          <w:p>
            <w:pPr>
              <w:spacing w:after="20"/>
              <w:ind w:left="20"/>
              <w:jc w:val="both"/>
            </w:pPr>
            <w:r>
              <w:rPr>
                <w:rFonts w:ascii="Times New Roman"/>
                <w:b w:val="false"/>
                <w:i w:val="false"/>
                <w:color w:val="000000"/>
                <w:sz w:val="20"/>
              </w:rPr>
              <w:t>
докторантура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Cardiff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Imperial College London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императорлық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King's College London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Корольдік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Lancaster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School of Economics and Political Science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Newcastle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Queen Mary University of London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Королева Мария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Edinburgh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Glasgow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Manchester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Sheffield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London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университеттік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Aberdeen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Bath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Birmingham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Bristol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East Anglia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Англия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Exeter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Leeds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Liverpool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Nottingham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Reading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Ридинг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Southampton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Surrey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Sussex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Сассекс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Warwick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York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with Honours (1st or 2nd class)</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Boston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Brown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Institute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Carnegie Mellon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 Меллон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Western Reserve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Кейза Батыс резервтік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Cornell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Dartmouth College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Дартмут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Duke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Emory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Эмори университеті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Florida State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мемлекеттік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George Mason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 Мейсон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Georgetown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Джорджтаун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Georgia Institute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Indiana University—Bloomington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Индиана Блумингтон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Johns Hopkins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Хопкинс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Massachusetts Institute of Technology (MIT)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технологиялық институты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Michigan State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мемлекеттік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Northwestern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Шығыс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Ohio State University--Columbus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Мемлекеттік Университеті - Колумбус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 State (Main campus)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мемлекеттік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Принстон университеті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Purdue University - West Lafayette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Пурдью Университеті-Батыс Лафайет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Rutgers University–New Brunswick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Ратгерс Университеті-Нью-Брансуик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Стэндфорд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Texas A&amp;M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Adelaide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Аделаида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Texas at Austin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Tufts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Тафтс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Arizona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Аризона университеті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Berkeley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Davis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Дэвистегі Калифорния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Irvine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Ирвиндегі Калифорния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Los Angeles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San Diego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Santa Barbara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Санта-Барбарадағы Калифорния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Colorado Boulder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Боулдердегі Колорадо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Florida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Illinois at Chicago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Чикагодағы Иллинойс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Illinois--Urbana-Champaign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Maryland--College Park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Мэриленд Университеті, Колледж-Парк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Massachusetts Amherst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Амхерсттегі Массачусетс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Miami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Майами университеті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Michigan--Ann Arbor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Арбордағы Мичиган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Minnesota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North Carolina at Chapel Hill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Чапел-Хиллдегі Солтүстік Каролина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Pennsylvania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Pittsburgh, Pittsburgh Campus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университеті, Питтсбург кампусы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Rochester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Рочестер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South Florida (Tampa)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Флорида Университеті (Тампа)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Southern California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Калифорния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Utah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Юта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Virginia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Washington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Wisconsin – Madison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Висконсин Университеті-Мэдисон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Vanderbilt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Вандербилт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Washington University in St. Louis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Сент-Луистегі Форест Вашингтон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Eberhard Karls Universität Tübingen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Эберхард және Карл Тюбинген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(180 кредитов ECTS и больше)</w:t>
            </w:r>
          </w:p>
          <w:p>
            <w:pPr>
              <w:spacing w:after="20"/>
              <w:ind w:left="20"/>
              <w:jc w:val="both"/>
            </w:pPr>
            <w:r>
              <w:rPr>
                <w:rFonts w:ascii="Times New Roman"/>
                <w:b w:val="false"/>
                <w:i w:val="false"/>
                <w:color w:val="000000"/>
                <w:sz w:val="20"/>
              </w:rPr>
              <w:t>
Diplom, Magister Artium, Staatsexamen</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Goethe-University Frankfurt am Main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Гете атындағы Франкфурт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(180 кредитов ECTS и больше)</w:t>
            </w:r>
          </w:p>
          <w:p>
            <w:pPr>
              <w:spacing w:after="20"/>
              <w:ind w:left="20"/>
              <w:jc w:val="both"/>
            </w:pPr>
            <w:r>
              <w:rPr>
                <w:rFonts w:ascii="Times New Roman"/>
                <w:b w:val="false"/>
                <w:i w:val="false"/>
                <w:color w:val="000000"/>
                <w:sz w:val="20"/>
              </w:rPr>
              <w:t>
Diplom, Magister Artium, Staatsexamen</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Heidelberg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(180 кредитов ECTS и больше)</w:t>
            </w:r>
          </w:p>
          <w:p>
            <w:pPr>
              <w:spacing w:after="20"/>
              <w:ind w:left="20"/>
              <w:jc w:val="both"/>
            </w:pPr>
            <w:r>
              <w:rPr>
                <w:rFonts w:ascii="Times New Roman"/>
                <w:b w:val="false"/>
                <w:i w:val="false"/>
                <w:color w:val="000000"/>
                <w:sz w:val="20"/>
              </w:rPr>
              <w:t>
Diplom, Magister Artium, Staatsexamen</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Karlsruhe Institute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(180 кредитов ECTS и больше)</w:t>
            </w:r>
          </w:p>
          <w:p>
            <w:pPr>
              <w:spacing w:after="20"/>
              <w:ind w:left="20"/>
              <w:jc w:val="both"/>
            </w:pPr>
            <w:r>
              <w:rPr>
                <w:rFonts w:ascii="Times New Roman"/>
                <w:b w:val="false"/>
                <w:i w:val="false"/>
                <w:color w:val="000000"/>
                <w:sz w:val="20"/>
              </w:rPr>
              <w:t>
Diplom, Magister Artium, Staatsexamen</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Ludwig-Maximilians-Universität München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Людвиг-Максимилиан Мюнхен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(180 кредитов ECTS и больше)</w:t>
            </w:r>
          </w:p>
          <w:p>
            <w:pPr>
              <w:spacing w:after="20"/>
              <w:ind w:left="20"/>
              <w:jc w:val="both"/>
            </w:pPr>
            <w:r>
              <w:rPr>
                <w:rFonts w:ascii="Times New Roman"/>
                <w:b w:val="false"/>
                <w:i w:val="false"/>
                <w:color w:val="000000"/>
                <w:sz w:val="20"/>
              </w:rPr>
              <w:t>
Diplom, Magister Artium, Staatsexamen</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RWTH Aachen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(180 кредитов ECTS и больше)</w:t>
            </w:r>
          </w:p>
          <w:p>
            <w:pPr>
              <w:spacing w:after="20"/>
              <w:ind w:left="20"/>
              <w:jc w:val="both"/>
            </w:pPr>
            <w:r>
              <w:rPr>
                <w:rFonts w:ascii="Times New Roman"/>
                <w:b w:val="false"/>
                <w:i w:val="false"/>
                <w:color w:val="000000"/>
                <w:sz w:val="20"/>
              </w:rPr>
              <w:t>
Diplom, Magister Artium, Staatsexamen</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University Munich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(180 кредитов ECTS и больше)</w:t>
            </w:r>
          </w:p>
          <w:p>
            <w:pPr>
              <w:spacing w:after="20"/>
              <w:ind w:left="20"/>
              <w:jc w:val="both"/>
            </w:pPr>
            <w:r>
              <w:rPr>
                <w:rFonts w:ascii="Times New Roman"/>
                <w:b w:val="false"/>
                <w:i w:val="false"/>
                <w:color w:val="000000"/>
                <w:sz w:val="20"/>
              </w:rPr>
              <w:t>
Diplom, Magister Artium, Staatsexamen</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Technical University of Berlin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техникалық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(180 кредитов ECTS и больше)</w:t>
            </w:r>
          </w:p>
          <w:p>
            <w:pPr>
              <w:spacing w:after="20"/>
              <w:ind w:left="20"/>
              <w:jc w:val="both"/>
            </w:pPr>
            <w:r>
              <w:rPr>
                <w:rFonts w:ascii="Times New Roman"/>
                <w:b w:val="false"/>
                <w:i w:val="false"/>
                <w:color w:val="000000"/>
                <w:sz w:val="20"/>
              </w:rPr>
              <w:t>
Diplom, Magister Artium, Staatsexamen</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Bonn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(180 кредитов ECTS и больше)</w:t>
            </w:r>
          </w:p>
          <w:p>
            <w:pPr>
              <w:spacing w:after="20"/>
              <w:ind w:left="20"/>
              <w:jc w:val="both"/>
            </w:pPr>
            <w:r>
              <w:rPr>
                <w:rFonts w:ascii="Times New Roman"/>
                <w:b w:val="false"/>
                <w:i w:val="false"/>
                <w:color w:val="000000"/>
                <w:sz w:val="20"/>
              </w:rPr>
              <w:t>
Diplom, Magister Artium, Staatsexamen</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Cologne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(180 кредитов ECTS и больше)</w:t>
            </w:r>
          </w:p>
          <w:p>
            <w:pPr>
              <w:spacing w:after="20"/>
              <w:ind w:left="20"/>
              <w:jc w:val="both"/>
            </w:pPr>
            <w:r>
              <w:rPr>
                <w:rFonts w:ascii="Times New Roman"/>
                <w:b w:val="false"/>
                <w:i w:val="false"/>
                <w:color w:val="000000"/>
                <w:sz w:val="20"/>
              </w:rPr>
              <w:t>
Diplom, Magister Artium, Staatsexamen</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Erlangen-Nuremberg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Эрланген-Нюрнберг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(180 кредитов ECTS и больше)</w:t>
            </w:r>
          </w:p>
          <w:p>
            <w:pPr>
              <w:spacing w:after="20"/>
              <w:ind w:left="20"/>
              <w:jc w:val="both"/>
            </w:pPr>
            <w:r>
              <w:rPr>
                <w:rFonts w:ascii="Times New Roman"/>
                <w:b w:val="false"/>
                <w:i w:val="false"/>
                <w:color w:val="000000"/>
                <w:sz w:val="20"/>
              </w:rPr>
              <w:t>
Diplom, Magister Artium, Staatsexamen</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Freiburg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Фрайбург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(180 кредитов ECTS и больше)</w:t>
            </w:r>
          </w:p>
          <w:p>
            <w:pPr>
              <w:spacing w:after="20"/>
              <w:ind w:left="20"/>
              <w:jc w:val="both"/>
            </w:pPr>
            <w:r>
              <w:rPr>
                <w:rFonts w:ascii="Times New Roman"/>
                <w:b w:val="false"/>
                <w:i w:val="false"/>
                <w:color w:val="000000"/>
                <w:sz w:val="20"/>
              </w:rPr>
              <w:t>
Diplom, Magister Artium, Staatsexamen</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Göttingen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Геттинген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(180 кредитов ECTS и больше)</w:t>
            </w:r>
          </w:p>
          <w:p>
            <w:pPr>
              <w:spacing w:after="20"/>
              <w:ind w:left="20"/>
              <w:jc w:val="both"/>
            </w:pPr>
            <w:r>
              <w:rPr>
                <w:rFonts w:ascii="Times New Roman"/>
                <w:b w:val="false"/>
                <w:i w:val="false"/>
                <w:color w:val="000000"/>
                <w:sz w:val="20"/>
              </w:rPr>
              <w:t>
Diplom, Magister Artium, Staatsexamen</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Wuerzburg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Вюрцбург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(180 кредитов ECTS и больше)</w:t>
            </w:r>
          </w:p>
          <w:p>
            <w:pPr>
              <w:spacing w:after="20"/>
              <w:ind w:left="20"/>
              <w:jc w:val="both"/>
            </w:pPr>
            <w:r>
              <w:rPr>
                <w:rFonts w:ascii="Times New Roman"/>
                <w:b w:val="false"/>
                <w:i w:val="false"/>
                <w:color w:val="000000"/>
                <w:sz w:val="20"/>
              </w:rPr>
              <w:t>
Diplom, Magister Artium, Staatsexamen</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Helsinki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Хельсинки университеті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Kandidaatin tutkinto</w:t>
            </w:r>
          </w:p>
          <w:p>
            <w:pPr>
              <w:spacing w:after="20"/>
              <w:ind w:left="20"/>
              <w:jc w:val="both"/>
            </w:pPr>
            <w:r>
              <w:rPr>
                <w:rFonts w:ascii="Times New Roman"/>
                <w:b w:val="false"/>
                <w:i w:val="false"/>
                <w:color w:val="000000"/>
                <w:sz w:val="20"/>
              </w:rPr>
              <w:t>
Maisterin tutkinto</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École Normale Supérieure de Lyon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Жоғары педагогикалық мектебі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Licencie,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Université PSL (Paris Sciences &amp; Lettres)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жоғары оқу және ғылыми-зерттеу унивенситеті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Licencie,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Sorbonne Université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Licencie,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Université de Paris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Licencie,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Université Paris-Saclay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Париж-Сакле университеті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Licencie,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Charles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 Federal Institute of Technology Zurich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Цюрихтің Швейцария Федералды технологиялық институты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Basel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Bern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Geneva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Женева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Lausanne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Zurich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w:t>
            </w:r>
          </w:p>
          <w:p>
            <w:pPr>
              <w:spacing w:after="20"/>
              <w:ind w:left="20"/>
              <w:jc w:val="both"/>
            </w:pPr>
            <w:r>
              <w:rPr>
                <w:rFonts w:ascii="Times New Roman"/>
                <w:b w:val="false"/>
                <w:i w:val="false"/>
                <w:color w:val="000000"/>
                <w:sz w:val="20"/>
              </w:rPr>
              <w:t>
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Cape Town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Кейптаун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Undergraduate</w:t>
            </w:r>
          </w:p>
          <w:p>
            <w:pPr>
              <w:spacing w:after="20"/>
              <w:ind w:left="20"/>
              <w:jc w:val="both"/>
            </w:pPr>
            <w:r>
              <w:rPr>
                <w:rFonts w:ascii="Times New Roman"/>
                <w:b w:val="false"/>
                <w:i w:val="false"/>
                <w:color w:val="000000"/>
                <w:sz w:val="20"/>
              </w:rPr>
              <w:t>
Postgraduate</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 бакалавриат</w:t>
            </w:r>
          </w:p>
          <w:p>
            <w:pPr>
              <w:spacing w:after="20"/>
              <w:ind w:left="20"/>
              <w:jc w:val="both"/>
            </w:pPr>
            <w:r>
              <w:rPr>
                <w:rFonts w:ascii="Times New Roman"/>
                <w:b w:val="false"/>
                <w:i w:val="false"/>
                <w:color w:val="000000"/>
                <w:sz w:val="20"/>
              </w:rPr>
              <w:t>
жоғары оқу орнынан кейінгі білім- магистратура, докторантура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19 шілдедегі</w:t>
            </w:r>
            <w:r>
              <w:br/>
            </w:r>
            <w:r>
              <w:rPr>
                <w:rFonts w:ascii="Times New Roman"/>
                <w:b w:val="false"/>
                <w:i w:val="false"/>
                <w:color w:val="000000"/>
                <w:sz w:val="20"/>
              </w:rPr>
              <w:t>№ 352 бұйрығына</w:t>
            </w:r>
            <w:r>
              <w:br/>
            </w:r>
            <w:r>
              <w:rPr>
                <w:rFonts w:ascii="Times New Roman"/>
                <w:b w:val="false"/>
                <w:i w:val="false"/>
                <w:color w:val="000000"/>
                <w:sz w:val="20"/>
              </w:rPr>
              <w:t>3-қосымша</w:t>
            </w:r>
          </w:p>
        </w:tc>
      </w:tr>
    </w:tbl>
    <w:bookmarkStart w:name="z73" w:id="62"/>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62"/>
    <w:bookmarkStart w:name="z74" w:id="63"/>
    <w:p>
      <w:pPr>
        <w:spacing w:after="0"/>
        <w:ind w:left="0"/>
        <w:jc w:val="both"/>
      </w:pPr>
      <w:r>
        <w:rPr>
          <w:rFonts w:ascii="Times New Roman"/>
          <w:b w:val="false"/>
          <w:i w:val="false"/>
          <w:color w:val="000000"/>
          <w:sz w:val="28"/>
        </w:rPr>
        <w:t xml:space="preserve">
      1.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5135 болып тіркелген, 2008 жылғы 21 наурыздағы № 43 (1443) "Юридическая газета" газетінде жарияланған);</w:t>
      </w:r>
    </w:p>
    <w:bookmarkEnd w:id="63"/>
    <w:bookmarkStart w:name="z75" w:id="64"/>
    <w:p>
      <w:pPr>
        <w:spacing w:after="0"/>
        <w:ind w:left="0"/>
        <w:jc w:val="both"/>
      </w:pPr>
      <w:r>
        <w:rPr>
          <w:rFonts w:ascii="Times New Roman"/>
          <w:b w:val="false"/>
          <w:i w:val="false"/>
          <w:color w:val="000000"/>
          <w:sz w:val="28"/>
        </w:rPr>
        <w:t xml:space="preserve">
      2.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бұйрығына өзгерістер мен толықтырулар енгізу туралы" Қазақстан Республикасы Білім және ғылым министрінің 2013 жылғы 9 қазандағы № 416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8901 болып тіркелген, 2014 жылғы 29 наурыздағы № 61 (27682) "Юридическая газета" газетінде жарияланған);</w:t>
      </w:r>
    </w:p>
    <w:bookmarkEnd w:id="64"/>
    <w:bookmarkStart w:name="z76" w:id="65"/>
    <w:p>
      <w:pPr>
        <w:spacing w:after="0"/>
        <w:ind w:left="0"/>
        <w:jc w:val="both"/>
      </w:pPr>
      <w:r>
        <w:rPr>
          <w:rFonts w:ascii="Times New Roman"/>
          <w:b w:val="false"/>
          <w:i w:val="false"/>
          <w:color w:val="000000"/>
          <w:sz w:val="28"/>
        </w:rPr>
        <w:t xml:space="preserve">
      3.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бұйрығына өзгерістер енгізу туралы" Қазақстан Республикасы Білім және ғылым министрінің 2015 жылғы 11 қарашадағы № 639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12424 болып тіркелген, "Әділет" ақпараттық-құқықтық жүйесінде 2016 жылғы 1 ақпанда жарияланған);</w:t>
      </w:r>
    </w:p>
    <w:bookmarkEnd w:id="65"/>
    <w:bookmarkStart w:name="z77" w:id="66"/>
    <w:p>
      <w:pPr>
        <w:spacing w:after="0"/>
        <w:ind w:left="0"/>
        <w:jc w:val="both"/>
      </w:pPr>
      <w:r>
        <w:rPr>
          <w:rFonts w:ascii="Times New Roman"/>
          <w:b w:val="false"/>
          <w:i w:val="false"/>
          <w:color w:val="000000"/>
          <w:sz w:val="28"/>
        </w:rPr>
        <w:t xml:space="preserve">
      4.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бұйрығына өзгеріс енгізу туралы Қазақстан Республикасы Білім және ғылым министрінің 2016 жылғы 29 маусымдағы № 405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14075 болып тіркелген, "Әділет" ақпараттық-құқықтық жүйесінде 2016 жылғы 24 тамызда жарияланған, Нормативтік құқықтық актілердің эталондық бақылау банкінде электрондық түрде 2016 жылғы 24 тамызда жарияланған);</w:t>
      </w:r>
    </w:p>
    <w:bookmarkEnd w:id="66"/>
    <w:bookmarkStart w:name="z78" w:id="67"/>
    <w:p>
      <w:pPr>
        <w:spacing w:after="0"/>
        <w:ind w:left="0"/>
        <w:jc w:val="both"/>
      </w:pPr>
      <w:r>
        <w:rPr>
          <w:rFonts w:ascii="Times New Roman"/>
          <w:b w:val="false"/>
          <w:i w:val="false"/>
          <w:color w:val="000000"/>
          <w:sz w:val="28"/>
        </w:rPr>
        <w:t xml:space="preserve">
      5.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бұйрығына өзгеріс енгізу туралы" Қазақстан Республикасы Білім және ғылым министрінің міндетін атқарушының 2017 жылғы 16 наурыздағы № 125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15026 болып тіркелген, Нормативтік құқықтық актілердің эталондық бақылау банкінде электрондық түрде 2017 жылғы 28 сәуірде жарияланған);</w:t>
      </w:r>
    </w:p>
    <w:bookmarkEnd w:id="67"/>
    <w:bookmarkStart w:name="z79" w:id="68"/>
    <w:p>
      <w:pPr>
        <w:spacing w:after="0"/>
        <w:ind w:left="0"/>
        <w:jc w:val="both"/>
      </w:pPr>
      <w:r>
        <w:rPr>
          <w:rFonts w:ascii="Times New Roman"/>
          <w:b w:val="false"/>
          <w:i w:val="false"/>
          <w:color w:val="000000"/>
          <w:sz w:val="28"/>
        </w:rPr>
        <w:t xml:space="preserve">
      6.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бұйрығына өзгерістер енгізу туралы" Қазақстан Республикасы Білім және ғылым министрінің 2018 жылғы 17 сәуірдегі № 161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16868 болып тіркелген, Нормативтік құқықтық актілердің эталондық бақылау банкінде электрондық түрде 2018 жылғы 18 мамырда жарияланған);</w:t>
      </w:r>
    </w:p>
    <w:bookmarkEnd w:id="68"/>
    <w:bookmarkStart w:name="z80" w:id="69"/>
    <w:p>
      <w:pPr>
        <w:spacing w:after="0"/>
        <w:ind w:left="0"/>
        <w:jc w:val="both"/>
      </w:pPr>
      <w:r>
        <w:rPr>
          <w:rFonts w:ascii="Times New Roman"/>
          <w:b w:val="false"/>
          <w:i w:val="false"/>
          <w:color w:val="000000"/>
          <w:sz w:val="28"/>
        </w:rPr>
        <w:t xml:space="preserve">
      7.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бұйрығына өзгерістер енгізу туралы" Қазақстан Республикасы Білім және ғылым министрінің 2019 жылғы 21 қаңтардағы № 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18227 болып тіркелген, Нормативтік құқықтық актілердің эталондық бақылау банкінде электрондық түрде 2019 жылғы 31 қаңтарда жарияланған);</w:t>
      </w:r>
    </w:p>
    <w:bookmarkEnd w:id="69"/>
    <w:bookmarkStart w:name="z81" w:id="70"/>
    <w:p>
      <w:pPr>
        <w:spacing w:after="0"/>
        <w:ind w:left="0"/>
        <w:jc w:val="both"/>
      </w:pPr>
      <w:r>
        <w:rPr>
          <w:rFonts w:ascii="Times New Roman"/>
          <w:b w:val="false"/>
          <w:i w:val="false"/>
          <w:color w:val="000000"/>
          <w:sz w:val="28"/>
        </w:rPr>
        <w:t xml:space="preserve">
      8.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бұйрығына өзгерістер енгізу туралы" Қазақстан Республикасы Білім және ғылым министрінің 2020 жылғы 14 мамырдағы № 206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20637 болып тіркелген, Нормативтік құқықтық актілердің эталондық бақылау банкінде электрондық түрде 2020 жылғы 20 мамырда жарияланған);</w:t>
      </w:r>
    </w:p>
    <w:bookmarkEnd w:id="70"/>
    <w:bookmarkStart w:name="z82" w:id="71"/>
    <w:p>
      <w:pPr>
        <w:spacing w:after="0"/>
        <w:ind w:left="0"/>
        <w:jc w:val="both"/>
      </w:pPr>
      <w:r>
        <w:rPr>
          <w:rFonts w:ascii="Times New Roman"/>
          <w:b w:val="false"/>
          <w:i w:val="false"/>
          <w:color w:val="000000"/>
          <w:sz w:val="28"/>
        </w:rPr>
        <w:t xml:space="preserve">
      9.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бұйрығына өзгеріс енгізу туралы" Қазақстан Республикасы Білім және ғылым министрінің 2020 жылғы 29 қазандағы № 465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21566 болып тіркелген, Нормативтік құқықтық актілердің эталондық бақылау банкінде электронды түрде 2020 жылғы 5 қарашада жарияланған).</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