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09f4" w14:textId="bf30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шiлдедегі № 258 бұйрығы. Қазақстан Республикасының Әділет министрлігінде 2021 жылғы 26 шiлдеде № 23706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309-бабының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(Нормативтік құқықтық актілерді мемлекеттік тіркеу тізілімінде № 20823 болып тіркелді)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м.а. 2021 жылғы 19 шілдедегі</w:t>
            </w:r>
            <w:r>
              <w:br/>
            </w:r>
            <w:r>
              <w:rPr>
                <w:rFonts w:ascii="Times New Roman"/>
                <w:b w:val="false"/>
                <w:i w:val="false"/>
                <w:color w:val="000000"/>
                <w:sz w:val="20"/>
              </w:rPr>
              <w:t>№ 258 Бұйрығымен бекітілген</w:t>
            </w:r>
          </w:p>
        </w:tc>
      </w:tr>
    </w:tbl>
    <w:bookmarkStart w:name="z11" w:id="9"/>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 (бұдан әрі – Қағидалар) Қазақстан Республикасы Экология кодексінің 309-бабының </w:t>
      </w:r>
      <w:r>
        <w:rPr>
          <w:rFonts w:ascii="Times New Roman"/>
          <w:b w:val="false"/>
          <w:i w:val="false"/>
          <w:color w:val="000000"/>
          <w:sz w:val="28"/>
        </w:rPr>
        <w:t>4-тармағына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(бұдан әрі – Заң) 10-бабының 1) тармақшасына сәйкес әзірленді және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тәртібін (бұдан әрі – Рұқсат) белгілейді.</w:t>
      </w:r>
    </w:p>
    <w:bookmarkEnd w:id="11"/>
    <w:bookmarkStart w:name="z14" w:id="12"/>
    <w:p>
      <w:pPr>
        <w:spacing w:after="0"/>
        <w:ind w:left="0"/>
        <w:jc w:val="both"/>
      </w:pPr>
      <w:r>
        <w:rPr>
          <w:rFonts w:ascii="Times New Roman"/>
          <w:b w:val="false"/>
          <w:i w:val="false"/>
          <w:color w:val="000000"/>
          <w:sz w:val="28"/>
        </w:rPr>
        <w:t>
      2. Қағидалар озонды бұзатын заттарды пайдалана отырып, жұмыстар жүргізумен, байланысты қызметті, құрамында озонды бұзатын заттары бар жабдықтарды жөндеуді, монтаждауды, оларға қызмет көрсетуді, озонды бұзатын заттарды тасымалдауды, сақтауды, рекуперациялауды, қалпына келтіруді, кәдеге жаратуды жүзеге асыратын жеке және (немесе) заңды тұлғаларға таралады.</w:t>
      </w:r>
    </w:p>
    <w:bookmarkEnd w:id="12"/>
    <w:bookmarkStart w:name="z15" w:id="13"/>
    <w:p>
      <w:pPr>
        <w:spacing w:after="0"/>
        <w:ind w:left="0"/>
        <w:jc w:val="both"/>
      </w:pPr>
      <w:r>
        <w:rPr>
          <w:rFonts w:ascii="Times New Roman"/>
          <w:b w:val="false"/>
          <w:i w:val="false"/>
          <w:color w:val="000000"/>
          <w:sz w:val="28"/>
        </w:rPr>
        <w:t>
      3. Осы Қағидалардың қолданылуы "Қазақстан Республикасының Озон қабатын бұзатын заттар жөніндегі Монреаль хаттамасына қосылуы туралы" Қазақстан Республикасының заңына сәйкес Қазақстан Республикасы тарапы болып табылатын Озон қабатын бұзатын заттар жөніндегі Монреаль хаттамасымен және оған түзетулермен реттелетін озонды бұзатын заттардың барлық түрлеріне таралады.</w:t>
      </w:r>
    </w:p>
    <w:bookmarkEnd w:id="13"/>
    <w:bookmarkStart w:name="z16" w:id="14"/>
    <w:p>
      <w:pPr>
        <w:spacing w:after="0"/>
        <w:ind w:left="0"/>
        <w:jc w:val="both"/>
      </w:pPr>
      <w:r>
        <w:rPr>
          <w:rFonts w:ascii="Times New Roman"/>
          <w:b w:val="false"/>
          <w:i w:val="false"/>
          <w:color w:val="000000"/>
          <w:sz w:val="28"/>
        </w:rPr>
        <w:t>
      4. Қағидаларда Қазақстан Республикасының заңнамасына сәйкес терминдер мен айқындамалар пайдаланылады.</w:t>
      </w:r>
    </w:p>
    <w:bookmarkEnd w:id="14"/>
    <w:bookmarkStart w:name="z17" w:id="15"/>
    <w:p>
      <w:pPr>
        <w:spacing w:after="0"/>
        <w:ind w:left="0"/>
        <w:jc w:val="both"/>
      </w:pPr>
      <w:r>
        <w:rPr>
          <w:rFonts w:ascii="Times New Roman"/>
          <w:b w:val="false"/>
          <w:i w:val="false"/>
          <w:color w:val="000000"/>
          <w:sz w:val="28"/>
        </w:rPr>
        <w:t>
      5. Рұқсат берілетін өтінішке сәйкес осы Қағидалардың 2-тармағында көрсетілген қызметтердің барлық, сондай-ақ жекелеген түрлеріне беріледі.</w:t>
      </w:r>
    </w:p>
    <w:bookmarkEnd w:id="15"/>
    <w:bookmarkStart w:name="z18" w:id="16"/>
    <w:p>
      <w:pPr>
        <w:spacing w:after="0"/>
        <w:ind w:left="0"/>
        <w:jc w:val="both"/>
      </w:pPr>
      <w:r>
        <w:rPr>
          <w:rFonts w:ascii="Times New Roman"/>
          <w:b w:val="false"/>
          <w:i w:val="false"/>
          <w:color w:val="000000"/>
          <w:sz w:val="28"/>
        </w:rPr>
        <w:t>
      6. Рұқсаттың қолданылу мерзімі берілген күнінен бастап үш жыл.</w:t>
      </w:r>
    </w:p>
    <w:bookmarkEnd w:id="16"/>
    <w:bookmarkStart w:name="z19" w:id="17"/>
    <w:p>
      <w:pPr>
        <w:spacing w:after="0"/>
        <w:ind w:left="0"/>
        <w:jc w:val="both"/>
      </w:pPr>
      <w:r>
        <w:rPr>
          <w:rFonts w:ascii="Times New Roman"/>
          <w:b w:val="false"/>
          <w:i w:val="false"/>
          <w:color w:val="000000"/>
          <w:sz w:val="28"/>
        </w:rPr>
        <w:t>
      7. Рұқсат берілген оның қолданылу мерзімі аяқталған не Рұқсаттың иесі болып табылатын жеке және (немесе) заңды тұлға Рұқсаттың қолданылуын тоқтату туралы өз еркімен жүгінген жағдайда Рұқсат өзінің қолданылуын тоқтатады.</w:t>
      </w:r>
    </w:p>
    <w:bookmarkEnd w:id="17"/>
    <w:bookmarkStart w:name="z20" w:id="18"/>
    <w:p>
      <w:pPr>
        <w:spacing w:after="0"/>
        <w:ind w:left="0"/>
        <w:jc w:val="both"/>
      </w:pPr>
      <w:r>
        <w:rPr>
          <w:rFonts w:ascii="Times New Roman"/>
          <w:b w:val="false"/>
          <w:i w:val="false"/>
          <w:color w:val="000000"/>
          <w:sz w:val="28"/>
        </w:rPr>
        <w:t xml:space="preserve">
      8. Рұқсаттың қолданылуын тоқтата тұру, қайта жаңарту, алып қою (кері қайтару) "Рұқсаттар және хабарламалар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негіздер бойынша жүзеге асырылады.</w:t>
      </w:r>
    </w:p>
    <w:bookmarkEnd w:id="18"/>
    <w:bookmarkStart w:name="z21" w:id="19"/>
    <w:p>
      <w:pPr>
        <w:spacing w:after="0"/>
        <w:ind w:left="0"/>
        <w:jc w:val="left"/>
      </w:pPr>
      <w:r>
        <w:rPr>
          <w:rFonts w:ascii="Times New Roman"/>
          <w:b/>
          <w:i w:val="false"/>
          <w:color w:val="000000"/>
        </w:rPr>
        <w:t xml:space="preserve"> 2-тарау.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тәртібі</w:t>
      </w:r>
    </w:p>
    <w:bookmarkEnd w:id="19"/>
    <w:bookmarkStart w:name="z22" w:id="20"/>
    <w:p>
      <w:pPr>
        <w:spacing w:after="0"/>
        <w:ind w:left="0"/>
        <w:jc w:val="both"/>
      </w:pPr>
      <w:r>
        <w:rPr>
          <w:rFonts w:ascii="Times New Roman"/>
          <w:b w:val="false"/>
          <w:i w:val="false"/>
          <w:color w:val="000000"/>
          <w:sz w:val="28"/>
        </w:rPr>
        <w:t>
      9.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мемлекеттік көрсетілетін қызмет (бұдан әрі – мемлекеттік көрсетілетін қызмет) болып табылады.</w:t>
      </w:r>
    </w:p>
    <w:bookmarkEnd w:id="20"/>
    <w:bookmarkStart w:name="z23" w:id="21"/>
    <w:p>
      <w:pPr>
        <w:spacing w:after="0"/>
        <w:ind w:left="0"/>
        <w:jc w:val="both"/>
      </w:pPr>
      <w:r>
        <w:rPr>
          <w:rFonts w:ascii="Times New Roman"/>
          <w:b w:val="false"/>
          <w:i w:val="false"/>
          <w:color w:val="000000"/>
          <w:sz w:val="28"/>
        </w:rPr>
        <w:t>
      10. Мемлекеттік көрсетілетін қызметті Қазақстан Республикасы Экология және табиғи ресурстар министрлігінің Экологиялық реттеу және бақылау комитеті (бұдан әрі – көрсетілетін қызметті беруші) көрсетеді.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Мемлекеттік көрсетілетін қызмет жеке және (немесе) заңды тұлғаларға (бұдан әрі – көрсетілетін қызметті алушы) көрсетіледі.</w:t>
      </w:r>
    </w:p>
    <w:bookmarkEnd w:id="22"/>
    <w:bookmarkStart w:name="z45" w:id="23"/>
    <w:p>
      <w:pPr>
        <w:spacing w:after="0"/>
        <w:ind w:left="0"/>
        <w:jc w:val="both"/>
      </w:pPr>
      <w:r>
        <w:rPr>
          <w:rFonts w:ascii="Times New Roman"/>
          <w:b w:val="false"/>
          <w:i w:val="false"/>
          <w:color w:val="000000"/>
          <w:sz w:val="28"/>
        </w:rPr>
        <w:t>
      11-1. Көрсетілетін қызметті алушы мемлекеттік қызметті көрсету үшін талап етілетін қолжетімділігі шектеулі дербес деректерге қол жеткізуге келісім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12. Процестердің нәтижесін, сондай-ақ мемлекеттік қызметті көрсету ерекшеліктерін ескере отырып өзге де мәліметтерді қамтитын құжаттардың және мемлекеттік қызметті көрсетуге қойылатын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мемлекеттік қызмет көрсетудің негізгі талаптарының тізбесінде (бұдан әрі – Талаптар) жазылған.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13. Мемлекеттік қызметті алу үшін көрсетілетін қызметті алушы көрсетілетін қызметті берушіге "электрондық үкіметтің" www.egov.kz веб-порталы (бұдан әрі – портал) арқылы Талаптардың 8-тармағында көрсетілген құжаттарды қоса беріп,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жолдайды.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14. Көрсетілетін қызметті алушы барлық қажетті құжаттарды портал арқылы берген кезде көрсетілетін қызметті алушының "жеке кабинетінде" мемлекеттік қызметті көрсетуге арналған сұрау салуды қабылдау туралы мәртебе, сондай-ақ мемлекеттік көрсетілетін қызмет нәтижесін алу күні мен уақыты көрсетілген хабарлама көрсетіледі.</w:t>
      </w:r>
    </w:p>
    <w:bookmarkEnd w:id="26"/>
    <w:bookmarkStart w:name="z28" w:id="27"/>
    <w:p>
      <w:pPr>
        <w:spacing w:after="0"/>
        <w:ind w:left="0"/>
        <w:jc w:val="both"/>
      </w:pPr>
      <w:r>
        <w:rPr>
          <w:rFonts w:ascii="Times New Roman"/>
          <w:b w:val="false"/>
          <w:i w:val="false"/>
          <w:color w:val="000000"/>
          <w:sz w:val="28"/>
        </w:rPr>
        <w:t>
      15. Көрсетілетін қызметті алушының жеке басын куәландыратын құжаттар туралы, заңды тұлғаны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 шлюзі арқылы тиісті мемлекеттік ақпараттық жүйелерден алады. Көрсетілетін қызметті алушыдан ақпараттық жүйелерден алынуы мүмкін құжаттарды талап етуге жол берілмейді.</w:t>
      </w:r>
    </w:p>
    <w:bookmarkEnd w:id="27"/>
    <w:bookmarkStart w:name="z29" w:id="28"/>
    <w:p>
      <w:pPr>
        <w:spacing w:after="0"/>
        <w:ind w:left="0"/>
        <w:jc w:val="both"/>
      </w:pPr>
      <w:r>
        <w:rPr>
          <w:rFonts w:ascii="Times New Roman"/>
          <w:b w:val="false"/>
          <w:i w:val="false"/>
          <w:color w:val="000000"/>
          <w:sz w:val="28"/>
        </w:rPr>
        <w:t>
      16. Көрсетілетін қызметті беруші кеңсесінің қызметкері өтініш пен құжаттар келіп түскен күні тіркеуді жүзеге асырады және орындайшыны тағайындайтын көрсетілетн қызметті берушінің басшысына оларды жолдайды.</w:t>
      </w:r>
    </w:p>
    <w:bookmarkEnd w:id="28"/>
    <w:bookmarkStart w:name="z30" w:id="29"/>
    <w:p>
      <w:pPr>
        <w:spacing w:after="0"/>
        <w:ind w:left="0"/>
        <w:jc w:val="both"/>
      </w:pPr>
      <w:r>
        <w:rPr>
          <w:rFonts w:ascii="Times New Roman"/>
          <w:b w:val="false"/>
          <w:i w:val="false"/>
          <w:color w:val="000000"/>
          <w:sz w:val="28"/>
        </w:rPr>
        <w:t xml:space="preserve">
      17. Көрсетілетін қызметті алушы Қазақстан Республикасы Еңбек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bookmarkEnd w:id="29"/>
    <w:bookmarkStart w:name="z31" w:id="30"/>
    <w:p>
      <w:pPr>
        <w:spacing w:after="0"/>
        <w:ind w:left="0"/>
        <w:jc w:val="both"/>
      </w:pPr>
      <w:r>
        <w:rPr>
          <w:rFonts w:ascii="Times New Roman"/>
          <w:b w:val="false"/>
          <w:i w:val="false"/>
          <w:color w:val="000000"/>
          <w:sz w:val="28"/>
        </w:rPr>
        <w:t>
      18. Орындаушы көрсетілетін қызметті алушының құжаттарын тіркеу сәтінен бастап 2 (екі) жұмыс күні ішінде көрсетілетін қызметті алушы ұсынған құжаттардың толықтығын тексереді.</w:t>
      </w:r>
    </w:p>
    <w:bookmarkEnd w:id="3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жағдайда, орындаушы осы тармақтың бірінші бөлігінде көрсетілген мерзімдерде көрсетілетін қызметті алушыға құжаттар топтамасының қандай талаптарға сәйкес келмейтінін және сәйкес келтіру мерзімін көрсете отырып, хабарлама жолдайды.</w:t>
      </w:r>
    </w:p>
    <w:p>
      <w:pPr>
        <w:spacing w:after="0"/>
        <w:ind w:left="0"/>
        <w:jc w:val="both"/>
      </w:pPr>
      <w:r>
        <w:rPr>
          <w:rFonts w:ascii="Times New Roman"/>
          <w:b w:val="false"/>
          <w:i w:val="false"/>
          <w:color w:val="000000"/>
          <w:sz w:val="28"/>
        </w:rPr>
        <w:t>
      Хабарламада көрсетілген құжаттарды сәйкес келтіру мерщімі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екі жұмыс күні ішінде көрсетілетін қызметті алушы оны талаптарға сәйкес келтірмеген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бас тартуды порталдағы "жеке кабинетінде" көрсетілетін қызметті беруші басшысының ЭЦҚ-мен қол қойылған электрондық құжат нысанында жолдайды.</w:t>
      </w:r>
    </w:p>
    <w:bookmarkStart w:name="z32" w:id="31"/>
    <w:p>
      <w:pPr>
        <w:spacing w:after="0"/>
        <w:ind w:left="0"/>
        <w:jc w:val="both"/>
      </w:pPr>
      <w:r>
        <w:rPr>
          <w:rFonts w:ascii="Times New Roman"/>
          <w:b w:val="false"/>
          <w:i w:val="false"/>
          <w:color w:val="000000"/>
          <w:sz w:val="28"/>
        </w:rPr>
        <w:t>
      19. Ұсынылған құжаттардың толықтығы белгіленген жағдайда орындаушы көрсетілетін қызметті алушының рұқсат беру талаптарына сәйкестігін тексеруді жүргізу үшін құжаттарды көрсетілетін қызметті алушының орналасқан жері бойынша аумақтық бөлімшеге жолдайды.</w:t>
      </w:r>
    </w:p>
    <w:bookmarkEnd w:id="31"/>
    <w:p>
      <w:pPr>
        <w:spacing w:after="0"/>
        <w:ind w:left="0"/>
        <w:jc w:val="both"/>
      </w:pPr>
      <w:r>
        <w:rPr>
          <w:rFonts w:ascii="Times New Roman"/>
          <w:b w:val="false"/>
          <w:i w:val="false"/>
          <w:color w:val="000000"/>
          <w:sz w:val="28"/>
        </w:rPr>
        <w:t>
      Аумақтық бөлімше 3 (үш) жұмыс күні ішінде, ал шағын кәсіпкерлік субъектілері үшін 2 (екі) жұмыс күні ішінде ұсынылған құжаттарды осы Қағидалардың талаптарына сәйкестігіне тексеруді жүзеге асырады және қарастыру қорытындылары бойынша көрсетілетін қызметті алушыға жауап ұсынады.</w:t>
      </w:r>
    </w:p>
    <w:bookmarkStart w:name="z33" w:id="32"/>
    <w:p>
      <w:pPr>
        <w:spacing w:after="0"/>
        <w:ind w:left="0"/>
        <w:jc w:val="both"/>
      </w:pPr>
      <w:r>
        <w:rPr>
          <w:rFonts w:ascii="Times New Roman"/>
          <w:b w:val="false"/>
          <w:i w:val="false"/>
          <w:color w:val="000000"/>
          <w:sz w:val="28"/>
        </w:rPr>
        <w:t xml:space="preserve">
      20. Көрсетілетін қызметті берушінің орындаушысы аумақтық бөлімшеден жауап алғаннан кейін 3 (үш) жұмыс күні ішінде, ал шағын кәсіпкерлік субъектілері үшін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рұқсатты қалыптастырады және келісу мен қол қоюға жолдайды.</w:t>
      </w:r>
    </w:p>
    <w:bookmarkEnd w:id="32"/>
    <w:bookmarkStart w:name="z34" w:id="33"/>
    <w:p>
      <w:pPr>
        <w:spacing w:after="0"/>
        <w:ind w:left="0"/>
        <w:jc w:val="both"/>
      </w:pPr>
      <w:r>
        <w:rPr>
          <w:rFonts w:ascii="Times New Roman"/>
          <w:b w:val="false"/>
          <w:i w:val="false"/>
          <w:color w:val="000000"/>
          <w:sz w:val="28"/>
        </w:rPr>
        <w:t xml:space="preserve">
      21. Көрсетілетін қызметті беруші қол қойғаннан кейін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рұқсатты порталдағы "жеке кабинетінде" көрсетілетін қызметті беруші басшысының ЭЦҚ-мен қол қойылған электрондық құжат нысанында алады.</w:t>
      </w:r>
    </w:p>
    <w:bookmarkEnd w:id="33"/>
    <w:p>
      <w:pPr>
        <w:spacing w:after="0"/>
        <w:ind w:left="0"/>
        <w:jc w:val="both"/>
      </w:pPr>
      <w:r>
        <w:rPr>
          <w:rFonts w:ascii="Times New Roman"/>
          <w:b w:val="false"/>
          <w:i w:val="false"/>
          <w:color w:val="000000"/>
          <w:sz w:val="28"/>
        </w:rPr>
        <w:t>
      Мемлекеттік қызметті көрсетуден бас тарту үшін Талаптардың 9-тармағында көрсетілген негіздерді анықталған кезде көрсетілетін қызметті беруші мемлекеттік қызметті көрсету мерзімі аяқталғанға дейін кемінде 3 жұмыс күн бұрын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ұстанымды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рұқсатты порталдағы "жеке кабинетінде" көрсетілетін қызметті беруші басшысының ЭЦҚ-мен қол қойылған электрондық құжат нысанында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қызметті көрсетуден дәлелді бас тартуды порталдағы "жеке кабинетінде" көрсетілетін қызметті беруші басшысының ЭЦҚ-мен қол қойылған электрондық құжат нысанында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21-1.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әділет органдарында тиісті нормативтік құқықтық акт мемлекеттік тіркелгеннен кейін 3 (үш) жұмыс күнінің ішінде "электрондық үкіметтің" ақпараттық-коммуникациялық инфрақұрылымының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Экология және табиғи ресурстар министрінің м.а. 10.07.2024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5"/>
    <w:bookmarkStart w:name="z36" w:id="36"/>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 озонды</w:t>
            </w:r>
            <w:r>
              <w:br/>
            </w:r>
            <w:r>
              <w:rPr>
                <w:rFonts w:ascii="Times New Roman"/>
                <w:b w:val="false"/>
                <w:i w:val="false"/>
                <w:color w:val="000000"/>
                <w:sz w:val="20"/>
              </w:rPr>
              <w:t>бұзатын заттары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көрсетуге, озонды бұзатын</w:t>
            </w:r>
            <w:r>
              <w:br/>
            </w:r>
            <w:r>
              <w:rPr>
                <w:rFonts w:ascii="Times New Roman"/>
                <w:b w:val="false"/>
                <w:i w:val="false"/>
                <w:color w:val="000000"/>
                <w:sz w:val="20"/>
              </w:rPr>
              <w:t>заттарды тасымалдауға,</w:t>
            </w:r>
            <w:r>
              <w:br/>
            </w:r>
            <w:r>
              <w:rPr>
                <w:rFonts w:ascii="Times New Roman"/>
                <w:b w:val="false"/>
                <w:i w:val="false"/>
                <w:color w:val="000000"/>
                <w:sz w:val="20"/>
              </w:rPr>
              <w:t>сақтауға, рекуперациялауға,</w:t>
            </w:r>
            <w:r>
              <w:br/>
            </w:r>
            <w:r>
              <w:rPr>
                <w:rFonts w:ascii="Times New Roman"/>
                <w:b w:val="false"/>
                <w:i w:val="false"/>
                <w:color w:val="000000"/>
                <w:sz w:val="20"/>
              </w:rPr>
              <w:t>қалпына келтіруге, кәдеге</w:t>
            </w:r>
            <w:r>
              <w:br/>
            </w:r>
            <w:r>
              <w:rPr>
                <w:rFonts w:ascii="Times New Roman"/>
                <w:b w:val="false"/>
                <w:i w:val="false"/>
                <w:color w:val="000000"/>
                <w:sz w:val="20"/>
              </w:rPr>
              <w:t>жаратуға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37"/>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мемлекеттік көрсетілетін қызметінің талаптары</w:t>
      </w:r>
    </w:p>
    <w:bookmarkEnd w:id="37"/>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өтінішті тіркеген сәттен бастап: 8 (сегіз) жұмыс күні ішінде, шағын кәсіпкерлік субъектілері үшін – 5 (бес) жұмыс күні ішінде.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не мемлекеттік қызметті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9.00- ден 18.30-ға дейін, сағат 13.00- ден 14.30-ға дейін түскі үзіліс;</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м.а. 2021 жылғы 19 шiлдедегі № 258 </w:t>
            </w:r>
            <w:r>
              <w:rPr>
                <w:rFonts w:ascii="Times New Roman"/>
                <w:b w:val="false"/>
                <w:i w:val="false"/>
                <w:color w:val="000000"/>
                <w:sz w:val="20"/>
              </w:rPr>
              <w:t>бұйрығының</w:t>
            </w:r>
            <w:r>
              <w:rPr>
                <w:rFonts w:ascii="Times New Roman"/>
                <w:b w:val="false"/>
                <w:i w:val="false"/>
                <w:color w:val="000000"/>
                <w:sz w:val="20"/>
              </w:rPr>
              <w:t xml:space="preserve"> (Қазақстан Республикасының Әділет министрлігінде 2021 жылғы 26 шiлдеде № 23706 болып тіркелді) (бұдан әрі – Қағидалар) 2-қосымшасына сәйкес нысан бойынша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алуға осы мемлекеттік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Қағидаларға 6-қосымшаға сәйкес нысан бойынша штатында тиісті жоғарғы немесе техникалық және кәсіптік білімі немесе кәсіптік даярлығы және мамандық бойынша 1 (бір) жылдан кем емес жұмыс өтілі бар кем дегенде бір жауапты орындакшысының болуын растайтын мемлекеттік көрсетілетін қызметті алушының ЭЦҚ-мен куәландырылған мәліметтер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алушы үшін ұсынған құжаттардың және (немесе) олардағы деректердің сенімсіздігінің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сәйкессіздігі;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қызметпен немесе жеке қызмет түрлермен айналысуға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оның негізінде мемлекеттік көрсетілетін қызметті алумен байланысты арнайы құқығынан айырылған заңды күшіне енген сот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 үшін "Рұқсаттар және хабарламалар туралы" Қазақстан Республикасы Заңының 32-бабы </w:t>
            </w:r>
            <w:r>
              <w:rPr>
                <w:rFonts w:ascii="Times New Roman"/>
                <w:b w:val="false"/>
                <w:i w:val="false"/>
                <w:color w:val="000000"/>
                <w:sz w:val="20"/>
              </w:rPr>
              <w:t>1-тармағының</w:t>
            </w:r>
            <w:r>
              <w:rPr>
                <w:rFonts w:ascii="Times New Roman"/>
                <w:b w:val="false"/>
                <w:i w:val="false"/>
                <w:color w:val="000000"/>
                <w:sz w:val="20"/>
              </w:rPr>
              <w:t xml:space="preserve"> 1) тармақшасына сәйкес қызмет түрімен айналысуға тыйым салынады;</w:t>
            </w:r>
          </w:p>
          <w:p>
            <w:pPr>
              <w:spacing w:after="20"/>
              <w:ind w:left="20"/>
              <w:jc w:val="both"/>
            </w:pPr>
            <w:r>
              <w:rPr>
                <w:rFonts w:ascii="Times New Roman"/>
                <w:b w:val="false"/>
                <w:i w:val="false"/>
                <w:color w:val="000000"/>
                <w:sz w:val="20"/>
              </w:rPr>
              <w:t>
6) мемлекеттік қызметті көрсету үшін талап етілетін қолжетімділігі шектеулі дербес деректерге қол жеткізуге көрсетілетін қызметті алушының келісімінің болмауы.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 озонды</w:t>
            </w:r>
            <w:r>
              <w:br/>
            </w:r>
            <w:r>
              <w:rPr>
                <w:rFonts w:ascii="Times New Roman"/>
                <w:b w:val="false"/>
                <w:i w:val="false"/>
                <w:color w:val="000000"/>
                <w:sz w:val="20"/>
              </w:rPr>
              <w:t>бұзатын заттары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көрсетуге, озонды бұзатын</w:t>
            </w:r>
            <w:r>
              <w:br/>
            </w:r>
            <w:r>
              <w:rPr>
                <w:rFonts w:ascii="Times New Roman"/>
                <w:b w:val="false"/>
                <w:i w:val="false"/>
                <w:color w:val="000000"/>
                <w:sz w:val="20"/>
              </w:rPr>
              <w:t>заттарды тасымалдауға,</w:t>
            </w:r>
            <w:r>
              <w:br/>
            </w:r>
            <w:r>
              <w:rPr>
                <w:rFonts w:ascii="Times New Roman"/>
                <w:b w:val="false"/>
                <w:i w:val="false"/>
                <w:color w:val="000000"/>
                <w:sz w:val="20"/>
              </w:rPr>
              <w:t>сақтауға, рекуперациялауға,</w:t>
            </w:r>
            <w:r>
              <w:br/>
            </w:r>
            <w:r>
              <w:rPr>
                <w:rFonts w:ascii="Times New Roman"/>
                <w:b w:val="false"/>
                <w:i w:val="false"/>
                <w:color w:val="000000"/>
                <w:sz w:val="20"/>
              </w:rPr>
              <w:t>қалпына келтіруге, кәдеге</w:t>
            </w:r>
            <w:r>
              <w:br/>
            </w:r>
            <w:r>
              <w:rPr>
                <w:rFonts w:ascii="Times New Roman"/>
                <w:b w:val="false"/>
                <w:i w:val="false"/>
                <w:color w:val="000000"/>
                <w:sz w:val="20"/>
              </w:rPr>
              <w:t>жаратуға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беруге өтініш</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алушы ұйымның атауы немесе дара кәсіпкерлің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(ұйымның заңды мекен-жайы немесе көрсетілетін қызметті алушының тұрғылықты мекенжайы)</w:t>
      </w:r>
    </w:p>
    <w:p>
      <w:pPr>
        <w:spacing w:after="0"/>
        <w:ind w:left="0"/>
        <w:jc w:val="both"/>
      </w:pPr>
      <w:r>
        <w:rPr>
          <w:rFonts w:ascii="Times New Roman"/>
          <w:b w:val="false"/>
          <w:i w:val="false"/>
          <w:color w:val="000000"/>
          <w:sz w:val="28"/>
        </w:rPr>
        <w:t>
      Байланыс телефондары, факс ____________________________________</w:t>
      </w:r>
    </w:p>
    <w:p>
      <w:pPr>
        <w:spacing w:after="0"/>
        <w:ind w:left="0"/>
        <w:jc w:val="both"/>
      </w:pPr>
      <w:r>
        <w:rPr>
          <w:rFonts w:ascii="Times New Roman"/>
          <w:b w:val="false"/>
          <w:i w:val="false"/>
          <w:color w:val="000000"/>
          <w:sz w:val="28"/>
        </w:rPr>
        <w:t>
      Озонды бұзатын заттарды пайдалана отырып, жұмыстар жүргізу, құрамында озонды бұзатын заттары бар жабдықтарды жөндеу, монтаждау, оларға қызмет көрсету, озонды бұзатын заттарды тасымалдау, сақтау, рекуперациялау, қалпына келтіру, кәдеге жарату туралы өтініш __________________________________________________________________.</w:t>
      </w:r>
    </w:p>
    <w:p>
      <w:pPr>
        <w:spacing w:after="0"/>
        <w:ind w:left="0"/>
        <w:jc w:val="both"/>
      </w:pPr>
      <w:r>
        <w:rPr>
          <w:rFonts w:ascii="Times New Roman"/>
          <w:b w:val="false"/>
          <w:i w:val="false"/>
          <w:color w:val="000000"/>
          <w:sz w:val="28"/>
        </w:rPr>
        <w:t>
      Техникалық қызмет көрсетуге тартылған мамандар саны: _____.</w:t>
      </w:r>
    </w:p>
    <w:p>
      <w:pPr>
        <w:spacing w:after="0"/>
        <w:ind w:left="0"/>
        <w:jc w:val="both"/>
      </w:pPr>
      <w:r>
        <w:rPr>
          <w:rFonts w:ascii="Times New Roman"/>
          <w:b w:val="false"/>
          <w:i w:val="false"/>
          <w:color w:val="000000"/>
          <w:sz w:val="28"/>
        </w:rPr>
        <w:t>
      Озонды бұзатын заттармен жұмыс істеу бойынша кәсіптік даярлаудан өткен мамандар саны: _____.</w:t>
      </w:r>
    </w:p>
    <w:p>
      <w:pPr>
        <w:spacing w:after="0"/>
        <w:ind w:left="0"/>
        <w:jc w:val="both"/>
      </w:pPr>
      <w:r>
        <w:rPr>
          <w:rFonts w:ascii="Times New Roman"/>
          <w:b w:val="false"/>
          <w:i w:val="false"/>
          <w:color w:val="000000"/>
          <w:sz w:val="28"/>
        </w:rPr>
        <w:t>
      Қызмет (компания үшін тән қызмет түрін көрсетіңіз):</w:t>
      </w:r>
    </w:p>
    <w:p>
      <w:pPr>
        <w:spacing w:after="0"/>
        <w:ind w:left="0"/>
        <w:jc w:val="both"/>
      </w:pPr>
      <w:r>
        <w:rPr>
          <w:rFonts w:ascii="Times New Roman"/>
          <w:b w:val="false"/>
          <w:i w:val="false"/>
          <w:color w:val="000000"/>
          <w:sz w:val="28"/>
        </w:rPr>
        <w:t>
      Озонды бұзатын заттарды өндірісте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озонды бұзатын заттары бар жабдықтарды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өндіру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химиялық заттарды өндіру үшін шикізат ретінде;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технологиялық процестерде (түрлерін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 бар жабдықтарды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операцияларын қоса алғанда, құрамында озонды бұзатын заттары бар жабдықтарды жөндеу және оларға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рекуперациялау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444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кәдеге жарату</w:t>
            </w:r>
          </w:p>
        </w:tc>
      </w:tr>
    </w:tbl>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Кәсіпорын басшысы: 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"___" ______________</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w:t>
            </w:r>
          </w:p>
        </w:tc>
      </w:tr>
    </w:tbl>
    <w:bookmarkStart w:name="z40" w:id="38"/>
    <w:p>
      <w:pPr>
        <w:spacing w:after="0"/>
        <w:ind w:left="0"/>
        <w:jc w:val="left"/>
      </w:pPr>
      <w:r>
        <w:rPr>
          <w:rFonts w:ascii="Times New Roman"/>
          <w:b/>
          <w:i w:val="false"/>
          <w:color w:val="000000"/>
        </w:rPr>
        <w:t xml:space="preserve"> Дәлелді бас тарту</w:t>
      </w:r>
    </w:p>
    <w:bookmarkEnd w:id="38"/>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беруге өтінішті қараудан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 озонды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бұзатын заттары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көрсетуге, озонды бұзатын</w:t>
            </w:r>
            <w:r>
              <w:br/>
            </w:r>
            <w:r>
              <w:rPr>
                <w:rFonts w:ascii="Times New Roman"/>
                <w:b w:val="false"/>
                <w:i w:val="false"/>
                <w:color w:val="000000"/>
                <w:sz w:val="20"/>
              </w:rPr>
              <w:t>заттарды тасымалдауға,</w:t>
            </w:r>
            <w:r>
              <w:br/>
            </w:r>
            <w:r>
              <w:rPr>
                <w:rFonts w:ascii="Times New Roman"/>
                <w:b w:val="false"/>
                <w:i w:val="false"/>
                <w:color w:val="000000"/>
                <w:sz w:val="20"/>
              </w:rPr>
              <w:t>сақтауға, рекуперациялауға,</w:t>
            </w:r>
            <w:r>
              <w:br/>
            </w:r>
            <w:r>
              <w:rPr>
                <w:rFonts w:ascii="Times New Roman"/>
                <w:b w:val="false"/>
                <w:i w:val="false"/>
                <w:color w:val="000000"/>
                <w:sz w:val="20"/>
              </w:rPr>
              <w:t>қалпына келтіруге, кәдеге</w:t>
            </w:r>
            <w:r>
              <w:br/>
            </w:r>
            <w:r>
              <w:rPr>
                <w:rFonts w:ascii="Times New Roman"/>
                <w:b w:val="false"/>
                <w:i w:val="false"/>
                <w:color w:val="000000"/>
                <w:sz w:val="20"/>
              </w:rPr>
              <w:t>жаратуға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w:t>
      </w:r>
    </w:p>
    <w:p>
      <w:pPr>
        <w:spacing w:after="0"/>
        <w:ind w:left="0"/>
        <w:jc w:val="both"/>
      </w:pPr>
      <w:r>
        <w:rPr>
          <w:rFonts w:ascii="Times New Roman"/>
          <w:b w:val="false"/>
          <w:i w:val="false"/>
          <w:color w:val="000000"/>
          <w:sz w:val="28"/>
        </w:rPr>
        <w:t>
      Осы рұқсат _______________ мекенжайы бойынша орналасқан (тұратын)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атауы немесе дара кәсіпкердің тегі, аты, әкесінің(болған жағдайда))</w:t>
      </w:r>
    </w:p>
    <w:p>
      <w:pPr>
        <w:spacing w:after="0"/>
        <w:ind w:left="0"/>
        <w:jc w:val="both"/>
      </w:pPr>
      <w:r>
        <w:rPr>
          <w:rFonts w:ascii="Times New Roman"/>
          <w:b w:val="false"/>
          <w:i w:val="false"/>
          <w:color w:val="000000"/>
          <w:sz w:val="28"/>
        </w:rPr>
        <w:t>
      мына жұмыстарға берілген (керегін белгілеңіз):</w:t>
      </w:r>
    </w:p>
    <w:p>
      <w:pPr>
        <w:spacing w:after="0"/>
        <w:ind w:left="0"/>
        <w:jc w:val="both"/>
      </w:pPr>
      <w:r>
        <w:rPr>
          <w:rFonts w:ascii="Times New Roman"/>
          <w:b w:val="false"/>
          <w:i w:val="false"/>
          <w:color w:val="000000"/>
          <w:sz w:val="28"/>
        </w:rPr>
        <w:t>
      □ озонды бұзатын заттарды өндірісте пайдалану;</w:t>
      </w:r>
    </w:p>
    <w:p>
      <w:pPr>
        <w:spacing w:after="0"/>
        <w:ind w:left="0"/>
        <w:jc w:val="both"/>
      </w:pPr>
      <w:r>
        <w:rPr>
          <w:rFonts w:ascii="Times New Roman"/>
          <w:b w:val="false"/>
          <w:i w:val="false"/>
          <w:color w:val="000000"/>
          <w:sz w:val="28"/>
        </w:rPr>
        <w:t>
      □ құрамында озонды бұзатын заттары бар жабдықтарды монтаждау;</w:t>
      </w:r>
    </w:p>
    <w:p>
      <w:pPr>
        <w:spacing w:after="0"/>
        <w:ind w:left="0"/>
        <w:jc w:val="both"/>
      </w:pPr>
      <w:r>
        <w:rPr>
          <w:rFonts w:ascii="Times New Roman"/>
          <w:b w:val="false"/>
          <w:i w:val="false"/>
          <w:color w:val="000000"/>
          <w:sz w:val="28"/>
        </w:rPr>
        <w:t>
      □ құрамында озонды бұзатын заттары бар жабдықтарды жөндеу және оларға техникалық қызмет көрсету;</w:t>
      </w:r>
    </w:p>
    <w:p>
      <w:pPr>
        <w:spacing w:after="0"/>
        <w:ind w:left="0"/>
        <w:jc w:val="both"/>
      </w:pPr>
      <w:r>
        <w:rPr>
          <w:rFonts w:ascii="Times New Roman"/>
          <w:b w:val="false"/>
          <w:i w:val="false"/>
          <w:color w:val="000000"/>
          <w:sz w:val="28"/>
        </w:rPr>
        <w:t>
      □ озонды бұзатын заттарды тасымалдау;</w:t>
      </w:r>
    </w:p>
    <w:p>
      <w:pPr>
        <w:spacing w:after="0"/>
        <w:ind w:left="0"/>
        <w:jc w:val="both"/>
      </w:pPr>
      <w:r>
        <w:rPr>
          <w:rFonts w:ascii="Times New Roman"/>
          <w:b w:val="false"/>
          <w:i w:val="false"/>
          <w:color w:val="000000"/>
          <w:sz w:val="28"/>
        </w:rPr>
        <w:t>
      □ озонды бұзатын заттарды сақтау;</w:t>
      </w:r>
    </w:p>
    <w:p>
      <w:pPr>
        <w:spacing w:after="0"/>
        <w:ind w:left="0"/>
        <w:jc w:val="both"/>
      </w:pPr>
      <w:r>
        <w:rPr>
          <w:rFonts w:ascii="Times New Roman"/>
          <w:b w:val="false"/>
          <w:i w:val="false"/>
          <w:color w:val="000000"/>
          <w:sz w:val="28"/>
        </w:rPr>
        <w:t>
      □ озонды бұзатын заттарды рекуперациялау;</w:t>
      </w:r>
    </w:p>
    <w:p>
      <w:pPr>
        <w:spacing w:after="0"/>
        <w:ind w:left="0"/>
        <w:jc w:val="both"/>
      </w:pPr>
      <w:r>
        <w:rPr>
          <w:rFonts w:ascii="Times New Roman"/>
          <w:b w:val="false"/>
          <w:i w:val="false"/>
          <w:color w:val="000000"/>
          <w:sz w:val="28"/>
        </w:rPr>
        <w:t>
      □ озонды бұзатын заттарды қалпына келтіру;</w:t>
      </w:r>
    </w:p>
    <w:p>
      <w:pPr>
        <w:spacing w:after="0"/>
        <w:ind w:left="0"/>
        <w:jc w:val="both"/>
      </w:pPr>
      <w:r>
        <w:rPr>
          <w:rFonts w:ascii="Times New Roman"/>
          <w:b w:val="false"/>
          <w:i w:val="false"/>
          <w:color w:val="000000"/>
          <w:sz w:val="28"/>
        </w:rPr>
        <w:t>
      □ озонды бұзатын заттарды кәдеге жарату.</w:t>
      </w:r>
    </w:p>
    <w:p>
      <w:pPr>
        <w:spacing w:after="0"/>
        <w:ind w:left="0"/>
        <w:jc w:val="both"/>
      </w:pPr>
      <w:r>
        <w:rPr>
          <w:rFonts w:ascii="Times New Roman"/>
          <w:b w:val="false"/>
          <w:i w:val="false"/>
          <w:color w:val="000000"/>
          <w:sz w:val="28"/>
        </w:rPr>
        <w:t>
      Осы рұқсаттың қолданылу мерзімі: _______ бастап ______ дейін үш жыл.</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Электрондық цифрлық қолтаңба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олар бар өнімдерді</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w:t>
            </w:r>
          </w:p>
        </w:tc>
      </w:tr>
    </w:tbl>
    <w:bookmarkStart w:name="z43" w:id="39"/>
    <w:p>
      <w:pPr>
        <w:spacing w:after="0"/>
        <w:ind w:left="0"/>
        <w:jc w:val="left"/>
      </w:pPr>
      <w:r>
        <w:rPr>
          <w:rFonts w:ascii="Times New Roman"/>
          <w:b/>
          <w:i w:val="false"/>
          <w:color w:val="000000"/>
        </w:rPr>
        <w:t xml:space="preserve"> Дәлелді бас тарту</w:t>
      </w:r>
    </w:p>
    <w:bookmarkEnd w:id="39"/>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м.а. 10.07.2024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Сіздің 20__ жылғы "___" _____ № ___________ өтінішіңізді қарастырып, мынадай себеппен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 озонды</w:t>
            </w:r>
            <w:r>
              <w:br/>
            </w:r>
            <w:r>
              <w:rPr>
                <w:rFonts w:ascii="Times New Roman"/>
                <w:b w:val="false"/>
                <w:i w:val="false"/>
                <w:color w:val="000000"/>
                <w:sz w:val="20"/>
              </w:rPr>
              <w:t>бұзатын заттары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көрсетуге, озонды бұзатын</w:t>
            </w:r>
            <w:r>
              <w:br/>
            </w:r>
            <w:r>
              <w:rPr>
                <w:rFonts w:ascii="Times New Roman"/>
                <w:b w:val="false"/>
                <w:i w:val="false"/>
                <w:color w:val="000000"/>
                <w:sz w:val="20"/>
              </w:rPr>
              <w:t>заттарды тасымалдауға,</w:t>
            </w:r>
            <w:r>
              <w:br/>
            </w:r>
            <w:r>
              <w:rPr>
                <w:rFonts w:ascii="Times New Roman"/>
                <w:b w:val="false"/>
                <w:i w:val="false"/>
                <w:color w:val="000000"/>
                <w:sz w:val="20"/>
              </w:rPr>
              <w:t>сақтауға, рекуперациялауға,</w:t>
            </w:r>
            <w:r>
              <w:br/>
            </w:r>
            <w:r>
              <w:rPr>
                <w:rFonts w:ascii="Times New Roman"/>
                <w:b w:val="false"/>
                <w:i w:val="false"/>
                <w:color w:val="000000"/>
                <w:sz w:val="20"/>
              </w:rPr>
              <w:t>қалпына келтіруге, кәдеге</w:t>
            </w:r>
            <w:r>
              <w:br/>
            </w:r>
            <w:r>
              <w:rPr>
                <w:rFonts w:ascii="Times New Roman"/>
                <w:b w:val="false"/>
                <w:i w:val="false"/>
                <w:color w:val="000000"/>
                <w:sz w:val="20"/>
              </w:rPr>
              <w:t>жаратуға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алу үшін талаптарға өтініш берушінің сәйкестігі туралы мәліметтер</w:t>
      </w:r>
    </w:p>
    <w:p>
      <w:pPr>
        <w:spacing w:after="0"/>
        <w:ind w:left="0"/>
        <w:jc w:val="both"/>
      </w:pPr>
      <w:r>
        <w:rPr>
          <w:rFonts w:ascii="Times New Roman"/>
          <w:b w:val="false"/>
          <w:i w:val="false"/>
          <w:color w:val="000000"/>
          <w:sz w:val="28"/>
        </w:rPr>
        <w:t>
      1. Озонды бұзатын заттарды рекуперациялау және (немесе) қалпына келтіру жөніндегі жабдықтардың техникалық паспорты (манадай қызмет түрлері үшін: құрамында озонды бұзатын заттары бар жабдықтарды жөндеу, монтаждау оларға қызмет көрсету, озонды бұзатын заттарды рекуперациялау, қалпына келтіру):</w:t>
      </w:r>
    </w:p>
    <w:p>
      <w:pPr>
        <w:spacing w:after="0"/>
        <w:ind w:left="0"/>
        <w:jc w:val="both"/>
      </w:pPr>
      <w:r>
        <w:rPr>
          <w:rFonts w:ascii="Times New Roman"/>
          <w:b w:val="false"/>
          <w:i w:val="false"/>
          <w:color w:val="000000"/>
          <w:sz w:val="28"/>
        </w:rPr>
        <w:t>
      1) жабдықтардың атауы;</w:t>
      </w:r>
    </w:p>
    <w:p>
      <w:pPr>
        <w:spacing w:after="0"/>
        <w:ind w:left="0"/>
        <w:jc w:val="both"/>
      </w:pPr>
      <w:r>
        <w:rPr>
          <w:rFonts w:ascii="Times New Roman"/>
          <w:b w:val="false"/>
          <w:i w:val="false"/>
          <w:color w:val="000000"/>
          <w:sz w:val="28"/>
        </w:rPr>
        <w:t>
      2) жабдықтардың моделі (маркасы);</w:t>
      </w:r>
    </w:p>
    <w:p>
      <w:pPr>
        <w:spacing w:after="0"/>
        <w:ind w:left="0"/>
        <w:jc w:val="both"/>
      </w:pPr>
      <w:r>
        <w:rPr>
          <w:rFonts w:ascii="Times New Roman"/>
          <w:b w:val="false"/>
          <w:i w:val="false"/>
          <w:color w:val="000000"/>
          <w:sz w:val="28"/>
        </w:rPr>
        <w:t>
      3) функциялардың қысқаша сипаты.</w:t>
      </w:r>
    </w:p>
    <w:p>
      <w:pPr>
        <w:spacing w:after="0"/>
        <w:ind w:left="0"/>
        <w:jc w:val="both"/>
      </w:pPr>
      <w:r>
        <w:rPr>
          <w:rFonts w:ascii="Times New Roman"/>
          <w:b w:val="false"/>
          <w:i w:val="false"/>
          <w:color w:val="000000"/>
          <w:sz w:val="28"/>
        </w:rPr>
        <w:t>
      2. Өндірістік және (немесе) қоймалық үй-жайлары (манадай қызмет түрлері үшін: озонды бұзатын заттарды пайдалана отырып жұмыстар жүргізу, озонды бұзатын заттардысақтау, қалпына келтіру, кәдеге жарату):</w:t>
      </w:r>
    </w:p>
    <w:p>
      <w:pPr>
        <w:spacing w:after="0"/>
        <w:ind w:left="0"/>
        <w:jc w:val="both"/>
      </w:pPr>
      <w:r>
        <w:rPr>
          <w:rFonts w:ascii="Times New Roman"/>
          <w:b w:val="false"/>
          <w:i w:val="false"/>
          <w:color w:val="000000"/>
          <w:sz w:val="28"/>
        </w:rPr>
        <w:t>
      1) өндірістік және (немесе) қоймалық үй-жайларды сатып алу/ жалға алу шартының нөмірі және күні;</w:t>
      </w:r>
    </w:p>
    <w:p>
      <w:pPr>
        <w:spacing w:after="0"/>
        <w:ind w:left="0"/>
        <w:jc w:val="both"/>
      </w:pPr>
      <w:r>
        <w:rPr>
          <w:rFonts w:ascii="Times New Roman"/>
          <w:b w:val="false"/>
          <w:i w:val="false"/>
          <w:color w:val="000000"/>
          <w:sz w:val="28"/>
        </w:rPr>
        <w:t>
      2) кіммен шарт жасасқан (заңды/жеке тұлғаның атауы);</w:t>
      </w:r>
    </w:p>
    <w:p>
      <w:pPr>
        <w:spacing w:after="0"/>
        <w:ind w:left="0"/>
        <w:jc w:val="both"/>
      </w:pPr>
      <w:r>
        <w:rPr>
          <w:rFonts w:ascii="Times New Roman"/>
          <w:b w:val="false"/>
          <w:i w:val="false"/>
          <w:color w:val="000000"/>
          <w:sz w:val="28"/>
        </w:rPr>
        <w:t>
      3) орналасқан жері (мекенжайы).</w:t>
      </w:r>
    </w:p>
    <w:p>
      <w:pPr>
        <w:spacing w:after="0"/>
        <w:ind w:left="0"/>
        <w:jc w:val="both"/>
      </w:pPr>
      <w:r>
        <w:rPr>
          <w:rFonts w:ascii="Times New Roman"/>
          <w:b w:val="false"/>
          <w:i w:val="false"/>
          <w:color w:val="000000"/>
          <w:sz w:val="28"/>
        </w:rPr>
        <w:t>
      3. Қауіпті жүкті тасымалдауға арнайы рұқсат (манадай қызмет түрлері үшін: озонды бұзатын заттарды тасымалдау).</w:t>
      </w:r>
    </w:p>
    <w:p>
      <w:pPr>
        <w:spacing w:after="0"/>
        <w:ind w:left="0"/>
        <w:jc w:val="both"/>
      </w:pPr>
      <w:r>
        <w:rPr>
          <w:rFonts w:ascii="Times New Roman"/>
          <w:b w:val="false"/>
          <w:i w:val="false"/>
          <w:color w:val="000000"/>
          <w:sz w:val="28"/>
        </w:rPr>
        <w:t>
      4. "Міндетті экологиялық сақтандыру туралы" Қазақстан Республикасының Заңына сәйкес сақтандыру полисі (барлық қызмет түрлері үшін):</w:t>
      </w:r>
    </w:p>
    <w:p>
      <w:pPr>
        <w:spacing w:after="0"/>
        <w:ind w:left="0"/>
        <w:jc w:val="both"/>
      </w:pPr>
      <w:r>
        <w:rPr>
          <w:rFonts w:ascii="Times New Roman"/>
          <w:b w:val="false"/>
          <w:i w:val="false"/>
          <w:color w:val="000000"/>
          <w:sz w:val="28"/>
        </w:rPr>
        <w:t>
      1) сақтандыру полисінің нөмірі және берілген күні;</w:t>
      </w:r>
    </w:p>
    <w:p>
      <w:pPr>
        <w:spacing w:after="0"/>
        <w:ind w:left="0"/>
        <w:jc w:val="both"/>
      </w:pPr>
      <w:r>
        <w:rPr>
          <w:rFonts w:ascii="Times New Roman"/>
          <w:b w:val="false"/>
          <w:i w:val="false"/>
          <w:color w:val="000000"/>
          <w:sz w:val="28"/>
        </w:rPr>
        <w:t>
      2) сақтанушының атауы;</w:t>
      </w:r>
    </w:p>
    <w:p>
      <w:pPr>
        <w:spacing w:after="0"/>
        <w:ind w:left="0"/>
        <w:jc w:val="both"/>
      </w:pPr>
      <w:r>
        <w:rPr>
          <w:rFonts w:ascii="Times New Roman"/>
          <w:b w:val="false"/>
          <w:i w:val="false"/>
          <w:color w:val="000000"/>
          <w:sz w:val="28"/>
        </w:rPr>
        <w:t>
      3) сақтандырушының атауы;</w:t>
      </w:r>
    </w:p>
    <w:p>
      <w:pPr>
        <w:spacing w:after="0"/>
        <w:ind w:left="0"/>
        <w:jc w:val="both"/>
      </w:pPr>
      <w:r>
        <w:rPr>
          <w:rFonts w:ascii="Times New Roman"/>
          <w:b w:val="false"/>
          <w:i w:val="false"/>
          <w:color w:val="000000"/>
          <w:sz w:val="28"/>
        </w:rPr>
        <w:t>
      4) сақтандыру полисінің қолданылу мерзімі.</w:t>
      </w:r>
    </w:p>
    <w:p>
      <w:pPr>
        <w:spacing w:after="0"/>
        <w:ind w:left="0"/>
        <w:jc w:val="both"/>
      </w:pPr>
      <w:r>
        <w:rPr>
          <w:rFonts w:ascii="Times New Roman"/>
          <w:b w:val="false"/>
          <w:i w:val="false"/>
          <w:color w:val="000000"/>
          <w:sz w:val="28"/>
        </w:rPr>
        <w:t>
      5. Персонал (барлық қызмет түрлері үшін):</w:t>
      </w:r>
    </w:p>
    <w:p>
      <w:pPr>
        <w:spacing w:after="0"/>
        <w:ind w:left="0"/>
        <w:jc w:val="both"/>
      </w:pPr>
      <w:r>
        <w:rPr>
          <w:rFonts w:ascii="Times New Roman"/>
          <w:b w:val="false"/>
          <w:i w:val="false"/>
          <w:color w:val="000000"/>
          <w:sz w:val="28"/>
        </w:rPr>
        <w:t>
      1) қызметкерлердің тегі, аты, әкесінің аты (болған жағдайда);</w:t>
      </w:r>
    </w:p>
    <w:p>
      <w:pPr>
        <w:spacing w:after="0"/>
        <w:ind w:left="0"/>
        <w:jc w:val="both"/>
      </w:pPr>
      <w:r>
        <w:rPr>
          <w:rFonts w:ascii="Times New Roman"/>
          <w:b w:val="false"/>
          <w:i w:val="false"/>
          <w:color w:val="000000"/>
          <w:sz w:val="28"/>
        </w:rPr>
        <w:t>
      2) мамандануы мен біліктілігінің атауы;</w:t>
      </w:r>
    </w:p>
    <w:p>
      <w:pPr>
        <w:spacing w:after="0"/>
        <w:ind w:left="0"/>
        <w:jc w:val="both"/>
      </w:pPr>
      <w:r>
        <w:rPr>
          <w:rFonts w:ascii="Times New Roman"/>
          <w:b w:val="false"/>
          <w:i w:val="false"/>
          <w:color w:val="000000"/>
          <w:sz w:val="28"/>
        </w:rPr>
        <w:t>
      3) диплом нөмірі және берілген күні;</w:t>
      </w:r>
    </w:p>
    <w:p>
      <w:pPr>
        <w:spacing w:after="0"/>
        <w:ind w:left="0"/>
        <w:jc w:val="both"/>
      </w:pPr>
      <w:r>
        <w:rPr>
          <w:rFonts w:ascii="Times New Roman"/>
          <w:b w:val="false"/>
          <w:i w:val="false"/>
          <w:color w:val="000000"/>
          <w:sz w:val="28"/>
        </w:rPr>
        <w:t>
      4) диплом берген оқу орнының атауы;</w:t>
      </w:r>
    </w:p>
    <w:p>
      <w:pPr>
        <w:spacing w:after="0"/>
        <w:ind w:left="0"/>
        <w:jc w:val="both"/>
      </w:pPr>
      <w:r>
        <w:rPr>
          <w:rFonts w:ascii="Times New Roman"/>
          <w:b w:val="false"/>
          <w:i w:val="false"/>
          <w:color w:val="000000"/>
          <w:sz w:val="28"/>
        </w:rPr>
        <w:t>
      5) еңбек қызметін растайтын құжаттарға сәйкес мамандығы бойынша жұмыс өтілі;</w:t>
      </w:r>
    </w:p>
    <w:p>
      <w:pPr>
        <w:spacing w:after="0"/>
        <w:ind w:left="0"/>
        <w:jc w:val="both"/>
      </w:pPr>
      <w:r>
        <w:rPr>
          <w:rFonts w:ascii="Times New Roman"/>
          <w:b w:val="false"/>
          <w:i w:val="false"/>
          <w:color w:val="000000"/>
          <w:sz w:val="28"/>
        </w:rPr>
        <w:t>
      6) сертификат/куәлік нөмірі және берілген күні;</w:t>
      </w:r>
    </w:p>
    <w:p>
      <w:pPr>
        <w:spacing w:after="0"/>
        <w:ind w:left="0"/>
        <w:jc w:val="both"/>
      </w:pPr>
      <w:r>
        <w:rPr>
          <w:rFonts w:ascii="Times New Roman"/>
          <w:b w:val="false"/>
          <w:i w:val="false"/>
          <w:color w:val="000000"/>
          <w:sz w:val="28"/>
        </w:rPr>
        <w:t>
      7) сертификат/куәлік берген ұйымның атауы (бинзес немесе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