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84ea" w14:textId="f568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өнеркәсіптік қауіпсіздік саласында мемлекеттік қызметтер көрсету саласындағы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23 шілдедегі № 356 бұйрығы. Қазақстан Республикасының Әділет министрлігінде 2021 жылғы 27 шiлдеде № 23730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"Қауіпті өндіріс объектісінің өнеркәсіптік қауіпсіздік декларацияларын тіркеу" мемлекеттік қызметін көрсету қағидаларын бекіту туралы" Қазақстан Республикасы Индустрия және инфрақұрылымдық даму министрінің 2020 жылғы 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20338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"Қауіпті өндіріс объектісінің өнеркәсіптік қауіпсіздік декларацияларын тіркеу" мемлекеттік қызметін көрсету қағидаларында:</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9-шы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16"/>
        <w:gridCol w:w="1134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"Азаматтық қорғау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10257 болып тіркелген) және "Қауіпті өндірістік объектілерді декларацияланатын объектілерге жатқызу критерийлерін бекіту туралы" Қазақстан Республикасы Төтенше жағдайлар министрінің 2021 жылғы 26 мамырдағы № 240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22883 болып тіркелген)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(үкімнің) болуы.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20435 болып тіркелген) мынадай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Қоса беріліп отырған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 бекітілсін;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рұқсаттар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 Осы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қауіпті өндірістік объектілерде қолданылатын технологияларды, қауіпті техникалық құрылғыларды қолдануға рұқсат беру тәртібін айқындайды.</w:t>
      </w:r>
    </w:p>
    <w:bookmarkEnd w:id="11"/>
    <w:bookmarkStart w:name="z17" w:id="12"/>
    <w:p>
      <w:pPr>
        <w:spacing w:after="0"/>
        <w:ind w:left="0"/>
        <w:jc w:val="both"/>
      </w:pPr>
      <w:r>
        <w:rPr>
          <w:rFonts w:ascii="Times New Roman"/>
          <w:b w:val="false"/>
          <w:i w:val="false"/>
          <w:color w:val="000000"/>
          <w:sz w:val="28"/>
        </w:rPr>
        <w:t>
      2. Қауіпті өндірістік объектілерде қолданылатын технологияларды, қауіпті техникалық құрылғыларды қолдануға рұқсаттар беру қауіпті өндірістік объектілерде қолданылатын технологияларды, қауіпті техникалық құрылғыларды қолдануға заңды тұлғалардың құқықтылығын өнеркәсіптік қауіпсіздік саласындағы уәкілетті орган ресми тану мақсатында жүргізіледі.</w:t>
      </w:r>
    </w:p>
    <w:bookmarkEnd w:id="12"/>
    <w:bookmarkStart w:name="z18" w:id="13"/>
    <w:p>
      <w:pPr>
        <w:spacing w:after="0"/>
        <w:ind w:left="0"/>
        <w:jc w:val="both"/>
      </w:pPr>
      <w:r>
        <w:rPr>
          <w:rFonts w:ascii="Times New Roman"/>
          <w:b w:val="false"/>
          <w:i w:val="false"/>
          <w:color w:val="000000"/>
          <w:sz w:val="28"/>
        </w:rPr>
        <w:t>
      3.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болып табылады (бұдан әрі – мемлекеттік көрсетілетін қызмет) және оны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үшінші абзац мынадай редакцияда жазылсын:</w:t>
      </w:r>
    </w:p>
    <w:bookmarkEnd w:id="14"/>
    <w:bookmarkStart w:name="z21" w:id="1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5 (бес)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өнеркәсіптік қауіпсіздік саласындағы заңнамасында белгіленген талаптарға сәйкестігін тексереді және бір жұмыс күні ішінде мемлекеттік қызметті көрсету нәтижесін қауіпті өндірістік объектілерде қолданылатын технологияларды, қауіпті техникалық құрылғыларды қолдануға рұқсатты не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бас тарту туралы дәлелді жауапты рәсімдейді.";</w:t>
      </w:r>
    </w:p>
    <w:bookmarkEnd w:id="15"/>
    <w:bookmarkStart w:name="z22"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жоғарғы оң жақ бұрыш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 w:id="18"/>
    <w:p>
      <w:pPr>
        <w:spacing w:after="0"/>
        <w:ind w:left="0"/>
        <w:jc w:val="both"/>
      </w:pPr>
      <w:r>
        <w:rPr>
          <w:rFonts w:ascii="Times New Roman"/>
          <w:b w:val="false"/>
          <w:i w:val="false"/>
          <w:color w:val="000000"/>
          <w:sz w:val="28"/>
        </w:rPr>
        <w:t>
      тақырыбы мынадай редакцияда жазылсын:</w:t>
      </w:r>
    </w:p>
    <w:bookmarkEnd w:id="18"/>
    <w:p>
      <w:pPr>
        <w:spacing w:after="0"/>
        <w:ind w:left="0"/>
        <w:jc w:val="both"/>
      </w:pPr>
      <w:r>
        <w:rPr>
          <w:rFonts w:ascii="Times New Roman"/>
          <w:b w:val="false"/>
          <w:i w:val="false"/>
          <w:color w:val="000000"/>
          <w:sz w:val="28"/>
        </w:rPr>
        <w:t>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w:t>
      </w:r>
    </w:p>
    <w:bookmarkStart w:name="z27" w:id="19"/>
    <w:p>
      <w:pPr>
        <w:spacing w:after="0"/>
        <w:ind w:left="0"/>
        <w:jc w:val="both"/>
      </w:pPr>
      <w:r>
        <w:rPr>
          <w:rFonts w:ascii="Times New Roman"/>
          <w:b w:val="false"/>
          <w:i w:val="false"/>
          <w:color w:val="000000"/>
          <w:sz w:val="28"/>
        </w:rPr>
        <w:t>
      реттік нөмірі 5-ші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831"/>
        <w:gridCol w:w="10819"/>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объектілерде қолданылатын технологияларды, қауіпті техникалық құрылғыларды қолдануға рұқсаттар беру не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қағидаларына (бұдан әрі – Қағидалар)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мемлекеттік қызметті көрсетуден бас тарту туралы дәлелді жауап болып табылады.</w:t>
            </w:r>
            <w:r>
              <w:br/>
            </w: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адамның электрондық цифрлық қолтаңбасы (бұдан әрі – ЭЦҚ) электрондық құжат нысанында көрсетілетін қызметті алушының "жеке кабинетіне" жіберіледі және онда сақталады.</w:t>
            </w:r>
          </w:p>
        </w:tc>
      </w:tr>
    </w:tbl>
    <w:p>
      <w:pPr>
        <w:spacing w:after="0"/>
        <w:ind w:left="0"/>
        <w:jc w:val="both"/>
      </w:pP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реттік нөмірі 8-ші 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2333"/>
        <w:gridCol w:w="8863"/>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 ЭЦҚ-сымен куәландырылған электрондық құжат нысанындағы өтініш;</w:t>
            </w:r>
            <w:r>
              <w:br/>
            </w:r>
            <w:r>
              <w:rPr>
                <w:rFonts w:ascii="Times New Roman"/>
                <w:b w:val="false"/>
                <w:i w:val="false"/>
                <w:color w:val="000000"/>
                <w:sz w:val="20"/>
              </w:rPr>
              <w:t>
2) сараптама қорытындысының электрондық көшірмесі.</w:t>
            </w:r>
            <w:r>
              <w:br/>
            </w:r>
            <w:r>
              <w:rPr>
                <w:rFonts w:ascii="Times New Roman"/>
                <w:b w:val="false"/>
                <w:i w:val="false"/>
                <w:color w:val="000000"/>
                <w:sz w:val="20"/>
              </w:rPr>
              <w:t>
Сараптама қорытындысы осы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стандартының қосымшасында көзделген талаптарды қамтуы тиіс.</w:t>
            </w:r>
          </w:p>
        </w:tc>
      </w:tr>
    </w:tbl>
    <w:p>
      <w:pPr>
        <w:spacing w:after="0"/>
        <w:ind w:left="0"/>
        <w:jc w:val="both"/>
      </w:pP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стандартына 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қауіпсіздік комитеті заңнамада белгіленген тәртіпте:</w:t>
      </w:r>
    </w:p>
    <w:bookmarkEnd w:id="25"/>
    <w:bookmarkStart w:name="z34"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5" w:id="2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7"/>
    <w:bookmarkStart w:name="z36" w:id="2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іс-шараның орындалуы туралы мәліметтерді Қазақстан Республикасы Төтенше жағдайлар министрлігінің Заң департаментіне ұсынуды қамтамасыз етсін.</w:t>
      </w:r>
    </w:p>
    <w:bookmarkEnd w:id="28"/>
    <w:bookmarkStart w:name="z37" w:id="2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29"/>
    <w:bookmarkStart w:name="z38"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23 шілдедегі</w:t>
            </w:r>
            <w:r>
              <w:br/>
            </w:r>
            <w:r>
              <w:rPr>
                <w:rFonts w:ascii="Times New Roman"/>
                <w:b w:val="false"/>
                <w:i w:val="false"/>
                <w:color w:val="000000"/>
                <w:sz w:val="20"/>
              </w:rPr>
              <w:t>№ 356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63"/>
        <w:gridCol w:w="6615"/>
        <w:gridCol w:w="4316"/>
      </w:tblGrid>
      <w:tr>
        <w:trPr>
          <w:trHeight w:val="30" w:hRule="atLeast"/>
        </w:trPr>
        <w:tc>
          <w:tcPr>
            <w:tcW w:w="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6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 сәйкестендіру нөмірі, телефоны)]</w:t>
            </w:r>
          </w:p>
        </w:tc>
      </w:tr>
      <w:tr>
        <w:trPr>
          <w:trHeight w:val="30" w:hRule="atLeast"/>
        </w:trPr>
        <w:tc>
          <w:tcPr>
            <w:tcW w:w="14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ДЕКЛАРАЦИЯСЫН ТІРКЕУ</w:t>
            </w:r>
            <w:r>
              <w:br/>
            </w: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76-бабына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декларациясын [Объектінің атауы] тіркелді және оған [Шифр] шифрі берілді.</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832"/>
              <w:gridCol w:w="8468"/>
            </w:tblGrid>
            <w:tr>
              <w:trPr>
                <w:trHeight w:val="30" w:hRule="atLeast"/>
              </w:trPr>
              <w:tc>
                <w:tcPr>
                  <w:tcW w:w="3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r>
                    <w:br/>
                  </w:r>
                  <w:r>
                    <w:rPr>
                      <w:rFonts w:ascii="Times New Roman"/>
                      <w:b w:val="false"/>
                      <w:i w:val="false"/>
                      <w:color w:val="000000"/>
                      <w:sz w:val="20"/>
                    </w:rPr>
                    <w:t>электрондық цифрлық қолтаңбасы]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6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w:t>
            </w:r>
            <w:r>
              <w:br/>
            </w:r>
            <w:r>
              <w:rPr>
                <w:rFonts w:ascii="Times New Roman"/>
                <w:b w:val="false"/>
                <w:i w:val="false"/>
                <w:color w:val="000000"/>
                <w:sz w:val="20"/>
              </w:rPr>
              <w:t>2021 жылғы "__" ______</w:t>
            </w:r>
            <w:r>
              <w:br/>
            </w:r>
            <w:r>
              <w:rPr>
                <w:rFonts w:ascii="Times New Roman"/>
                <w:b w:val="false"/>
                <w:i w:val="false"/>
                <w:color w:val="000000"/>
                <w:sz w:val="20"/>
              </w:rPr>
              <w:t>№ ______</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43" w:id="31"/>
    <w:p>
      <w:pPr>
        <w:spacing w:after="0"/>
        <w:ind w:left="0"/>
        <w:jc w:val="left"/>
      </w:pPr>
      <w:r>
        <w:rPr>
          <w:rFonts w:ascii="Times New Roman"/>
          <w:b/>
          <w:i w:val="false"/>
          <w:color w:val="000000"/>
        </w:rPr>
        <w:t xml:space="preserve"> Қауіпті өндірістік объектілерде қолданылатын технологиялардың, қауіпті техникалық құрылғылардың талаптарына сәйкестігі туралы сараптама қорытындысының құрамы</w:t>
      </w:r>
    </w:p>
    <w:bookmarkEnd w:id="31"/>
    <w:bookmarkStart w:name="z44" w:id="32"/>
    <w:p>
      <w:pPr>
        <w:spacing w:after="0"/>
        <w:ind w:left="0"/>
        <w:jc w:val="both"/>
      </w:pPr>
      <w:r>
        <w:rPr>
          <w:rFonts w:ascii="Times New Roman"/>
          <w:b w:val="false"/>
          <w:i w:val="false"/>
          <w:color w:val="000000"/>
          <w:sz w:val="28"/>
        </w:rPr>
        <w:t>
      1. Технологиялардың, қауіпті техникалық құрылғылардың өнеркәсіптік қауіпсіздік талаптарына сәйкестігі туралы сараптама қорытындысы мыналарды:</w:t>
      </w:r>
    </w:p>
    <w:bookmarkEnd w:id="32"/>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бойынша мамандардың білімін тексеру хаттамасының көшірмелерін,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қауіпті техникалық құрылғылар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нәтижелерін;</w:t>
      </w:r>
    </w:p>
    <w:p>
      <w:pPr>
        <w:spacing w:after="0"/>
        <w:ind w:left="0"/>
        <w:jc w:val="both"/>
      </w:pP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бөлігін;</w:t>
      </w:r>
    </w:p>
    <w:p>
      <w:pPr>
        <w:spacing w:after="0"/>
        <w:ind w:left="0"/>
        <w:jc w:val="both"/>
      </w:pP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жүргізілген сынақтардың актілерін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0"/>
        <w:ind w:left="0"/>
        <w:jc w:val="both"/>
      </w:pP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bookmarkStart w:name="z45" w:id="33"/>
    <w:p>
      <w:pPr>
        <w:spacing w:after="0"/>
        <w:ind w:left="0"/>
        <w:jc w:val="both"/>
      </w:pPr>
      <w:r>
        <w:rPr>
          <w:rFonts w:ascii="Times New Roman"/>
          <w:b w:val="false"/>
          <w:i w:val="false"/>
          <w:color w:val="000000"/>
          <w:sz w:val="28"/>
        </w:rPr>
        <w:t>
      2. Технологиялардың өнеркәсіптік қауіпсіздік талаптарына сәйкестігі туралы сараптама қорытындысы қосымша мыналарды:</w:t>
      </w:r>
    </w:p>
    <w:bookmarkEnd w:id="33"/>
    <w:p>
      <w:pPr>
        <w:spacing w:after="0"/>
        <w:ind w:left="0"/>
        <w:jc w:val="both"/>
      </w:pPr>
      <w:r>
        <w:rPr>
          <w:rFonts w:ascii="Times New Roman"/>
          <w:b w:val="false"/>
          <w:i w:val="false"/>
          <w:color w:val="000000"/>
          <w:sz w:val="28"/>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0"/>
        <w:ind w:left="0"/>
        <w:jc w:val="both"/>
      </w:pPr>
      <w:r>
        <w:rPr>
          <w:rFonts w:ascii="Times New Roman"/>
          <w:b w:val="false"/>
          <w:i w:val="false"/>
          <w:color w:val="000000"/>
          <w:sz w:val="28"/>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bookmarkStart w:name="z46" w:id="34"/>
    <w:p>
      <w:pPr>
        <w:spacing w:after="0"/>
        <w:ind w:left="0"/>
        <w:jc w:val="both"/>
      </w:pPr>
      <w:r>
        <w:rPr>
          <w:rFonts w:ascii="Times New Roman"/>
          <w:b w:val="false"/>
          <w:i w:val="false"/>
          <w:color w:val="000000"/>
          <w:sz w:val="28"/>
        </w:rPr>
        <w:t>
      3. Қауіпті техникалық құрылғылардың өнеркәсіптік қауіпсіздік талаптарына сәйкестігі туралы сараптама қорытындысы қосымша мыналарды:</w:t>
      </w:r>
    </w:p>
    <w:bookmarkEnd w:id="34"/>
    <w:p>
      <w:pPr>
        <w:spacing w:after="0"/>
        <w:ind w:left="0"/>
        <w:jc w:val="both"/>
      </w:pPr>
      <w:r>
        <w:rPr>
          <w:rFonts w:ascii="Times New Roman"/>
          <w:b w:val="false"/>
          <w:i w:val="false"/>
          <w:color w:val="000000"/>
          <w:sz w:val="28"/>
        </w:rPr>
        <w:t>
      1) қауіпті техникалық құрылғының жұмысы кезінде туындайтын барлық зиянды және қауіпті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мәндерін рұқсат етілген параметрлерге дейін жеткізуді қамтамасыз ететін конструктивті шешімдер, олардың сенімділік деңгейі туралы мәліметтерді қамтуы тиіс.</w:t>
      </w:r>
    </w:p>
    <w:bookmarkStart w:name="z47" w:id="35"/>
    <w:p>
      <w:pPr>
        <w:spacing w:after="0"/>
        <w:ind w:left="0"/>
        <w:jc w:val="both"/>
      </w:pPr>
      <w:r>
        <w:rPr>
          <w:rFonts w:ascii="Times New Roman"/>
          <w:b w:val="false"/>
          <w:i w:val="false"/>
          <w:color w:val="000000"/>
          <w:sz w:val="28"/>
        </w:rPr>
        <w:t>
      4. Сараптама қорытындысы өнеркәсіптік қауіпсіздік сараптамасын жүргізген күннен бастап бір жыл бойы қолданыста болады.</w:t>
      </w:r>
    </w:p>
    <w:bookmarkEnd w:id="35"/>
    <w:p>
      <w:pPr>
        <w:spacing w:after="0"/>
        <w:ind w:left="0"/>
        <w:jc w:val="both"/>
      </w:pPr>
      <w:r>
        <w:rPr>
          <w:rFonts w:ascii="Times New Roman"/>
          <w:b w:val="false"/>
          <w:i w:val="false"/>
          <w:color w:val="000000"/>
          <w:sz w:val="28"/>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w:t>
            </w:r>
            <w:r>
              <w:br/>
            </w:r>
            <w:r>
              <w:rPr>
                <w:rFonts w:ascii="Times New Roman"/>
                <w:b w:val="false"/>
                <w:i w:val="false"/>
                <w:color w:val="000000"/>
                <w:sz w:val="20"/>
              </w:rPr>
              <w:t>2021 жылғы "__" ______</w:t>
            </w:r>
            <w:r>
              <w:br/>
            </w:r>
            <w:r>
              <w:rPr>
                <w:rFonts w:ascii="Times New Roman"/>
                <w:b w:val="false"/>
                <w:i w:val="false"/>
                <w:color w:val="000000"/>
                <w:sz w:val="20"/>
              </w:rPr>
              <w:t xml:space="preserve">№ ______ </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 сәйкестендіру нөмірі, телефоны және басқалар)]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органның атауы]</w:t>
            </w:r>
            <w:r>
              <w:br/>
            </w:r>
            <w:r>
              <w:rPr>
                <w:rFonts w:ascii="Times New Roman"/>
                <w:b w:val="false"/>
                <w:i w:val="false"/>
                <w:color w:val="000000"/>
                <w:sz w:val="20"/>
              </w:rPr>
              <w:t>
басшысына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Өтініш нөмірі: [Нөмірі]</w:t>
            </w:r>
            <w:r>
              <w:br/>
            </w:r>
            <w:r>
              <w:rPr>
                <w:rFonts w:ascii="Times New Roman"/>
                <w:b w:val="false"/>
                <w:i w:val="false"/>
                <w:color w:val="000000"/>
                <w:sz w:val="20"/>
              </w:rPr>
              <w:t>
Өтініш күні: [Күні]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Қауіпті өндірістік объектілерде қолданылатын технологияларды, қауіпті техникалық құрылғыларды қолдануға рұқсаттар беруге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(жеке немесе заңды тұлғаның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74-бабын</w:t>
            </w:r>
            <w:r>
              <w:rPr>
                <w:rFonts w:ascii="Times New Roman"/>
                <w:b w:val="false"/>
                <w:i w:val="false"/>
                <w:color w:val="000000"/>
                <w:sz w:val="20"/>
              </w:rPr>
              <w:t xml:space="preserve"> басшылыққа ала отырып, Сізден қоса беріліп отырған құжаттар тізбесін қарауды және қауіпті өндірістік объектілерде қолданылатын технологияларды, қауіпті техникалық құрылғыларды қолдануға рұқсат беруді сұрайды: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(технологиялардың, қауіпті техникалық құрылғылардың атауы)</w:t>
            </w:r>
            <w:r>
              <w:br/>
            </w:r>
            <w:r>
              <w:rPr>
                <w:rFonts w:ascii="Times New Roman"/>
                <w:b w:val="false"/>
                <w:i w:val="false"/>
                <w:color w:val="000000"/>
                <w:sz w:val="20"/>
              </w:rPr>
              <w:t xml:space="preserve">
           Қысқаша сипаттама: ______________________________________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(технологиялардың, қауіпті техникалық құрылғылардың мақсаты туралы қысқаша ақпарат және оларды қолдану саласы көрсетіледі)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 [Мемлекеттік қызметті көрсету үшін қажетті құжаттар тізбесі]</w:t>
            </w:r>
            <w:r>
              <w:br/>
            </w:r>
            <w:r>
              <w:rPr>
                <w:rFonts w:ascii="Times New Roman"/>
                <w:b w:val="false"/>
                <w:i w:val="false"/>
                <w:color w:val="000000"/>
                <w:sz w:val="20"/>
              </w:rPr>
              <w:t xml:space="preserve">
           Ақпараттық жүйелерде қамтылған, заңмен қорғалған құпияны құрайтын мәліметтерді пайдалануға келісім беремін. </w:t>
            </w:r>
            <w:r>
              <w:br/>
            </w:r>
            <w:r>
              <w:rPr>
                <w:rFonts w:ascii="Times New Roman"/>
                <w:b w:val="false"/>
                <w:i w:val="false"/>
                <w:color w:val="000000"/>
                <w:sz w:val="20"/>
              </w:rPr>
              <w:t>
           Ұсынылған ақпараттың дұрыстығын растаймын және қате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 </w:t>
            </w:r>
            <w:r>
              <w:br/>
            </w:r>
            <w:r>
              <w:rPr>
                <w:rFonts w:ascii="Times New Roman"/>
                <w:b w:val="false"/>
                <w:i w:val="false"/>
                <w:color w:val="000000"/>
                <w:sz w:val="20"/>
              </w:rPr>
              <w:t>
[Тегі, аты, әкесінің аты (бар болған</w:t>
            </w:r>
            <w:r>
              <w:br/>
            </w:r>
            <w:r>
              <w:rPr>
                <w:rFonts w:ascii="Times New Roman"/>
                <w:b w:val="false"/>
                <w:i w:val="false"/>
                <w:color w:val="000000"/>
                <w:sz w:val="20"/>
              </w:rPr>
              <w:t>
жағдайда), электронды цифрлы</w:t>
            </w:r>
            <w:r>
              <w:br/>
            </w:r>
            <w:r>
              <w:rPr>
                <w:rFonts w:ascii="Times New Roman"/>
                <w:b w:val="false"/>
                <w:i w:val="false"/>
                <w:color w:val="000000"/>
                <w:sz w:val="20"/>
              </w:rPr>
              <w:t>
қолтаңба]</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w:t>
            </w:r>
            <w:r>
              <w:br/>
            </w:r>
            <w:r>
              <w:rPr>
                <w:rFonts w:ascii="Times New Roman"/>
                <w:b w:val="false"/>
                <w:i w:val="false"/>
                <w:color w:val="000000"/>
                <w:sz w:val="20"/>
              </w:rPr>
              <w:t>2021 жылғы "__" ______</w:t>
            </w:r>
            <w:r>
              <w:br/>
            </w:r>
            <w:r>
              <w:rPr>
                <w:rFonts w:ascii="Times New Roman"/>
                <w:b w:val="false"/>
                <w:i w:val="false"/>
                <w:color w:val="000000"/>
                <w:sz w:val="20"/>
              </w:rPr>
              <w:t xml:space="preserve">№ ______ </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қолданылатын технологияларды,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 құрылғыларды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қолдануға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380"/>
        <w:gridCol w:w="6238"/>
        <w:gridCol w:w="4776"/>
      </w:tblGrid>
      <w:tr>
        <w:trPr>
          <w:trHeight w:val="30"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2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 сәйкестендіру нөмірі, телефоны және басқалар)]</w:t>
            </w:r>
          </w:p>
        </w:tc>
      </w:tr>
      <w:tr>
        <w:trPr>
          <w:trHeight w:val="30" w:hRule="atLeast"/>
        </w:trPr>
        <w:tc>
          <w:tcPr>
            <w:tcW w:w="1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[Күні]</w:t>
            </w:r>
          </w:p>
        </w:tc>
        <w:tc>
          <w:tcPr>
            <w:tcW w:w="6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[қажеттігін анықтау]</w:t>
            </w:r>
            <w:r>
              <w:br/>
            </w: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74-бабына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[Сараптама қорытындысының күні] № [Сараптама қорытындысының нөмірі] [Сараптама қорытындысын берген ұйымның атауы] оң сараптама қорытындысын ескере отырып, қауіпті өндірістік объектілерде мынадай технологияларды, қауіпті техникалық құрылғыларды қолдануға рұқсат береді:</w:t>
            </w:r>
            <w:r>
              <w:br/>
            </w:r>
            <w:r>
              <w:rPr>
                <w:rFonts w:ascii="Times New Roman"/>
                <w:b w:val="false"/>
                <w:i w:val="false"/>
                <w:color w:val="000000"/>
                <w:sz w:val="20"/>
              </w:rPr>
              <w:t>
[Технологиялардың, қауіпті техникалық құрылғылардың тізбесі]</w:t>
            </w:r>
            <w:r>
              <w:br/>
            </w:r>
            <w:r>
              <w:rPr>
                <w:rFonts w:ascii="Times New Roman"/>
                <w:b w:val="false"/>
                <w:i w:val="false"/>
                <w:color w:val="000000"/>
                <w:sz w:val="20"/>
              </w:rPr>
              <w:t>
Әзірлеушінің техникалық құжаттамасы нормаларын, Қазақстан Республикасының аумағындағы қолданыстағы өнеркәсіптік қауіпсіздік бойынша заңнама және өзге де нормативтік актілер талаптарын міндетті сақтау кезінде рұқсаттың күші бар.</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008"/>
              <w:gridCol w:w="9292"/>
            </w:tblGrid>
            <w:tr>
              <w:trPr>
                <w:trHeight w:val="30" w:hRule="atLeast"/>
              </w:trPr>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9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электронды цифрлы қолтаңба]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