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cf29" w14:textId="733c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 құрметті атақтар, төс белгілерін және құрмет грамоталарын беру қағидасын бекіту туралы" Қазақстан Республикасы Ауыл шаруашылығы министрінің 2012 жылғы 26 наурыздағы № 25-03-02/120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30 шiлдедегі № 278 бұйрығы. Қазақстан Республикасының Әділет министрлігінде 2021 жылғы 3 тамызда № 23811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 құрметті атақтар, төс белгілерін және құрмет грамоталарын беру қағидасын бекіту туралы" Қазақстан Республикасы Ауыл шаруашылығы министрінің 2012 жылғы 26 наурыздағы № 25-03-02/120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аткілерді мемлекеттік тіркеу тізілімінде № 7602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 дүниесін қорғау, өсімін молайту және пайдалану саласында құрметті атақтар, төсбелгілер және құрмет грамоталарын беру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"Аңшылық шаруашылығы саласында еңбек сіңірген қызметкер", "Балық шаруашылығы саласында еңбек сіңірген қызметкер" құрметті атақтары (бұдан әрі – құрметті атақтар), "Жануарлар дүниесін қорғаудағы мінсіз қызметі үшін", "Балық шаруашылығы саласындағы мінсіз қызметі үшін" төсбелгілері (бұдан әрі – төсбелгілер) және құрмет грамоталары:</w:t>
      </w:r>
    </w:p>
    <w:bookmarkEnd w:id="3"/>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Орман шаруашылығы және жануарлар дүниесі комитеті, Балық шаруашылығы комитеті (бұдан әрі – Комитеттер) мен олардың аумақтық бөлімшелерінің қызметкерлеріне;</w:t>
      </w:r>
    </w:p>
    <w:p>
      <w:pPr>
        <w:spacing w:after="0"/>
        <w:ind w:left="0"/>
        <w:jc w:val="both"/>
      </w:pPr>
      <w:r>
        <w:rPr>
          <w:rFonts w:ascii="Times New Roman"/>
          <w:b w:val="false"/>
          <w:i w:val="false"/>
          <w:color w:val="000000"/>
          <w:sz w:val="28"/>
        </w:rPr>
        <w:t>
      2) Комитеттердің қарамағындағы ведомстволық бағынысты ұйымдардың қызметкерлеріне;</w:t>
      </w:r>
    </w:p>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саласындағы жергілікті мемлекеттік басқару органдарының қызметкерлеріне;</w:t>
      </w:r>
    </w:p>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ғылыми қызметкерлерге;</w:t>
      </w:r>
    </w:p>
    <w:p>
      <w:pPr>
        <w:spacing w:after="0"/>
        <w:ind w:left="0"/>
        <w:jc w:val="both"/>
      </w:pPr>
      <w:r>
        <w:rPr>
          <w:rFonts w:ascii="Times New Roman"/>
          <w:b w:val="false"/>
          <w:i w:val="false"/>
          <w:color w:val="000000"/>
          <w:sz w:val="28"/>
        </w:rPr>
        <w:t>
      5) аңшылық және балық шаруашылығы субъектілерінің қызметкерлеріне;</w:t>
      </w:r>
    </w:p>
    <w:p>
      <w:pPr>
        <w:spacing w:after="0"/>
        <w:ind w:left="0"/>
        <w:jc w:val="both"/>
      </w:pPr>
      <w:r>
        <w:rPr>
          <w:rFonts w:ascii="Times New Roman"/>
          <w:b w:val="false"/>
          <w:i w:val="false"/>
          <w:color w:val="000000"/>
          <w:sz w:val="28"/>
        </w:rPr>
        <w:t>
      6) аңшылар мен аңшылық шаруашылығы субъектілерінің республикалық қауымдастықтарының, сондай-ақ балықшылар мен балық шаруашылығы субъектілерінің қоғамдық бірлестіктерінің қызметкерлеріне;</w:t>
      </w:r>
    </w:p>
    <w:p>
      <w:pPr>
        <w:spacing w:after="0"/>
        <w:ind w:left="0"/>
        <w:jc w:val="both"/>
      </w:pPr>
      <w:r>
        <w:rPr>
          <w:rFonts w:ascii="Times New Roman"/>
          <w:b w:val="false"/>
          <w:i w:val="false"/>
          <w:color w:val="000000"/>
          <w:sz w:val="28"/>
        </w:rPr>
        <w:t>
      7) аңшылық және балық шаруашылығының дамуына үлес қосқан адамдарға, аңшылық және балық шаруашылықтары саласындағы белсенді ынтымақтастығы және ғылыми әзірлемелерді енгізгені үшін, осы салада мінсіз жұмыс істеген адамдарға, соның ішінде зейнеткерлік жасқа толуына байланысты құрметті демалысқа шыққан адамдарға, сондай-ақ осы саланың ардагерлеріне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"12. Құрметті атақтар, төсбелгілерін және құрмет грамоталарын беруге ұсынымдарды Комитеттерге:</w:t>
      </w:r>
    </w:p>
    <w:bookmarkEnd w:id="4"/>
    <w:p>
      <w:pPr>
        <w:spacing w:after="0"/>
        <w:ind w:left="0"/>
        <w:jc w:val="both"/>
      </w:pPr>
      <w:r>
        <w:rPr>
          <w:rFonts w:ascii="Times New Roman"/>
          <w:b w:val="false"/>
          <w:i w:val="false"/>
          <w:color w:val="000000"/>
          <w:sz w:val="28"/>
        </w:rPr>
        <w:t>
      1) Комитеттердің аумақтық бөлімшелерінің;</w:t>
      </w:r>
    </w:p>
    <w:p>
      <w:pPr>
        <w:spacing w:after="0"/>
        <w:ind w:left="0"/>
        <w:jc w:val="both"/>
      </w:pPr>
      <w:r>
        <w:rPr>
          <w:rFonts w:ascii="Times New Roman"/>
          <w:b w:val="false"/>
          <w:i w:val="false"/>
          <w:color w:val="000000"/>
          <w:sz w:val="28"/>
        </w:rPr>
        <w:t>
      2) жергілікті мемлекеттік басқару органдарының;</w:t>
      </w:r>
    </w:p>
    <w:p>
      <w:pPr>
        <w:spacing w:after="0"/>
        <w:ind w:left="0"/>
        <w:jc w:val="both"/>
      </w:pPr>
      <w:r>
        <w:rPr>
          <w:rFonts w:ascii="Times New Roman"/>
          <w:b w:val="false"/>
          <w:i w:val="false"/>
          <w:color w:val="000000"/>
          <w:sz w:val="28"/>
        </w:rPr>
        <w:t>
      3) жануарлар дүниесін қорғау, өсімін молайту және тұрақты пайдалануды қамтамасыз ету бойынша мемлекеттік мекемелері мен республикалық мемлекеттік кәсіпорындарының;</w:t>
      </w:r>
    </w:p>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ғылыми ұйымдарының;</w:t>
      </w:r>
    </w:p>
    <w:p>
      <w:pPr>
        <w:spacing w:after="0"/>
        <w:ind w:left="0"/>
        <w:jc w:val="both"/>
      </w:pPr>
      <w:r>
        <w:rPr>
          <w:rFonts w:ascii="Times New Roman"/>
          <w:b w:val="false"/>
          <w:i w:val="false"/>
          <w:color w:val="000000"/>
          <w:sz w:val="28"/>
        </w:rPr>
        <w:t>
      5) аңшылық және балық шаруашылықтары субъектілерінің;</w:t>
      </w:r>
    </w:p>
    <w:p>
      <w:pPr>
        <w:spacing w:after="0"/>
        <w:ind w:left="0"/>
        <w:jc w:val="both"/>
      </w:pPr>
      <w:r>
        <w:rPr>
          <w:rFonts w:ascii="Times New Roman"/>
          <w:b w:val="false"/>
          <w:i w:val="false"/>
          <w:color w:val="000000"/>
          <w:sz w:val="28"/>
        </w:rPr>
        <w:t>
      6) аңшылардың және аңшылық шаруашылық субъектілері қоғамдық бірлестіктерінің республикалық қауымдастықтары, сондай-ақ балықшылардың және балық шаруашылығы субъектілері қоғамдық бірлестіктерінің басшылары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"12-1. Құрметті атақтар, төсбелгілерін және құрмет грамоталарын беруге ұсынымдарды Комитеттер Министрлікке жолдайды.";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"15. Құрметті атақтар, төсбелгілерін және құрмет грамоталарын беруге ұсынымдарды Комитеттер Министрлікке мерекелік, мүшелтойлық күндерге дейін 30 күнтізбелік күннен кешіктірмей жібереді.";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"16. Қызметкерлер мен еңбек ұжымдарын ынталандырудың барлық түрін есепке алуды Комитеттердің кадр қызметі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"20. Құрмет грамоталарын жасау осы Қағидаға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9-қосымшаларына</w:t>
      </w:r>
      <w:r>
        <w:rPr>
          <w:rFonts w:ascii="Times New Roman"/>
          <w:b w:val="false"/>
          <w:i w:val="false"/>
          <w:color w:val="000000"/>
          <w:sz w:val="28"/>
        </w:rPr>
        <w:t xml:space="preserve"> сәйкес жүргізіледі.";</w:t>
      </w:r>
    </w:p>
    <w:bookmarkEnd w:id="8"/>
    <w:bookmarkStart w:name="z16" w:id="9"/>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 құрметті атақтар, төс белгілерін және құрмет грамоталарын беру қағидасының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9"/>
    <w:bookmarkStart w:name="z17" w:id="1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 құрметті атақтар, төс белгілерін және құрмет грамоталарын беру қағидасының </w:t>
      </w:r>
      <w:r>
        <w:rPr>
          <w:rFonts w:ascii="Times New Roman"/>
          <w:b w:val="false"/>
          <w:i w:val="false"/>
          <w:color w:val="000000"/>
          <w:sz w:val="28"/>
        </w:rPr>
        <w:t>7-қосымшасы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p>
    <w:bookmarkEnd w:id="10"/>
    <w:bookmarkStart w:name="z18"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9-қосымшамен</w:t>
      </w:r>
      <w:r>
        <w:rPr>
          <w:rFonts w:ascii="Times New Roman"/>
          <w:b w:val="false"/>
          <w:i w:val="false"/>
          <w:color w:val="000000"/>
          <w:sz w:val="28"/>
        </w:rPr>
        <w:t xml:space="preserve"> толықтырылсын.</w:t>
      </w:r>
    </w:p>
    <w:bookmarkEnd w:id="11"/>
    <w:bookmarkStart w:name="z19" w:id="1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12"/>
    <w:bookmarkStart w:name="z20"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1" w:id="1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14"/>
    <w:bookmarkStart w:name="z22" w:id="1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15"/>
    <w:bookmarkStart w:name="z23"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6"/>
    <w:bookmarkStart w:name="z24"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30 шілдедегі</w:t>
            </w:r>
            <w:r>
              <w:br/>
            </w:r>
            <w:r>
              <w:rPr>
                <w:rFonts w:ascii="Times New Roman"/>
                <w:b w:val="false"/>
                <w:i w:val="false"/>
                <w:color w:val="000000"/>
                <w:sz w:val="20"/>
              </w:rPr>
              <w:t>№ 278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төсбелгілер және құрмет</w:t>
            </w:r>
            <w:r>
              <w:br/>
            </w:r>
            <w:r>
              <w:rPr>
                <w:rFonts w:ascii="Times New Roman"/>
                <w:b w:val="false"/>
                <w:i w:val="false"/>
                <w:color w:val="000000"/>
                <w:sz w:val="20"/>
              </w:rPr>
              <w:t>грамоталарын беру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Үлгі</w:t>
      </w:r>
    </w:p>
    <w:bookmarkStart w:name="z27" w:id="18"/>
    <w:p>
      <w:pPr>
        <w:spacing w:after="0"/>
        <w:ind w:left="0"/>
        <w:jc w:val="left"/>
      </w:pPr>
      <w:r>
        <w:rPr>
          <w:rFonts w:ascii="Times New Roman"/>
          <w:b/>
          <w:i w:val="false"/>
          <w:color w:val="000000"/>
        </w:rPr>
        <w:t xml:space="preserve"> "Балық шаруашылығы саласында еңбек сіңірген қызметкер" төсбелгісінің сипаттамасы</w:t>
      </w:r>
    </w:p>
    <w:bookmarkEnd w:id="18"/>
    <w:p>
      <w:pPr>
        <w:spacing w:after="0"/>
        <w:ind w:left="0"/>
        <w:jc w:val="left"/>
      </w:pPr>
      <w:r>
        <w:br/>
      </w:r>
    </w:p>
    <w:p>
      <w:pPr>
        <w:spacing w:after="0"/>
        <w:ind w:left="0"/>
        <w:jc w:val="both"/>
      </w:pPr>
      <w:r>
        <w:drawing>
          <wp:inline distT="0" distB="0" distL="0" distR="0">
            <wp:extent cx="60071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071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"Балық шаруашылығы саласында еңбек сіңірген қызметкер" құрметті атағына төсбелгісінің емен жапырақты екі бұтақтан өрілген көк түсті кестеленген формасы алтын сияқты жапсырылған.</w:t>
      </w:r>
    </w:p>
    <w:p>
      <w:pPr>
        <w:spacing w:after="0"/>
        <w:ind w:left="0"/>
        <w:jc w:val="both"/>
      </w:pPr>
      <w:r>
        <w:rPr>
          <w:rFonts w:ascii="Times New Roman"/>
          <w:b w:val="false"/>
          <w:i w:val="false"/>
          <w:color w:val="000000"/>
          <w:sz w:val="28"/>
        </w:rPr>
        <w:t>
      Қалқанын былайша бедерленіп салынған:</w:t>
      </w:r>
    </w:p>
    <w:p>
      <w:pPr>
        <w:spacing w:after="0"/>
        <w:ind w:left="0"/>
        <w:jc w:val="both"/>
      </w:pPr>
      <w:r>
        <w:rPr>
          <w:rFonts w:ascii="Times New Roman"/>
          <w:b w:val="false"/>
          <w:i w:val="false"/>
          <w:color w:val="000000"/>
          <w:sz w:val="28"/>
        </w:rPr>
        <w:t>
      орта бөлігінде – "Балық шаруашылығы саласында еңбек сіңірген қызметкер" деген жазу – шрифты алтын түстес (сырт жағы дөңес);</w:t>
      </w:r>
    </w:p>
    <w:p>
      <w:pPr>
        <w:spacing w:after="0"/>
        <w:ind w:left="0"/>
        <w:jc w:val="both"/>
      </w:pPr>
      <w:r>
        <w:rPr>
          <w:rFonts w:ascii="Times New Roman"/>
          <w:b w:val="false"/>
          <w:i w:val="false"/>
          <w:color w:val="000000"/>
          <w:sz w:val="28"/>
        </w:rPr>
        <w:t>
      төменгі бөлігі – шеңбердің ішінде көк түсті толқын бейнеленген, оған шығып келе жатқан күн бейнеленген. Негізгі шеңберде "бекіре" балығы ирек жолақпен бейнеленген.</w:t>
      </w:r>
    </w:p>
    <w:p>
      <w:pPr>
        <w:spacing w:after="0"/>
        <w:ind w:left="0"/>
        <w:jc w:val="both"/>
      </w:pPr>
      <w:r>
        <w:rPr>
          <w:rFonts w:ascii="Times New Roman"/>
          <w:b w:val="false"/>
          <w:i w:val="false"/>
          <w:color w:val="000000"/>
          <w:sz w:val="28"/>
        </w:rPr>
        <w:t>
      Сырт жағында шеңбер бейнеленген, оның ортасында "ҚР Экология, геология және табиғи ресурстар министрлігі" деп және одан төмен сызық астында "№" және сегіз санды нөмірден тұратын белгіден тұратын төсбелгісінің реттік нөмірі жазылған</w:t>
      </w:r>
    </w:p>
    <w:p>
      <w:pPr>
        <w:spacing w:after="0"/>
        <w:ind w:left="0"/>
        <w:jc w:val="both"/>
      </w:pPr>
      <w:r>
        <w:rPr>
          <w:rFonts w:ascii="Times New Roman"/>
          <w:b w:val="false"/>
          <w:i w:val="false"/>
          <w:color w:val="000000"/>
          <w:sz w:val="28"/>
        </w:rPr>
        <w:t>
      Төсбелгінің мөлшері: биіктігі – 45 миллиметр, ені – 35 миллиметр, күмістен жасалады.</w:t>
      </w:r>
    </w:p>
    <w:p>
      <w:pPr>
        <w:spacing w:after="0"/>
        <w:ind w:left="0"/>
        <w:jc w:val="both"/>
      </w:pPr>
      <w:r>
        <w:rPr>
          <w:rFonts w:ascii="Times New Roman"/>
          <w:b w:val="false"/>
          <w:i w:val="false"/>
          <w:color w:val="000000"/>
          <w:sz w:val="28"/>
        </w:rPr>
        <w:t>
      Тік бұрышты тағанның мөлшері: ені 35 миллиметр және биіктігі 15 миллиметр, көгілдір түсті жібек қатқыл лентамен қапталған.</w:t>
      </w:r>
    </w:p>
    <w:p>
      <w:pPr>
        <w:spacing w:after="0"/>
        <w:ind w:left="0"/>
        <w:jc w:val="both"/>
      </w:pPr>
      <w:r>
        <w:rPr>
          <w:rFonts w:ascii="Times New Roman"/>
          <w:b w:val="false"/>
          <w:i w:val="false"/>
          <w:color w:val="000000"/>
          <w:sz w:val="28"/>
        </w:rPr>
        <w:t>
      Олар құлақша мен ою-өрнек арқылы жалғанады</w:t>
      </w:r>
    </w:p>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p>
      <w:pPr>
        <w:spacing w:after="0"/>
        <w:ind w:left="0"/>
        <w:jc w:val="both"/>
      </w:pPr>
      <w:r>
        <w:rPr>
          <w:rFonts w:ascii="Times New Roman"/>
          <w:b w:val="false"/>
          <w:i w:val="false"/>
          <w:color w:val="000000"/>
          <w:sz w:val="28"/>
        </w:rPr>
        <w:t>
      Құрметті атақтың куәлігі</w:t>
      </w:r>
    </w:p>
    <w:p>
      <w:pPr>
        <w:spacing w:after="0"/>
        <w:ind w:left="0"/>
        <w:jc w:val="both"/>
      </w:pPr>
      <w:r>
        <w:rPr>
          <w:rFonts w:ascii="Times New Roman"/>
          <w:b w:val="false"/>
          <w:i w:val="false"/>
          <w:color w:val="000000"/>
          <w:sz w:val="28"/>
        </w:rPr>
        <w:t>
      Куәлік көлемі 110х80 миллиметр көк түсті бүктемелі кітапша түрінде жасалып, мундиор материалынан орындалады.</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xml:space="preserve">
      жоғарғы жағында – Қазақстан Республикасы Экология, геология және табиғи ресурстар министрлігі </w:t>
      </w:r>
    </w:p>
    <w:p>
      <w:pPr>
        <w:spacing w:after="0"/>
        <w:ind w:left="0"/>
        <w:jc w:val="both"/>
      </w:pPr>
      <w:r>
        <w:rPr>
          <w:rFonts w:ascii="Times New Roman"/>
          <w:b w:val="false"/>
          <w:i w:val="false"/>
          <w:color w:val="000000"/>
          <w:sz w:val="28"/>
        </w:rPr>
        <w:t>
      Куәлік № _____</w:t>
      </w:r>
    </w:p>
    <w:p>
      <w:pPr>
        <w:spacing w:after="0"/>
        <w:ind w:left="0"/>
        <w:jc w:val="both"/>
      </w:pPr>
      <w:r>
        <w:rPr>
          <w:rFonts w:ascii="Times New Roman"/>
          <w:b w:val="false"/>
          <w:i w:val="false"/>
          <w:color w:val="000000"/>
          <w:sz w:val="28"/>
        </w:rPr>
        <w:t>
      Төс белгінің суреті</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әрі қарай мәтін: </w:t>
      </w:r>
    </w:p>
    <w:p>
      <w:pPr>
        <w:spacing w:after="0"/>
        <w:ind w:left="0"/>
        <w:jc w:val="both"/>
      </w:pPr>
      <w:r>
        <w:rPr>
          <w:rFonts w:ascii="Times New Roman"/>
          <w:b w:val="false"/>
          <w:i w:val="false"/>
          <w:color w:val="000000"/>
          <w:sz w:val="28"/>
        </w:rPr>
        <w:t xml:space="preserve">
      "Балық шаруашылығы саласында еңбек сіңірген қызметкер" құрметті атағы беріледі </w:t>
      </w:r>
    </w:p>
    <w:p>
      <w:pPr>
        <w:spacing w:after="0"/>
        <w:ind w:left="0"/>
        <w:jc w:val="both"/>
      </w:pPr>
      <w:r>
        <w:rPr>
          <w:rFonts w:ascii="Times New Roman"/>
          <w:b w:val="false"/>
          <w:i w:val="false"/>
          <w:color w:val="000000"/>
          <w:sz w:val="28"/>
        </w:rPr>
        <w:t xml:space="preserve">
      "Министр____________________________________________________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М.О.                   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төменде мәтін:</w:t>
      </w:r>
    </w:p>
    <w:p>
      <w:pPr>
        <w:spacing w:after="0"/>
        <w:ind w:left="0"/>
        <w:jc w:val="both"/>
      </w:pPr>
      <w:r>
        <w:rPr>
          <w:rFonts w:ascii="Times New Roman"/>
          <w:b w:val="false"/>
          <w:i w:val="false"/>
          <w:color w:val="000000"/>
          <w:sz w:val="28"/>
        </w:rPr>
        <w:t>
      "20___жылғы "___" ________ №____ бұйрығы".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төсбелгілер және құрмет</w:t>
            </w:r>
            <w:r>
              <w:br/>
            </w:r>
            <w:r>
              <w:rPr>
                <w:rFonts w:ascii="Times New Roman"/>
                <w:b w:val="false"/>
                <w:i w:val="false"/>
                <w:color w:val="000000"/>
                <w:sz w:val="20"/>
              </w:rPr>
              <w:t>грамоталарын беру қағидасына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Үлгі</w:t>
      </w:r>
    </w:p>
    <w:bookmarkStart w:name="z30" w:id="19"/>
    <w:p>
      <w:pPr>
        <w:spacing w:after="0"/>
        <w:ind w:left="0"/>
        <w:jc w:val="left"/>
      </w:pPr>
      <w:r>
        <w:rPr>
          <w:rFonts w:ascii="Times New Roman"/>
          <w:b/>
          <w:i w:val="false"/>
          <w:color w:val="000000"/>
        </w:rPr>
        <w:t xml:space="preserve"> "Балық шаруашылығы саласындағы мінсіз қызметі үшін" төсбелгісінің сипаттамасы</w:t>
      </w:r>
    </w:p>
    <w:bookmarkEnd w:id="19"/>
    <w:p>
      <w:pPr>
        <w:spacing w:after="0"/>
        <w:ind w:left="0"/>
        <w:jc w:val="left"/>
      </w:pPr>
      <w:r>
        <w:br/>
      </w:r>
    </w:p>
    <w:p>
      <w:pPr>
        <w:spacing w:after="0"/>
        <w:ind w:left="0"/>
        <w:jc w:val="both"/>
      </w:pPr>
      <w:r>
        <w:drawing>
          <wp:inline distT="0" distB="0" distL="0" distR="0">
            <wp:extent cx="45720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Латуннан жасалған және диаметрі 44 миллиметр дұрыс металл шеңбер.</w:t>
      </w:r>
    </w:p>
    <w:p>
      <w:pPr>
        <w:spacing w:after="0"/>
        <w:ind w:left="0"/>
        <w:jc w:val="both"/>
      </w:pPr>
      <w:r>
        <w:rPr>
          <w:rFonts w:ascii="Times New Roman"/>
          <w:b w:val="false"/>
          <w:i w:val="false"/>
          <w:color w:val="000000"/>
          <w:sz w:val="28"/>
        </w:rPr>
        <w:t>
      Төсбелгісінің сырт жағында ортада шеңбер орналасқан. Шеңбердің ішінде үстінде шығып келе жатқан күн бейнеленген су айдынын білдіретін көгілдір түсті толқындар салынған. Шеңбердің бетінде ирек сызықтар астында "бекіре" балығы бейнеленген.</w:t>
      </w:r>
    </w:p>
    <w:p>
      <w:pPr>
        <w:spacing w:after="0"/>
        <w:ind w:left="0"/>
        <w:jc w:val="both"/>
      </w:pPr>
      <w:r>
        <w:rPr>
          <w:rFonts w:ascii="Times New Roman"/>
          <w:b w:val="false"/>
          <w:i w:val="false"/>
          <w:color w:val="000000"/>
          <w:sz w:val="28"/>
        </w:rPr>
        <w:t>
      Шеңберді айнала "Балық шаруашылығы саласындағы мінсіз қызметі үшін" деп жазылған.</w:t>
      </w:r>
    </w:p>
    <w:p>
      <w:pPr>
        <w:spacing w:after="0"/>
        <w:ind w:left="0"/>
        <w:jc w:val="both"/>
      </w:pPr>
      <w:r>
        <w:rPr>
          <w:rFonts w:ascii="Times New Roman"/>
          <w:b w:val="false"/>
          <w:i w:val="false"/>
          <w:color w:val="000000"/>
          <w:sz w:val="28"/>
        </w:rPr>
        <w:t>
      Сырт жағында шеңбер бейнеленген, оның ортасында "ҚР Экология, геология және табиғи ресурстар министрлігі" деп және одан төмен сызық астында "№" және сегіз санды нөмірден тұратын белгіден тұратын төсбелгісінің реттік нөмірі жазылған.</w:t>
      </w:r>
    </w:p>
    <w:p>
      <w:pPr>
        <w:spacing w:after="0"/>
        <w:ind w:left="0"/>
        <w:jc w:val="both"/>
      </w:pPr>
      <w:r>
        <w:rPr>
          <w:rFonts w:ascii="Times New Roman"/>
          <w:b w:val="false"/>
          <w:i w:val="false"/>
          <w:color w:val="000000"/>
          <w:sz w:val="28"/>
        </w:rPr>
        <w:t xml:space="preserve">
      Белгі құлақша мен сақинаның көмегімен бес бұрышты тартпаға қосылған, ол латуннан жасалып, ені 42 миллиметр, ұзындығы 60 миллиметр сарытүсті 3 жолақпен Қазақстан Республикасының жалауы түстес жібек муарлы лентамен көмкерілген. </w:t>
      </w:r>
    </w:p>
    <w:p>
      <w:pPr>
        <w:spacing w:after="0"/>
        <w:ind w:left="0"/>
        <w:jc w:val="both"/>
      </w:pPr>
      <w:r>
        <w:rPr>
          <w:rFonts w:ascii="Times New Roman"/>
          <w:b w:val="false"/>
          <w:i w:val="false"/>
          <w:color w:val="000000"/>
          <w:sz w:val="28"/>
        </w:rPr>
        <w:t xml:space="preserve">
      Төсбелгісіндегі барлық бейнелер мен жазбалар бедерлі. </w:t>
      </w:r>
    </w:p>
    <w:p>
      <w:pPr>
        <w:spacing w:after="0"/>
        <w:ind w:left="0"/>
        <w:jc w:val="both"/>
      </w:pPr>
      <w:r>
        <w:rPr>
          <w:rFonts w:ascii="Times New Roman"/>
          <w:b w:val="false"/>
          <w:i w:val="false"/>
          <w:color w:val="000000"/>
          <w:sz w:val="28"/>
        </w:rPr>
        <w:t>
      Белгі түйреуішпен киімге бекітіледі.</w:t>
      </w:r>
    </w:p>
    <w:p>
      <w:pPr>
        <w:spacing w:after="0"/>
        <w:ind w:left="0"/>
        <w:jc w:val="both"/>
      </w:pPr>
      <w:r>
        <w:rPr>
          <w:rFonts w:ascii="Times New Roman"/>
          <w:b w:val="false"/>
          <w:i w:val="false"/>
          <w:color w:val="000000"/>
          <w:sz w:val="28"/>
        </w:rPr>
        <w:t>
      Төсбелгісі куәлігінің сипаттамасы</w:t>
      </w:r>
    </w:p>
    <w:p>
      <w:pPr>
        <w:spacing w:after="0"/>
        <w:ind w:left="0"/>
        <w:jc w:val="both"/>
      </w:pPr>
      <w:r>
        <w:rPr>
          <w:rFonts w:ascii="Times New Roman"/>
          <w:b w:val="false"/>
          <w:i w:val="false"/>
          <w:color w:val="000000"/>
          <w:sz w:val="28"/>
        </w:rPr>
        <w:t>
      "Балық шаруашылығы саласындағы мінсіз қызметі үшін" төсбелгісінің куәлігі 110х80 миллиметр көлемінде көк түсті бүктемелі кітапша түрінде жасалады және мундиор материалынан орындалады.</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xml:space="preserve">
      жоғарғы жағында – Қазақстан Республикасы Экология, геология және табиғи ресурстар министрлігі </w:t>
      </w:r>
    </w:p>
    <w:p>
      <w:pPr>
        <w:spacing w:after="0"/>
        <w:ind w:left="0"/>
        <w:jc w:val="both"/>
      </w:pPr>
      <w:r>
        <w:rPr>
          <w:rFonts w:ascii="Times New Roman"/>
          <w:b w:val="false"/>
          <w:i w:val="false"/>
          <w:color w:val="000000"/>
          <w:sz w:val="28"/>
        </w:rPr>
        <w:t>
      Төс белгінің суреті</w:t>
      </w:r>
    </w:p>
    <w:p>
      <w:pPr>
        <w:spacing w:after="0"/>
        <w:ind w:left="0"/>
        <w:jc w:val="both"/>
      </w:pPr>
      <w:r>
        <w:rPr>
          <w:rFonts w:ascii="Times New Roman"/>
          <w:b w:val="false"/>
          <w:i w:val="false"/>
          <w:color w:val="000000"/>
          <w:sz w:val="28"/>
        </w:rPr>
        <w:t>
      Ішкі оң жақ жапсырмада мынадай жазбалар бар: "№ ____ КУӘЛІК", оның астында марапатталушының тегі, аты, әкесінің аты жазылатын орын бар, ал одан кейін:</w:t>
      </w:r>
    </w:p>
    <w:p>
      <w:pPr>
        <w:spacing w:after="0"/>
        <w:ind w:left="0"/>
        <w:jc w:val="both"/>
      </w:pPr>
      <w:r>
        <w:rPr>
          <w:rFonts w:ascii="Times New Roman"/>
          <w:b w:val="false"/>
          <w:i w:val="false"/>
          <w:color w:val="000000"/>
          <w:sz w:val="28"/>
        </w:rPr>
        <w:t>
      "Балық шаруашылығы саласындағы мінсіз қызметі үшін" төсбелгісімен марапатталады" деп жазылған.</w:t>
      </w:r>
    </w:p>
    <w:p>
      <w:pPr>
        <w:spacing w:after="0"/>
        <w:ind w:left="0"/>
        <w:jc w:val="both"/>
      </w:pPr>
      <w:r>
        <w:rPr>
          <w:rFonts w:ascii="Times New Roman"/>
          <w:b w:val="false"/>
          <w:i w:val="false"/>
          <w:color w:val="000000"/>
          <w:sz w:val="28"/>
        </w:rPr>
        <w:t>
      Төмендегі мәтін:</w:t>
      </w:r>
    </w:p>
    <w:p>
      <w:pPr>
        <w:spacing w:after="0"/>
        <w:ind w:left="0"/>
        <w:jc w:val="both"/>
      </w:pPr>
      <w:r>
        <w:rPr>
          <w:rFonts w:ascii="Times New Roman"/>
          <w:b w:val="false"/>
          <w:i w:val="false"/>
          <w:color w:val="000000"/>
          <w:sz w:val="28"/>
        </w:rPr>
        <w:t xml:space="preserve">
      "Министр"____________________________________________________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М.О.             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Төмендегі мәтін:</w:t>
      </w:r>
    </w:p>
    <w:p>
      <w:pPr>
        <w:spacing w:after="0"/>
        <w:ind w:left="0"/>
        <w:jc w:val="both"/>
      </w:pPr>
      <w:r>
        <w:rPr>
          <w:rFonts w:ascii="Times New Roman"/>
          <w:b w:val="false"/>
          <w:i w:val="false"/>
          <w:color w:val="000000"/>
          <w:sz w:val="28"/>
        </w:rPr>
        <w:t>
      "20___ жылғы "___"_____________ №____ бұйрық"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w:t>
            </w:r>
            <w:r>
              <w:br/>
            </w:r>
            <w:r>
              <w:rPr>
                <w:rFonts w:ascii="Times New Roman"/>
                <w:b w:val="false"/>
                <w:i w:val="false"/>
                <w:color w:val="000000"/>
                <w:sz w:val="20"/>
              </w:rPr>
              <w:t>пайдалану саласында құрметті</w:t>
            </w:r>
            <w:r>
              <w:br/>
            </w:r>
            <w:r>
              <w:rPr>
                <w:rFonts w:ascii="Times New Roman"/>
                <w:b w:val="false"/>
                <w:i w:val="false"/>
                <w:color w:val="000000"/>
                <w:sz w:val="20"/>
              </w:rPr>
              <w:t>атақтар, төсбелгілер және</w:t>
            </w:r>
            <w:r>
              <w:br/>
            </w:r>
            <w:r>
              <w:rPr>
                <w:rFonts w:ascii="Times New Roman"/>
                <w:b w:val="false"/>
                <w:i w:val="false"/>
                <w:color w:val="000000"/>
                <w:sz w:val="20"/>
              </w:rPr>
              <w:t>құрмет грамоталарын</w:t>
            </w:r>
            <w:r>
              <w:br/>
            </w:r>
            <w:r>
              <w:rPr>
                <w:rFonts w:ascii="Times New Roman"/>
                <w:b w:val="false"/>
                <w:i w:val="false"/>
                <w:color w:val="000000"/>
                <w:sz w:val="20"/>
              </w:rPr>
              <w:t>беру қағидасына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tbl>
      <w:tblPr>
        <w:tblW w:w="0" w:type="auto"/>
        <w:tblCellSpacing w:w="0" w:type="auto"/>
        <w:tblBorders>
          <w:top w:val="none"/>
          <w:left w:val="none"/>
          <w:bottom w:val="none"/>
          <w:right w:val="none"/>
          <w:insideH w:val="none"/>
          <w:insideV w:val="none"/>
        </w:tblBorders>
      </w:tblPr>
      <w:tblGrid>
        <w:gridCol w:w="7014"/>
        <w:gridCol w:w="7014"/>
      </w:tblGrid>
      <w:tr>
        <w:trPr>
          <w:trHeight w:val="30" w:hRule="atLeast"/>
        </w:trPr>
        <w:tc>
          <w:tcPr>
            <w:tcW w:w="7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942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94200" cy="3670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r>
              <w:br/>
            </w:r>
            <w:r>
              <w:rPr>
                <w:rFonts w:ascii="Times New Roman"/>
                <w:b w:val="false"/>
                <w:i w:val="false"/>
                <w:color w:val="000000"/>
                <w:sz w:val="20"/>
              </w:rPr>
              <w:t>
</w:t>
            </w:r>
            <w:r>
              <w:rPr>
                <w:rFonts w:ascii="Times New Roman"/>
                <w:b/>
                <w:i w:val="false"/>
                <w:color w:val="000000"/>
                <w:sz w:val="20"/>
              </w:rPr>
              <w:t xml:space="preserve">Экология, геология және табиғи </w:t>
            </w:r>
            <w:r>
              <w:br/>
            </w:r>
            <w:r>
              <w:rPr>
                <w:rFonts w:ascii="Times New Roman"/>
                <w:b w:val="false"/>
                <w:i w:val="false"/>
                <w:color w:val="000000"/>
                <w:sz w:val="20"/>
              </w:rPr>
              <w:t>
</w:t>
            </w:r>
            <w:r>
              <w:rPr>
                <w:rFonts w:ascii="Times New Roman"/>
                <w:b/>
                <w:i w:val="false"/>
                <w:color w:val="000000"/>
                <w:sz w:val="20"/>
              </w:rPr>
              <w:t>ресурстар министрлігі</w:t>
            </w:r>
            <w:r>
              <w:br/>
            </w:r>
            <w:r>
              <w:rPr>
                <w:rFonts w:ascii="Times New Roman"/>
                <w:b w:val="false"/>
                <w:i w:val="false"/>
                <w:color w:val="000000"/>
                <w:sz w:val="20"/>
              </w:rPr>
              <w:t>
</w:t>
            </w:r>
            <w:r>
              <w:rPr>
                <w:rFonts w:ascii="Times New Roman"/>
                <w:b/>
                <w:i w:val="false"/>
                <w:color w:val="000000"/>
                <w:sz w:val="20"/>
              </w:rPr>
              <w:t>ҚҰРМЕТ</w:t>
            </w:r>
            <w:r>
              <w:rPr>
                <w:rFonts w:ascii="Times New Roman"/>
                <w:b/>
                <w:i w:val="false"/>
                <w:color w:val="000000"/>
                <w:sz w:val="20"/>
              </w:rPr>
              <w:t xml:space="preserve"> ГРАМОТАСЫ</w:t>
            </w:r>
            <w:r>
              <w:br/>
            </w:r>
            <w:r>
              <w:rPr>
                <w:rFonts w:ascii="Times New Roman"/>
                <w:b w:val="false"/>
                <w:i w:val="false"/>
                <w:color w:val="000000"/>
                <w:sz w:val="20"/>
              </w:rPr>
              <w:t>
</w:t>
            </w:r>
            <w:r>
              <w:rPr>
                <w:rFonts w:ascii="Times New Roman"/>
                <w:b/>
                <w:i w:val="false"/>
                <w:color w:val="000000"/>
                <w:sz w:val="20"/>
              </w:rPr>
              <w:t xml:space="preserve">______________________________ </w:t>
            </w:r>
            <w:r>
              <w:br/>
            </w:r>
            <w:r>
              <w:rPr>
                <w:rFonts w:ascii="Times New Roman"/>
                <w:b w:val="false"/>
                <w:i w:val="false"/>
                <w:color w:val="000000"/>
                <w:sz w:val="20"/>
              </w:rPr>
              <w:t>
</w:t>
            </w:r>
            <w:r>
              <w:rPr>
                <w:rFonts w:ascii="Times New Roman"/>
                <w:b/>
                <w:i w:val="false"/>
                <w:color w:val="000000"/>
                <w:sz w:val="20"/>
              </w:rPr>
              <w:t xml:space="preserve">______________________________ </w:t>
            </w:r>
            <w:r>
              <w:br/>
            </w:r>
            <w:r>
              <w:rPr>
                <w:rFonts w:ascii="Times New Roman"/>
                <w:b w:val="false"/>
                <w:i w:val="false"/>
                <w:color w:val="000000"/>
                <w:sz w:val="20"/>
              </w:rPr>
              <w:t>
</w:t>
            </w:r>
            <w:r>
              <w:rPr>
                <w:rFonts w:ascii="Times New Roman"/>
                <w:b/>
                <w:i w:val="false"/>
                <w:color w:val="000000"/>
                <w:sz w:val="20"/>
              </w:rPr>
              <w:t>______________________________</w:t>
            </w:r>
            <w:r>
              <w:br/>
            </w:r>
            <w:r>
              <w:rPr>
                <w:rFonts w:ascii="Times New Roman"/>
                <w:b w:val="false"/>
                <w:i w:val="false"/>
                <w:color w:val="000000"/>
                <w:sz w:val="20"/>
              </w:rPr>
              <w:t>
</w:t>
            </w:r>
            <w:r>
              <w:rPr>
                <w:rFonts w:ascii="Times New Roman"/>
                <w:b/>
                <w:i w:val="false"/>
                <w:color w:val="000000"/>
                <w:sz w:val="20"/>
              </w:rPr>
              <w:t xml:space="preserve">М А Р А П А Т Т </w:t>
            </w:r>
            <w:r>
              <w:rPr>
                <w:rFonts w:ascii="Times New Roman"/>
                <w:b/>
                <w:i w:val="false"/>
                <w:color w:val="000000"/>
                <w:sz w:val="20"/>
              </w:rPr>
              <w:t>А Л А Д Ы</w:t>
            </w:r>
            <w:r>
              <w:br/>
            </w:r>
            <w:r>
              <w:rPr>
                <w:rFonts w:ascii="Times New Roman"/>
                <w:b w:val="false"/>
                <w:i w:val="false"/>
                <w:color w:val="000000"/>
                <w:sz w:val="20"/>
              </w:rPr>
              <w:t>
</w:t>
            </w:r>
            <w:r>
              <w:rPr>
                <w:rFonts w:ascii="Times New Roman"/>
                <w:b/>
                <w:i w:val="false"/>
                <w:color w:val="000000"/>
                <w:sz w:val="20"/>
              </w:rPr>
              <w:t xml:space="preserve">Министр </w:t>
            </w:r>
            <w:r>
              <w:br/>
            </w:r>
            <w:r>
              <w:rPr>
                <w:rFonts w:ascii="Times New Roman"/>
                <w:b w:val="false"/>
                <w:i w:val="false"/>
                <w:color w:val="000000"/>
                <w:sz w:val="20"/>
              </w:rPr>
              <w:t>
</w:t>
            </w:r>
            <w:r>
              <w:rPr>
                <w:rFonts w:ascii="Times New Roman"/>
                <w:b/>
                <w:i w:val="false"/>
                <w:color w:val="000000"/>
                <w:sz w:val="20"/>
              </w:rPr>
              <w:t>Нұр-Сұлтан қаласы 20__жыл</w:t>
            </w:r>
            <w:r>
              <w:br/>
            </w:r>
            <w:r>
              <w:rPr>
                <w:rFonts w:ascii="Times New Roman"/>
                <w:b w:val="false"/>
                <w:i w:val="false"/>
                <w:color w:val="000000"/>
                <w:sz w:val="20"/>
              </w:rPr>
              <w:t>
</w:t>
            </w:r>
          </w:p>
        </w:tc>
        <w:tc>
          <w:tcPr>
            <w:tcW w:w="7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942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94200" cy="3670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Министерство экологии, геологии и </w:t>
            </w:r>
            <w:r>
              <w:br/>
            </w:r>
            <w:r>
              <w:rPr>
                <w:rFonts w:ascii="Times New Roman"/>
                <w:b w:val="false"/>
                <w:i w:val="false"/>
                <w:color w:val="000000"/>
                <w:sz w:val="20"/>
              </w:rPr>
              <w:t>
</w:t>
            </w:r>
            <w:r>
              <w:rPr>
                <w:rFonts w:ascii="Times New Roman"/>
                <w:b/>
                <w:i w:val="false"/>
                <w:color w:val="000000"/>
                <w:sz w:val="20"/>
              </w:rPr>
              <w:t xml:space="preserve">природных ресурсов </w:t>
            </w:r>
            <w:r>
              <w:br/>
            </w:r>
            <w:r>
              <w:rPr>
                <w:rFonts w:ascii="Times New Roman"/>
                <w:b w:val="false"/>
                <w:i w:val="false"/>
                <w:color w:val="000000"/>
                <w:sz w:val="20"/>
              </w:rPr>
              <w:t>
</w:t>
            </w:r>
            <w:r>
              <w:rPr>
                <w:rFonts w:ascii="Times New Roman"/>
                <w:b/>
                <w:i w:val="false"/>
                <w:color w:val="000000"/>
                <w:sz w:val="20"/>
              </w:rPr>
              <w:t>Республики Казахстан</w:t>
            </w:r>
            <w:r>
              <w:br/>
            </w:r>
            <w:r>
              <w:rPr>
                <w:rFonts w:ascii="Times New Roman"/>
                <w:b w:val="false"/>
                <w:i w:val="false"/>
                <w:color w:val="000000"/>
                <w:sz w:val="20"/>
              </w:rPr>
              <w:t>
</w:t>
            </w:r>
            <w:r>
              <w:rPr>
                <w:rFonts w:ascii="Times New Roman"/>
                <w:b/>
                <w:i w:val="false"/>
                <w:color w:val="000000"/>
                <w:sz w:val="20"/>
              </w:rPr>
              <w:t xml:space="preserve">ПОЧЕТНАЯ ГРАМОТА </w:t>
            </w:r>
            <w:r>
              <w:br/>
            </w:r>
            <w:r>
              <w:rPr>
                <w:rFonts w:ascii="Times New Roman"/>
                <w:b w:val="false"/>
                <w:i w:val="false"/>
                <w:color w:val="000000"/>
                <w:sz w:val="20"/>
              </w:rPr>
              <w:t>
</w:t>
            </w:r>
            <w:r>
              <w:rPr>
                <w:rFonts w:ascii="Times New Roman"/>
                <w:b/>
                <w:i w:val="false"/>
                <w:color w:val="000000"/>
                <w:sz w:val="20"/>
              </w:rPr>
              <w:t>Н А Г Р А Ж Д А Е Т С 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___________________________ </w:t>
            </w:r>
            <w:r>
              <w:br/>
            </w:r>
            <w:r>
              <w:rPr>
                <w:rFonts w:ascii="Times New Roman"/>
                <w:b w:val="false"/>
                <w:i w:val="false"/>
                <w:color w:val="000000"/>
                <w:sz w:val="20"/>
              </w:rPr>
              <w:t>
</w:t>
            </w:r>
            <w:r>
              <w:rPr>
                <w:rFonts w:ascii="Times New Roman"/>
                <w:b/>
                <w:i w:val="false"/>
                <w:color w:val="000000"/>
                <w:sz w:val="20"/>
              </w:rPr>
              <w:t xml:space="preserve">___________________________ </w:t>
            </w:r>
            <w:r>
              <w:br/>
            </w:r>
            <w:r>
              <w:rPr>
                <w:rFonts w:ascii="Times New Roman"/>
                <w:b w:val="false"/>
                <w:i w:val="false"/>
                <w:color w:val="000000"/>
                <w:sz w:val="20"/>
              </w:rPr>
              <w:t>
</w:t>
            </w:r>
            <w:r>
              <w:rPr>
                <w:rFonts w:ascii="Times New Roman"/>
                <w:b/>
                <w:i w:val="false"/>
                <w:color w:val="000000"/>
                <w:sz w:val="20"/>
              </w:rPr>
              <w:t>___________________________</w:t>
            </w:r>
            <w:r>
              <w:br/>
            </w:r>
            <w:r>
              <w:rPr>
                <w:rFonts w:ascii="Times New Roman"/>
                <w:b w:val="false"/>
                <w:i w:val="false"/>
                <w:color w:val="000000"/>
                <w:sz w:val="20"/>
              </w:rPr>
              <w:t>
</w:t>
            </w:r>
            <w:r>
              <w:rPr>
                <w:rFonts w:ascii="Times New Roman"/>
                <w:b/>
                <w:i w:val="false"/>
                <w:color w:val="000000"/>
                <w:sz w:val="20"/>
              </w:rPr>
              <w:t>Министр</w:t>
            </w:r>
            <w:r>
              <w:br/>
            </w:r>
            <w:r>
              <w:rPr>
                <w:rFonts w:ascii="Times New Roman"/>
                <w:b w:val="false"/>
                <w:i w:val="false"/>
                <w:color w:val="000000"/>
                <w:sz w:val="20"/>
              </w:rPr>
              <w:t>
</w:t>
            </w:r>
            <w:r>
              <w:rPr>
                <w:rFonts w:ascii="Times New Roman"/>
                <w:b/>
                <w:i w:val="false"/>
                <w:color w:val="000000"/>
                <w:sz w:val="20"/>
              </w:rPr>
              <w:t>го</w:t>
            </w:r>
            <w:r>
              <w:rPr>
                <w:rFonts w:ascii="Times New Roman"/>
                <w:b/>
                <w:i w:val="false"/>
                <w:color w:val="000000"/>
                <w:sz w:val="20"/>
              </w:rPr>
              <w:t>род Нур-Султан 20__ год</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