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cfb37" w14:textId="27cfb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Сапаның экологиялық нормативтерін әзірлеу және қайта қарау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27 шiлдедегі № 270 бұйрығы. Қазақстан Республикасының Әділет министрлігінде 2021 жылғы 3 тамызда № 23830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36-бабының </w:t>
      </w:r>
      <w:r>
        <w:rPr>
          <w:rFonts w:ascii="Times New Roman"/>
          <w:b w:val="false"/>
          <w:i w:val="false"/>
          <w:color w:val="000000"/>
          <w:sz w:val="28"/>
        </w:rPr>
        <w:t>15-тармағына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Сапаның экологиялық нормативтерін әзірлеу және қайта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саясат және тұрақты даму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бұйрықтың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2021 жылғы 27 шілдедегі</w:t>
            </w:r>
            <w:r>
              <w:br/>
            </w:r>
            <w:r>
              <w:rPr>
                <w:rFonts w:ascii="Times New Roman"/>
                <w:b w:val="false"/>
                <w:i w:val="false"/>
                <w:color w:val="000000"/>
                <w:sz w:val="20"/>
              </w:rPr>
              <w:t xml:space="preserve">№ 270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Сапаның экологиялық нормативтерін әзірлеу және қайта қарау қағидалары </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Сапаның экологиялық нормативтерін әзірлеу және қайта қарау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Экология кодексінің (бұдан әрі – Кодекс) 36-бабының </w:t>
      </w:r>
      <w:r>
        <w:rPr>
          <w:rFonts w:ascii="Times New Roman"/>
          <w:b w:val="false"/>
          <w:i w:val="false"/>
          <w:color w:val="000000"/>
          <w:sz w:val="28"/>
        </w:rPr>
        <w:t>15-тармағына</w:t>
      </w:r>
      <w:r>
        <w:rPr>
          <w:rFonts w:ascii="Times New Roman"/>
          <w:b w:val="false"/>
          <w:i w:val="false"/>
          <w:color w:val="000000"/>
          <w:sz w:val="28"/>
        </w:rPr>
        <w:t xml:space="preserve"> сәйкес әзірленді және қоршаған орта жай-күйінің химиялық, физикалық және биологиялық көрсеткіштері үшін сапаның экологиялық нормативтерін (бұдан әрі – сапаның экологиялық нормативтері) әзірлеу және қайта қарау тәртібін айқындайды.</w:t>
      </w:r>
    </w:p>
    <w:bookmarkEnd w:id="10"/>
    <w:bookmarkStart w:name="z13" w:id="11"/>
    <w:p>
      <w:pPr>
        <w:spacing w:after="0"/>
        <w:ind w:left="0"/>
        <w:jc w:val="both"/>
      </w:pPr>
      <w:r>
        <w:rPr>
          <w:rFonts w:ascii="Times New Roman"/>
          <w:b w:val="false"/>
          <w:i w:val="false"/>
          <w:color w:val="000000"/>
          <w:sz w:val="28"/>
        </w:rPr>
        <w:t>
      2. Мемлекет қолайлы қоршаған ортаның кепілдік беріліп сақталуы және адам қызметінің қоршаған ортаға және адамның денсаулығына жағымсыз әсерін болғызбау және (немесе) азайту үшін оны мемлекеттік реттеудің экологиялық қауіпсіздігін қамтамасыз ету мақсатында экологиялық нормалауды жүзеге асырады.</w:t>
      </w:r>
    </w:p>
    <w:bookmarkEnd w:id="11"/>
    <w:bookmarkStart w:name="z14" w:id="12"/>
    <w:p>
      <w:pPr>
        <w:spacing w:after="0"/>
        <w:ind w:left="0"/>
        <w:jc w:val="both"/>
      </w:pPr>
      <w:r>
        <w:rPr>
          <w:rFonts w:ascii="Times New Roman"/>
          <w:b w:val="false"/>
          <w:i w:val="false"/>
          <w:color w:val="000000"/>
          <w:sz w:val="28"/>
        </w:rPr>
        <w:t xml:space="preserve">
      3. Сапаның экологиялық нормативтері Кодекстің 36-бабының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қоршаған ортаның мына құрамдастарының әрқайсысы:</w:t>
      </w:r>
    </w:p>
    <w:bookmarkEnd w:id="12"/>
    <w:bookmarkStart w:name="z15" w:id="13"/>
    <w:p>
      <w:pPr>
        <w:spacing w:after="0"/>
        <w:ind w:left="0"/>
        <w:jc w:val="both"/>
      </w:pPr>
      <w:r>
        <w:rPr>
          <w:rFonts w:ascii="Times New Roman"/>
          <w:b w:val="false"/>
          <w:i w:val="false"/>
          <w:color w:val="000000"/>
          <w:sz w:val="28"/>
        </w:rPr>
        <w:t>
      1) атмосфералық ауа;</w:t>
      </w:r>
    </w:p>
    <w:bookmarkEnd w:id="13"/>
    <w:bookmarkStart w:name="z16" w:id="14"/>
    <w:p>
      <w:pPr>
        <w:spacing w:after="0"/>
        <w:ind w:left="0"/>
        <w:jc w:val="both"/>
      </w:pPr>
      <w:r>
        <w:rPr>
          <w:rFonts w:ascii="Times New Roman"/>
          <w:b w:val="false"/>
          <w:i w:val="false"/>
          <w:color w:val="000000"/>
          <w:sz w:val="28"/>
        </w:rPr>
        <w:t>
      2) жерүсті және жерасты сулары;</w:t>
      </w:r>
    </w:p>
    <w:bookmarkEnd w:id="14"/>
    <w:bookmarkStart w:name="z17" w:id="15"/>
    <w:p>
      <w:pPr>
        <w:spacing w:after="0"/>
        <w:ind w:left="0"/>
        <w:jc w:val="both"/>
      </w:pPr>
      <w:r>
        <w:rPr>
          <w:rFonts w:ascii="Times New Roman"/>
          <w:b w:val="false"/>
          <w:i w:val="false"/>
          <w:color w:val="000000"/>
          <w:sz w:val="28"/>
        </w:rPr>
        <w:t>
      3) топырақ және жер үшін жеке әзірленеді және белгіленеді.</w:t>
      </w:r>
    </w:p>
    <w:bookmarkEnd w:id="15"/>
    <w:bookmarkStart w:name="z18" w:id="16"/>
    <w:p>
      <w:pPr>
        <w:spacing w:after="0"/>
        <w:ind w:left="0"/>
        <w:jc w:val="both"/>
      </w:pPr>
      <w:r>
        <w:rPr>
          <w:rFonts w:ascii="Times New Roman"/>
          <w:b w:val="false"/>
          <w:i w:val="false"/>
          <w:color w:val="000000"/>
          <w:sz w:val="28"/>
        </w:rPr>
        <w:t>
      4. Сапаның экологиялық нормативтеріне:</w:t>
      </w:r>
    </w:p>
    <w:bookmarkEnd w:id="16"/>
    <w:bookmarkStart w:name="z19" w:id="17"/>
    <w:p>
      <w:pPr>
        <w:spacing w:after="0"/>
        <w:ind w:left="0"/>
        <w:jc w:val="both"/>
      </w:pPr>
      <w:r>
        <w:rPr>
          <w:rFonts w:ascii="Times New Roman"/>
          <w:b w:val="false"/>
          <w:i w:val="false"/>
          <w:color w:val="000000"/>
          <w:sz w:val="28"/>
        </w:rPr>
        <w:t>
      1) қоршаған орта құрамдастары жай-күйінің химиялық көрсеткіштері үшін белгіленген нормативтер;</w:t>
      </w:r>
    </w:p>
    <w:bookmarkEnd w:id="17"/>
    <w:bookmarkStart w:name="z20" w:id="18"/>
    <w:p>
      <w:pPr>
        <w:spacing w:after="0"/>
        <w:ind w:left="0"/>
        <w:jc w:val="both"/>
      </w:pPr>
      <w:r>
        <w:rPr>
          <w:rFonts w:ascii="Times New Roman"/>
          <w:b w:val="false"/>
          <w:i w:val="false"/>
          <w:color w:val="000000"/>
          <w:sz w:val="28"/>
        </w:rPr>
        <w:t>
      2) қоршаған ортаның физикалық факторлары үшін белгіленген нормативтер;</w:t>
      </w:r>
    </w:p>
    <w:bookmarkEnd w:id="18"/>
    <w:bookmarkStart w:name="z21" w:id="19"/>
    <w:p>
      <w:pPr>
        <w:spacing w:after="0"/>
        <w:ind w:left="0"/>
        <w:jc w:val="both"/>
      </w:pPr>
      <w:r>
        <w:rPr>
          <w:rFonts w:ascii="Times New Roman"/>
          <w:b w:val="false"/>
          <w:i w:val="false"/>
          <w:color w:val="000000"/>
          <w:sz w:val="28"/>
        </w:rPr>
        <w:t>
      3) қоршаған орта құрамдастары жай-күйінің биологиялық көрсеткіштері үшін белгіленген нормативтер жатады.</w:t>
      </w:r>
    </w:p>
    <w:bookmarkEnd w:id="19"/>
    <w:bookmarkStart w:name="z22" w:id="20"/>
    <w:p>
      <w:pPr>
        <w:spacing w:after="0"/>
        <w:ind w:left="0"/>
        <w:jc w:val="both"/>
      </w:pPr>
      <w:r>
        <w:rPr>
          <w:rFonts w:ascii="Times New Roman"/>
          <w:b w:val="false"/>
          <w:i w:val="false"/>
          <w:color w:val="000000"/>
          <w:sz w:val="28"/>
        </w:rPr>
        <w:t>
      5. Қоршаған орта құрамдастары жай-күйінің химиялық көрсеткіштеріне арналған сапаның экологиялық нормативтері ластағыш заттардың шекті жол берілетін концентрациясы түрінде белгіленеді.</w:t>
      </w:r>
    </w:p>
    <w:bookmarkEnd w:id="20"/>
    <w:p>
      <w:pPr>
        <w:spacing w:after="0"/>
        <w:ind w:left="0"/>
        <w:jc w:val="both"/>
      </w:pPr>
      <w:r>
        <w:rPr>
          <w:rFonts w:ascii="Times New Roman"/>
          <w:b w:val="false"/>
          <w:i w:val="false"/>
          <w:color w:val="000000"/>
          <w:sz w:val="28"/>
        </w:rPr>
        <w:t>
      Ластағыш заттар тізбесіне енгізілген ластағыш заттың атмосфералық ауа, жерүсті немесе жерасты сулары, топырақ көлемінің немесе массасының бірлігіндегі немесе жер беті алаңының бірлігіндегі адамға тұрақты немесе уақытша әсер ету кезінде оның денсаулығына әсер етпейтін және ұрпақта қолайсыз тұқым қуалаушылық өзгерістер, сондай-ақ табиғи орта объектілерінің тозуын туғызбайтын, экологиялық жүйелердің орнықтылығын және биоәртүрлілікті бұзбайтын ең көп мөлшері (массасы) ластағыш заттың шекті жол берілетін концентрациясы деп түсініледі.</w:t>
      </w:r>
    </w:p>
    <w:p>
      <w:pPr>
        <w:spacing w:after="0"/>
        <w:ind w:left="0"/>
        <w:jc w:val="both"/>
      </w:pPr>
      <w:r>
        <w:rPr>
          <w:rFonts w:ascii="Times New Roman"/>
          <w:b w:val="false"/>
          <w:i w:val="false"/>
          <w:color w:val="000000"/>
          <w:sz w:val="28"/>
        </w:rPr>
        <w:t>
      Қоршаған орта құрамдастары жай-күйінің химиялық көрсеткіштеріне арналған сапаның экологиялық нормативтері адам денсаулығына және табиғи ортаға (экожүйелер, жануарлар дүниесі және өсімдіктер әлемі) әсер ету тұрғысынан жеке белгіленеді.</w:t>
      </w:r>
    </w:p>
    <w:bookmarkStart w:name="z23" w:id="21"/>
    <w:p>
      <w:pPr>
        <w:spacing w:after="0"/>
        <w:ind w:left="0"/>
        <w:jc w:val="both"/>
      </w:pPr>
      <w:r>
        <w:rPr>
          <w:rFonts w:ascii="Times New Roman"/>
          <w:b w:val="false"/>
          <w:i w:val="false"/>
          <w:color w:val="000000"/>
          <w:sz w:val="28"/>
        </w:rPr>
        <w:t>
      6. Қоршаған ортаның физикалық факторлары үшін сапаның экологиялық нормативтері қоршаған ортаға жағымсыз физикалық әсерлердің жол берілетін шекті деңгейлері түрінде белгіленеді</w:t>
      </w:r>
    </w:p>
    <w:bookmarkEnd w:id="21"/>
    <w:p>
      <w:pPr>
        <w:spacing w:after="0"/>
        <w:ind w:left="0"/>
        <w:jc w:val="both"/>
      </w:pPr>
      <w:r>
        <w:rPr>
          <w:rFonts w:ascii="Times New Roman"/>
          <w:b w:val="false"/>
          <w:i w:val="false"/>
          <w:color w:val="000000"/>
          <w:sz w:val="28"/>
        </w:rPr>
        <w:t>
      Жағымсыз физикалық әсер етудің шекті жол берілетін деңгейі деп физикалық әсер етудің жекелеген түрлерінің (шу, діріл, электр, электрмагнит, магнит өрістері, радиация, жылу) ең жоғары деңгейі түсініледі, онда жануарлардың, өсімдіктердің, экологиялық жүйелер мен биоәртүрліліктің жай-күйіне зиянды әсер болмайды.</w:t>
      </w:r>
    </w:p>
    <w:bookmarkStart w:name="z24" w:id="22"/>
    <w:p>
      <w:pPr>
        <w:spacing w:after="0"/>
        <w:ind w:left="0"/>
        <w:jc w:val="both"/>
      </w:pPr>
      <w:r>
        <w:rPr>
          <w:rFonts w:ascii="Times New Roman"/>
          <w:b w:val="false"/>
          <w:i w:val="false"/>
          <w:color w:val="000000"/>
          <w:sz w:val="28"/>
        </w:rPr>
        <w:t>
      7. Қоршаған орта құрамдастары жай-күйінің биологиялық көрсеткіштеріне арналған сапаның экологиялық нормативтері өсімдіктердің, жануарлардың және табиғи орта сапасының индикаторлары ретінде пайдаланылатын басқа да организмдердің жекелеген түрлері мен топтарына қатысты олардың табиғи көрсеткіштері деңгейінде не табиғи ортаның қасиеттері мен оның өз сапасын ұстап тұру және қалпына келтіру жөніндегі қабілетін ескере отырып, осындай табиғи көрсеткіштерден жол берілетін ауытқу аралығы түрінде белгіленеді.</w:t>
      </w:r>
    </w:p>
    <w:bookmarkEnd w:id="22"/>
    <w:bookmarkStart w:name="z25" w:id="23"/>
    <w:p>
      <w:pPr>
        <w:spacing w:after="0"/>
        <w:ind w:left="0"/>
        <w:jc w:val="both"/>
      </w:pPr>
      <w:r>
        <w:rPr>
          <w:rFonts w:ascii="Times New Roman"/>
          <w:b w:val="false"/>
          <w:i w:val="false"/>
          <w:color w:val="000000"/>
          <w:sz w:val="28"/>
        </w:rPr>
        <w:t>
      8. Сапаның экологиялық нормативтері табиғи ортаға әсер ету тұрғысынан нақты аумаққа немесе акваторияға тән табиғи факторлардың әсерінен қалыптасқан табиғи жағдайларды, сондай-ақ осындай аумақтарды немесе акваторияларды пайдалану мақсаты ескеріле отырып белгіленеді.</w:t>
      </w:r>
    </w:p>
    <w:bookmarkEnd w:id="23"/>
    <w:bookmarkStart w:name="z26" w:id="24"/>
    <w:p>
      <w:pPr>
        <w:spacing w:after="0"/>
        <w:ind w:left="0"/>
        <w:jc w:val="both"/>
      </w:pPr>
      <w:r>
        <w:rPr>
          <w:rFonts w:ascii="Times New Roman"/>
          <w:b w:val="false"/>
          <w:i w:val="false"/>
          <w:color w:val="000000"/>
          <w:sz w:val="28"/>
        </w:rPr>
        <w:t xml:space="preserve">
      9. Табиғи ресурстарды пайдалану саласындағы Қазақстан Республикасының табиғи ресурстардың тиісті түрін пайдалану туралы заңнамасына сәйкес белгіленетін нормалар мен нормативтер Кодекстің 36-бабының </w:t>
      </w:r>
      <w:r>
        <w:rPr>
          <w:rFonts w:ascii="Times New Roman"/>
          <w:b w:val="false"/>
          <w:i w:val="false"/>
          <w:color w:val="000000"/>
          <w:sz w:val="28"/>
        </w:rPr>
        <w:t>10-тармағына</w:t>
      </w:r>
      <w:r>
        <w:rPr>
          <w:rFonts w:ascii="Times New Roman"/>
          <w:b w:val="false"/>
          <w:i w:val="false"/>
          <w:color w:val="000000"/>
          <w:sz w:val="28"/>
        </w:rPr>
        <w:t xml:space="preserve"> сәйкес экологиялық нормативтерге жатпайды.</w:t>
      </w:r>
    </w:p>
    <w:bookmarkEnd w:id="24"/>
    <w:bookmarkStart w:name="z27" w:id="25"/>
    <w:p>
      <w:pPr>
        <w:spacing w:after="0"/>
        <w:ind w:left="0"/>
        <w:jc w:val="both"/>
      </w:pPr>
      <w:r>
        <w:rPr>
          <w:rFonts w:ascii="Times New Roman"/>
          <w:b w:val="false"/>
          <w:i w:val="false"/>
          <w:color w:val="000000"/>
          <w:sz w:val="28"/>
        </w:rPr>
        <w:t>
      10. Сапаның экологиялық нормативтерін әзірлеудің жалпы схемасы төрт кезеңнен тұрады:</w:t>
      </w:r>
    </w:p>
    <w:bookmarkEnd w:id="25"/>
    <w:bookmarkStart w:name="z28" w:id="26"/>
    <w:p>
      <w:pPr>
        <w:spacing w:after="0"/>
        <w:ind w:left="0"/>
        <w:jc w:val="both"/>
      </w:pPr>
      <w:r>
        <w:rPr>
          <w:rFonts w:ascii="Times New Roman"/>
          <w:b w:val="false"/>
          <w:i w:val="false"/>
          <w:color w:val="000000"/>
          <w:sz w:val="28"/>
        </w:rPr>
        <w:t>
      1) экологиялық нормалау бойынша зерттеулер жүргізудің орындылығы туралы мәселені шешу үшін ақпаратты жинау және қорыту;</w:t>
      </w:r>
    </w:p>
    <w:bookmarkEnd w:id="26"/>
    <w:bookmarkStart w:name="z29" w:id="27"/>
    <w:p>
      <w:pPr>
        <w:spacing w:after="0"/>
        <w:ind w:left="0"/>
        <w:jc w:val="both"/>
      </w:pPr>
      <w:r>
        <w:rPr>
          <w:rFonts w:ascii="Times New Roman"/>
          <w:b w:val="false"/>
          <w:i w:val="false"/>
          <w:color w:val="000000"/>
          <w:sz w:val="28"/>
        </w:rPr>
        <w:t>
      2) сапаның экологиялық нормативтері әзірленетін заттарды, физикалық факторларды, биологиялық көрсеткіштерді айқындау;</w:t>
      </w:r>
    </w:p>
    <w:bookmarkEnd w:id="27"/>
    <w:bookmarkStart w:name="z30" w:id="28"/>
    <w:p>
      <w:pPr>
        <w:spacing w:after="0"/>
        <w:ind w:left="0"/>
        <w:jc w:val="both"/>
      </w:pPr>
      <w:r>
        <w:rPr>
          <w:rFonts w:ascii="Times New Roman"/>
          <w:b w:val="false"/>
          <w:i w:val="false"/>
          <w:color w:val="000000"/>
          <w:sz w:val="28"/>
        </w:rPr>
        <w:t>
      3) сапаның экологиялық нормативтерін негіздеу үшін қажетті зерттеулердің кезектілігі мен көлемін айқындау;</w:t>
      </w:r>
    </w:p>
    <w:bookmarkEnd w:id="28"/>
    <w:bookmarkStart w:name="z31" w:id="29"/>
    <w:p>
      <w:pPr>
        <w:spacing w:after="0"/>
        <w:ind w:left="0"/>
        <w:jc w:val="both"/>
      </w:pPr>
      <w:r>
        <w:rPr>
          <w:rFonts w:ascii="Times New Roman"/>
          <w:b w:val="false"/>
          <w:i w:val="false"/>
          <w:color w:val="000000"/>
          <w:sz w:val="28"/>
        </w:rPr>
        <w:t>
      4) сапаның экологиялық нормативтерін әзірлеу.</w:t>
      </w:r>
    </w:p>
    <w:bookmarkEnd w:id="29"/>
    <w:bookmarkStart w:name="z32" w:id="30"/>
    <w:p>
      <w:pPr>
        <w:spacing w:after="0"/>
        <w:ind w:left="0"/>
        <w:jc w:val="both"/>
      </w:pPr>
      <w:r>
        <w:rPr>
          <w:rFonts w:ascii="Times New Roman"/>
          <w:b w:val="false"/>
          <w:i w:val="false"/>
          <w:color w:val="000000"/>
          <w:sz w:val="28"/>
        </w:rPr>
        <w:t>
      11. "Уытты және уыттылығы жоғары заттардың қауіпсіздігіне қойылатын талаптар" техникалық регламентін бекіту туралы" Қазақстан Республикасы Үкіметінің қаулысында ұсынылған заттардың қауіпті қасиеттері мен қауіптіліктің сандық параметрлері туралы ресми халықаралық ақпарат және жарияланған нақты деректер болған кезде бұл мәліметтер нормалаудың қажеттілігі мен басымдығы туралы шешім қабылдау үшін пайдаланылады.</w:t>
      </w:r>
    </w:p>
    <w:bookmarkEnd w:id="30"/>
    <w:bookmarkStart w:name="z33" w:id="31"/>
    <w:p>
      <w:pPr>
        <w:spacing w:after="0"/>
        <w:ind w:left="0"/>
        <w:jc w:val="both"/>
      </w:pPr>
      <w:r>
        <w:rPr>
          <w:rFonts w:ascii="Times New Roman"/>
          <w:b w:val="false"/>
          <w:i w:val="false"/>
          <w:color w:val="000000"/>
          <w:sz w:val="28"/>
        </w:rPr>
        <w:t xml:space="preserve">
      12. Ерекше қорғалатын табиғи аумақтарды сақтау және жақсарту мақсатында осы аумақтар үшін олардың </w:t>
      </w:r>
      <w:r>
        <w:rPr>
          <w:rFonts w:ascii="Times New Roman"/>
          <w:b w:val="false"/>
          <w:i w:val="false"/>
          <w:color w:val="000000"/>
          <w:sz w:val="28"/>
        </w:rPr>
        <w:t>Кодекске</w:t>
      </w:r>
      <w:r>
        <w:rPr>
          <w:rFonts w:ascii="Times New Roman"/>
          <w:b w:val="false"/>
          <w:i w:val="false"/>
          <w:color w:val="000000"/>
          <w:sz w:val="28"/>
        </w:rPr>
        <w:t xml:space="preserve"> сәйкес ерекше табиғат қорғау мәртебесі ескеріле отырып, Қазақстан Республикасының бүкіл аумағы үшін белгіленгеннен неғұрлым қатаң сапаның экологиялық нормативтері әзірленуі және бекітілуі мүмкін.</w:t>
      </w:r>
    </w:p>
    <w:bookmarkEnd w:id="31"/>
    <w:bookmarkStart w:name="z34" w:id="32"/>
    <w:p>
      <w:pPr>
        <w:spacing w:after="0"/>
        <w:ind w:left="0"/>
        <w:jc w:val="both"/>
      </w:pPr>
      <w:r>
        <w:rPr>
          <w:rFonts w:ascii="Times New Roman"/>
          <w:b w:val="false"/>
          <w:i w:val="false"/>
          <w:color w:val="000000"/>
          <w:sz w:val="28"/>
        </w:rPr>
        <w:t>
      13. Қоршаған ортаны қорғау саласындағы уәкілетті орган зертханалық сынақтардың, ғылыми зерттеулердің нәтижелері және халықаралық тәжірибе негізінде, сондай-ақ нақты аумақтар мен акваториялар үшін – осындай аумақтар мен осындай акваториялардағы қоршаған ортаның жай-күйін көпжылдық (кемінде бес жыл) байқаудың деректері негізінде сапаның экологиялық нормативтерін әзірлейді.</w:t>
      </w:r>
    </w:p>
    <w:bookmarkEnd w:id="32"/>
    <w:bookmarkStart w:name="z35" w:id="33"/>
    <w:p>
      <w:pPr>
        <w:spacing w:after="0"/>
        <w:ind w:left="0"/>
        <w:jc w:val="both"/>
      </w:pPr>
      <w:r>
        <w:rPr>
          <w:rFonts w:ascii="Times New Roman"/>
          <w:b w:val="false"/>
          <w:i w:val="false"/>
          <w:color w:val="000000"/>
          <w:sz w:val="28"/>
        </w:rPr>
        <w:t>
      14. Сапаның экологиялық нормативтерін қоршаған ортаны қорғау саласындағы уәкілетті орган он жыл мерзімге бекітеді және олар көрсетілген мерзім өткеннен кейін қоршаған орта, оның сапасына әсер ететін табиғи және антропогендік факторлар туралы жаңартылған ғылыми білімдер негізінде, сондай-ақ мониторинг пен бақылау әдістерінің, техникалары мен технологияларының дамуы ескеріле отырып, қайта қаралуға жатады.</w:t>
      </w:r>
    </w:p>
    <w:bookmarkEnd w:id="33"/>
    <w:bookmarkStart w:name="z36" w:id="34"/>
    <w:p>
      <w:pPr>
        <w:spacing w:after="0"/>
        <w:ind w:left="0"/>
        <w:jc w:val="both"/>
      </w:pPr>
      <w:r>
        <w:rPr>
          <w:rFonts w:ascii="Times New Roman"/>
          <w:b w:val="false"/>
          <w:i w:val="false"/>
          <w:color w:val="000000"/>
          <w:sz w:val="28"/>
        </w:rPr>
        <w:t>
      15. Сапаның экологиялық нормативтері Қазақстан Республикасының қоршаған ортаны қорғау мәселелері бойынша неғұрлым қатаң сапаның экологиялық нормативтерін енгізу жөнінде шаралар қабылдауды талап ететін халықаралық міндеттемелері күшіне енгеннен кейін бірінші жылдан кешіктірілмей қайта қаралуға жатады.</w:t>
      </w:r>
    </w:p>
    <w:bookmarkEnd w:id="34"/>
    <w:bookmarkStart w:name="z37" w:id="35"/>
    <w:p>
      <w:pPr>
        <w:spacing w:after="0"/>
        <w:ind w:left="0"/>
        <w:jc w:val="both"/>
      </w:pPr>
      <w:r>
        <w:rPr>
          <w:rFonts w:ascii="Times New Roman"/>
          <w:b w:val="false"/>
          <w:i w:val="false"/>
          <w:color w:val="000000"/>
          <w:sz w:val="28"/>
        </w:rPr>
        <w:t xml:space="preserve">
      16. Сапаның экологиялық нормативтері өздерінің сақталуын бақылау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бекітілген бақылау-өлшеу жабдығының және тиісті өлшеу әдістемелерінің (әдістерінің), индикациялау, тесттеу және (немесе) бақылау тәсілдерінің болуымен қамтамасыз етілетін көрсеткіштер бойынша белгіленеді.</w:t>
      </w:r>
    </w:p>
    <w:bookmarkEnd w:id="35"/>
    <w:bookmarkStart w:name="z38" w:id="36"/>
    <w:p>
      <w:pPr>
        <w:spacing w:after="0"/>
        <w:ind w:left="0"/>
        <w:jc w:val="both"/>
      </w:pPr>
      <w:r>
        <w:rPr>
          <w:rFonts w:ascii="Times New Roman"/>
          <w:b w:val="false"/>
          <w:i w:val="false"/>
          <w:color w:val="000000"/>
          <w:sz w:val="28"/>
        </w:rPr>
        <w:t>
      17. Сапаның экологиялық нормативтері табиғи ортаның тиісті құрамдасының табиғи фонының мәндері ескеріле отырып әзірленеді және белгіленеді. Табиғи орта құрамдасының табиғи фоны эталондық учаскелерде қоршаған ортаның жай-күйін көпжылдық (кемінде бес жыл) байқау және табиғи орта құрамдасының химиялық, биологиялық және физикалық көрсеткіштері бойынша сынамаларды және (немесе) өлшемдерді іріктеу нәтижелері негізінде айқындалады.</w:t>
      </w:r>
    </w:p>
    <w:bookmarkEnd w:id="36"/>
    <w:bookmarkStart w:name="z39" w:id="37"/>
    <w:p>
      <w:pPr>
        <w:spacing w:after="0"/>
        <w:ind w:left="0"/>
        <w:jc w:val="both"/>
      </w:pPr>
      <w:r>
        <w:rPr>
          <w:rFonts w:ascii="Times New Roman"/>
          <w:b w:val="false"/>
          <w:i w:val="false"/>
          <w:color w:val="000000"/>
          <w:sz w:val="28"/>
        </w:rPr>
        <w:t>
      18. Эталондық учаске ретінде репрезентативтік ерекше қорғалатын табиғи аумақ (акватория) шегінде, ал мұндай ерекше қорғалатын табиғи аумақ (акватория) болмаған кезде, ұқсас табиғи ерекшеліктері бар және жай-күйі табиғи экологиялық жүйенің тірі элементтеріне (өсімдіктер, жануарлар және басқа да организмдер) қысымшылық белгілерінің болмауымен сипатталатын аумақта немесе акваторияда орналасқан аумақ, акватория немесе оның бір бөлігі қабылданады.</w:t>
      </w:r>
    </w:p>
    <w:bookmarkEnd w:id="37"/>
    <w:bookmarkStart w:name="z40" w:id="38"/>
    <w:p>
      <w:pPr>
        <w:spacing w:after="0"/>
        <w:ind w:left="0"/>
        <w:jc w:val="both"/>
      </w:pPr>
      <w:r>
        <w:rPr>
          <w:rFonts w:ascii="Times New Roman"/>
          <w:b w:val="false"/>
          <w:i w:val="false"/>
          <w:color w:val="000000"/>
          <w:sz w:val="28"/>
        </w:rPr>
        <w:t>
      19. Бағаланатын аумаққа (су объектісіне немесе оның бір бөлігіне) ұқсас табиғи жағдайлары бар ерекше қорғалатын табиғи аумақ болған кезде эталондық учаске осындай ерекше қорғалатын табиғи аумақ шегінде таңдалады.</w:t>
      </w:r>
    </w:p>
    <w:bookmarkEnd w:id="38"/>
    <w:bookmarkStart w:name="z41" w:id="39"/>
    <w:p>
      <w:pPr>
        <w:spacing w:after="0"/>
        <w:ind w:left="0"/>
        <w:jc w:val="both"/>
      </w:pPr>
      <w:r>
        <w:rPr>
          <w:rFonts w:ascii="Times New Roman"/>
          <w:b w:val="false"/>
          <w:i w:val="false"/>
          <w:color w:val="000000"/>
          <w:sz w:val="28"/>
        </w:rPr>
        <w:t>
      20. Аумақтар мен акваториялардың табиғи фон көрсеткіштерінің мәндері (мәндерден жол берілетін ауытқу аралығы) қоршаған ортаның жай-күйін байқау, тиісті учаскедегі химиялық және физикалық көрсеткіштер бойынша сынамалар алу және (немесе) өлшеу деректерінің, сондай-ақ Мемлекеттік экологиялық ақпарат қорындағы ақпарат пен мәліметтердің негізінде айқындалады</w:t>
      </w:r>
    </w:p>
    <w:bookmarkEnd w:id="39"/>
    <w:bookmarkStart w:name="z42" w:id="40"/>
    <w:p>
      <w:pPr>
        <w:spacing w:after="0"/>
        <w:ind w:left="0"/>
        <w:jc w:val="left"/>
      </w:pPr>
      <w:r>
        <w:rPr>
          <w:rFonts w:ascii="Times New Roman"/>
          <w:b/>
          <w:i w:val="false"/>
          <w:color w:val="000000"/>
        </w:rPr>
        <w:t xml:space="preserve"> 2-тарау. Атмосфералық ауа сапасының экологиялық нормативтерін әзірлеу және қайта қарау тәртібі</w:t>
      </w:r>
    </w:p>
    <w:bookmarkEnd w:id="40"/>
    <w:bookmarkStart w:name="z43" w:id="41"/>
    <w:p>
      <w:pPr>
        <w:spacing w:after="0"/>
        <w:ind w:left="0"/>
        <w:jc w:val="both"/>
      </w:pPr>
      <w:r>
        <w:rPr>
          <w:rFonts w:ascii="Times New Roman"/>
          <w:b w:val="false"/>
          <w:i w:val="false"/>
          <w:color w:val="000000"/>
          <w:sz w:val="28"/>
        </w:rPr>
        <w:t>
      21. Атмосфералық ауа сапасының экологиялық нормативтері:</w:t>
      </w:r>
    </w:p>
    <w:bookmarkEnd w:id="41"/>
    <w:bookmarkStart w:name="z44" w:id="42"/>
    <w:p>
      <w:pPr>
        <w:spacing w:after="0"/>
        <w:ind w:left="0"/>
        <w:jc w:val="both"/>
      </w:pPr>
      <w:r>
        <w:rPr>
          <w:rFonts w:ascii="Times New Roman"/>
          <w:b w:val="false"/>
          <w:i w:val="false"/>
          <w:color w:val="000000"/>
          <w:sz w:val="28"/>
        </w:rPr>
        <w:t>
      1) атмосфералық ауа жай-күйінің химиялық көрсеткіштері үшін –атмосфералық ауадағы ластағыш заттардың шекті жол берілетін концентрациялары түрінде;</w:t>
      </w:r>
    </w:p>
    <w:bookmarkEnd w:id="42"/>
    <w:bookmarkStart w:name="z45" w:id="43"/>
    <w:p>
      <w:pPr>
        <w:spacing w:after="0"/>
        <w:ind w:left="0"/>
        <w:jc w:val="both"/>
      </w:pPr>
      <w:r>
        <w:rPr>
          <w:rFonts w:ascii="Times New Roman"/>
          <w:b w:val="false"/>
          <w:i w:val="false"/>
          <w:color w:val="000000"/>
          <w:sz w:val="28"/>
        </w:rPr>
        <w:t>
      2) атмосфералық ауа жай-күйінің физикалық көрсеткіштері үшін – атмосфералық ауаға физикалық әсер етудің шекті жол берілетін деңгейлері түрінде;</w:t>
      </w:r>
    </w:p>
    <w:bookmarkEnd w:id="43"/>
    <w:bookmarkStart w:name="z46" w:id="44"/>
    <w:p>
      <w:pPr>
        <w:spacing w:after="0"/>
        <w:ind w:left="0"/>
        <w:jc w:val="both"/>
      </w:pPr>
      <w:r>
        <w:rPr>
          <w:rFonts w:ascii="Times New Roman"/>
          <w:b w:val="false"/>
          <w:i w:val="false"/>
          <w:color w:val="000000"/>
          <w:sz w:val="28"/>
        </w:rPr>
        <w:t>
      3) атмосфералық ауа жай-күйінің биологиялық көрсеткіштері үшін – ауаның текше метріне жасушалардың шекті жол берілетін саны түрінде белгіленеді.</w:t>
      </w:r>
    </w:p>
    <w:bookmarkEnd w:id="44"/>
    <w:bookmarkStart w:name="z47" w:id="45"/>
    <w:p>
      <w:pPr>
        <w:spacing w:after="0"/>
        <w:ind w:left="0"/>
        <w:jc w:val="both"/>
      </w:pPr>
      <w:r>
        <w:rPr>
          <w:rFonts w:ascii="Times New Roman"/>
          <w:b w:val="false"/>
          <w:i w:val="false"/>
          <w:color w:val="000000"/>
          <w:sz w:val="28"/>
        </w:rPr>
        <w:t xml:space="preserve">
      22. Атмосфералық ауадағы ластағыш заттардың шекті жол берілетін концентрациясы деп </w:t>
      </w:r>
      <w:r>
        <w:rPr>
          <w:rFonts w:ascii="Times New Roman"/>
          <w:b w:val="false"/>
          <w:i w:val="false"/>
          <w:color w:val="000000"/>
          <w:sz w:val="28"/>
        </w:rPr>
        <w:t>Кодекске</w:t>
      </w:r>
      <w:r>
        <w:rPr>
          <w:rFonts w:ascii="Times New Roman"/>
          <w:b w:val="false"/>
          <w:i w:val="false"/>
          <w:color w:val="000000"/>
          <w:sz w:val="28"/>
        </w:rPr>
        <w:t xml:space="preserve"> сәйкес ластағыш деп танылған көлем бірлігіндегі химиялық заттың ең көп мөлшері (массасы) түсініледі, ол адамға тұрақты немесе уақытша әсер ету кезінде оның денсаулығына ықпал етпейді және оның ұрпақтарында қолайсыз тұқымқуалаушылық өзгерістер туғызбайды, сондай-ақ табиғи орта құрамдастарының тозуын туғызбайды, экологиялық жүйелердің орнықтылығын бұзбайды және биоәртүрліліктің қысқаруына алып келмейді.</w:t>
      </w:r>
    </w:p>
    <w:bookmarkEnd w:id="45"/>
    <w:bookmarkStart w:name="z48" w:id="46"/>
    <w:p>
      <w:pPr>
        <w:spacing w:after="0"/>
        <w:ind w:left="0"/>
        <w:jc w:val="both"/>
      </w:pPr>
      <w:r>
        <w:rPr>
          <w:rFonts w:ascii="Times New Roman"/>
          <w:b w:val="false"/>
          <w:i w:val="false"/>
          <w:color w:val="000000"/>
          <w:sz w:val="28"/>
        </w:rPr>
        <w:t>
      23. Атмосфералық ауадағы ластағыш заттардың шекті жол берілетін концентрациясы жекелеген ластағыш заттар үшін:</w:t>
      </w:r>
    </w:p>
    <w:bookmarkEnd w:id="46"/>
    <w:bookmarkStart w:name="z49" w:id="47"/>
    <w:p>
      <w:pPr>
        <w:spacing w:after="0"/>
        <w:ind w:left="0"/>
        <w:jc w:val="both"/>
      </w:pPr>
      <w:r>
        <w:rPr>
          <w:rFonts w:ascii="Times New Roman"/>
          <w:b w:val="false"/>
          <w:i w:val="false"/>
          <w:color w:val="000000"/>
          <w:sz w:val="28"/>
        </w:rPr>
        <w:t>
      1) атмосфералық ауа көлемінің бірлігіндегі ластағыш заттың массасы түрінде белгіленеді және миллиграмның текше метрге арақатынасы ретінде көрсетіледі;</w:t>
      </w:r>
    </w:p>
    <w:bookmarkEnd w:id="47"/>
    <w:bookmarkStart w:name="z50" w:id="48"/>
    <w:p>
      <w:pPr>
        <w:spacing w:after="0"/>
        <w:ind w:left="0"/>
        <w:jc w:val="both"/>
      </w:pPr>
      <w:r>
        <w:rPr>
          <w:rFonts w:ascii="Times New Roman"/>
          <w:b w:val="false"/>
          <w:i w:val="false"/>
          <w:color w:val="000000"/>
          <w:sz w:val="28"/>
        </w:rPr>
        <w:t>
      2) уақыт бірлігінде жер бетінің бірлігіне шөгетін ластағыш заттың массасы түрінде белгіленеді және күнтізбелік жылда грамның бір шаршы метрге арақатынасы ретінде көрсетіледі.</w:t>
      </w:r>
    </w:p>
    <w:bookmarkEnd w:id="48"/>
    <w:bookmarkStart w:name="z51" w:id="49"/>
    <w:p>
      <w:pPr>
        <w:spacing w:after="0"/>
        <w:ind w:left="0"/>
        <w:jc w:val="both"/>
      </w:pPr>
      <w:r>
        <w:rPr>
          <w:rFonts w:ascii="Times New Roman"/>
          <w:b w:val="false"/>
          <w:i w:val="false"/>
          <w:color w:val="000000"/>
          <w:sz w:val="28"/>
        </w:rPr>
        <w:t xml:space="preserve">
      24. Ластағыш заттар үшін атмосфералық ауа көлемінің бірлігіндегі массалық концентрациялар Кодекстің 200-бабының </w:t>
      </w:r>
      <w:r>
        <w:rPr>
          <w:rFonts w:ascii="Times New Roman"/>
          <w:b w:val="false"/>
          <w:i w:val="false"/>
          <w:color w:val="000000"/>
          <w:sz w:val="28"/>
        </w:rPr>
        <w:t>4-тармағына</w:t>
      </w:r>
      <w:r>
        <w:rPr>
          <w:rFonts w:ascii="Times New Roman"/>
          <w:b w:val="false"/>
          <w:i w:val="false"/>
          <w:color w:val="000000"/>
          <w:sz w:val="28"/>
        </w:rPr>
        <w:t xml:space="preserve"> сәйкес стандартты жағдайлар үшін 293.15 К және 101.3 кПа деп айқындалады.</w:t>
      </w:r>
    </w:p>
    <w:bookmarkEnd w:id="49"/>
    <w:bookmarkStart w:name="z52" w:id="50"/>
    <w:p>
      <w:pPr>
        <w:spacing w:after="0"/>
        <w:ind w:left="0"/>
        <w:jc w:val="both"/>
      </w:pPr>
      <w:r>
        <w:rPr>
          <w:rFonts w:ascii="Times New Roman"/>
          <w:b w:val="false"/>
          <w:i w:val="false"/>
          <w:color w:val="000000"/>
          <w:sz w:val="28"/>
        </w:rPr>
        <w:t>
      25. Ластағыш заттың түріне қарай атмосфералық ауадағы ластағыш заттың шекті жол берілетін концентрациясы көрсеткіштерді орташалаудың мынадай кезеңдері ескеріле отырып белгіленеді:</w:t>
      </w:r>
    </w:p>
    <w:bookmarkEnd w:id="50"/>
    <w:bookmarkStart w:name="z53" w:id="51"/>
    <w:p>
      <w:pPr>
        <w:spacing w:after="0"/>
        <w:ind w:left="0"/>
        <w:jc w:val="both"/>
      </w:pPr>
      <w:r>
        <w:rPr>
          <w:rFonts w:ascii="Times New Roman"/>
          <w:b w:val="false"/>
          <w:i w:val="false"/>
          <w:color w:val="000000"/>
          <w:sz w:val="28"/>
        </w:rPr>
        <w:t>
      1) жылдық көрсеткіштер – күнтізбелік бір жыл ішінде атмосфералық ауа көлемінің бірлігіндегі немесе жер беті бірлігіндегі ластағыш зат концентрациясының орташаланған көрсеткіштері;</w:t>
      </w:r>
    </w:p>
    <w:bookmarkEnd w:id="51"/>
    <w:bookmarkStart w:name="z54" w:id="52"/>
    <w:p>
      <w:pPr>
        <w:spacing w:after="0"/>
        <w:ind w:left="0"/>
        <w:jc w:val="both"/>
      </w:pPr>
      <w:r>
        <w:rPr>
          <w:rFonts w:ascii="Times New Roman"/>
          <w:b w:val="false"/>
          <w:i w:val="false"/>
          <w:color w:val="000000"/>
          <w:sz w:val="28"/>
        </w:rPr>
        <w:t>
      2) тәуліктік көрсеткіштер – күнтізбелік бір тәулік шегіндегі жиырма төрт сағатта атмосфералық ауа көлемінің бірлігіндегі ластағыш зат концентрациясының орташаланған көрсеткіштері;</w:t>
      </w:r>
    </w:p>
    <w:bookmarkEnd w:id="52"/>
    <w:bookmarkStart w:name="z55" w:id="53"/>
    <w:p>
      <w:pPr>
        <w:spacing w:after="0"/>
        <w:ind w:left="0"/>
        <w:jc w:val="both"/>
      </w:pPr>
      <w:r>
        <w:rPr>
          <w:rFonts w:ascii="Times New Roman"/>
          <w:b w:val="false"/>
          <w:i w:val="false"/>
          <w:color w:val="000000"/>
          <w:sz w:val="28"/>
        </w:rPr>
        <w:t>
      3) сағаттық көрсеткіштер – бір сағатта атмосфералық ауа көлемінің бірлігіндегі ластағыш зат концентрациясының орташаланған көрсеткіштері.</w:t>
      </w:r>
    </w:p>
    <w:bookmarkEnd w:id="53"/>
    <w:bookmarkStart w:name="z56" w:id="54"/>
    <w:p>
      <w:pPr>
        <w:spacing w:after="0"/>
        <w:ind w:left="0"/>
        <w:jc w:val="both"/>
      </w:pPr>
      <w:r>
        <w:rPr>
          <w:rFonts w:ascii="Times New Roman"/>
          <w:b w:val="false"/>
          <w:i w:val="false"/>
          <w:color w:val="000000"/>
          <w:sz w:val="28"/>
        </w:rPr>
        <w:t>
      26. Күнтізбелік бір жыл ішінде тәуліктік және сағаттық көрсеткіштерден асып кетудің шекті жол берілетін мөлшері атмосфералық ауа сапасының экологиялық нормативтерімен айқындалады.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Адам денсаулығына қатысты атмосфералық ауадағы ластағыш заттар құрамының шекті жол берілетін концентрациясы "Қалалық және ауылдық елді мекендердегі, өнеркәсіптік ұйымдар аумақтарындағы атмосфералық ауаның гигиеналық нормативтерін бекіту туралы" Қазақстан Республикасы Денсаулық сақтау министрінің 2022 жылғы 2 тамыздағы № ҚР ДСМ-70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29011 болып тіркелген), Дүниежүзілік денсаулық сақтау ұйымының деректері, халықаралық зерттеулердің деректері, ғылыми-зерттеу жұмыстарының нәтижелері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Экология және табиғи ресурстар министрінің 17.06.2024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28. Экологиялық нормативтерді белгілеу үшін есептеу әдістері, биологиялық эксперименттердің нәтижелері, сондай-ақ зиянды заттардың әсеріне ұшыраған адамдардың денсаулық жағдайын динамикалық бақылау материалдары, компьютерлік модельдеу әдістері, жаңа заттардың биологиялық белсенділігін болжау, әртүрлі объектілерде биотестілеу пайдаланылады.</w:t>
      </w:r>
    </w:p>
    <w:bookmarkEnd w:id="55"/>
    <w:bookmarkStart w:name="z59" w:id="56"/>
    <w:p>
      <w:pPr>
        <w:spacing w:after="0"/>
        <w:ind w:left="0"/>
        <w:jc w:val="both"/>
      </w:pPr>
      <w:r>
        <w:rPr>
          <w:rFonts w:ascii="Times New Roman"/>
          <w:b w:val="false"/>
          <w:i w:val="false"/>
          <w:color w:val="000000"/>
          <w:sz w:val="28"/>
        </w:rPr>
        <w:t>
      29. Экологиялық нормативтерді белгілеу кезінде осы факторлардың ұқсастығы немесе аддитивтілігі өлшеміне қарай зиянды факторлардың бірлескен әсері ескеріледі. Қосымша параметрлер – қауіп-қатерді бағалау жүргізілетін популяцияның жыныстық-жастық немесе генетикалық ерекшеліктері ескеріледі. Мұндай тәсіл оларды негізделген және ақпараттандырылған тәуекелдерді бағалаудың арнайы зерттеулерімен алмастыра отырып, қатаң бекітілген шекті жол берілетін концентрацияларды пайдалануды болдырмайды. Шекті жағдайда тәуекелді бағалау шекті жол берілетін концентрацияларға сәйкес келетін зиянды факторлардың концентрацияларына (деңгейлеріне) арналған лимиттердің мәндерін білдіреді.</w:t>
      </w:r>
    </w:p>
    <w:bookmarkEnd w:id="56"/>
    <w:bookmarkStart w:name="z60" w:id="57"/>
    <w:p>
      <w:pPr>
        <w:spacing w:after="0"/>
        <w:ind w:left="0"/>
        <w:jc w:val="both"/>
      </w:pPr>
      <w:r>
        <w:rPr>
          <w:rFonts w:ascii="Times New Roman"/>
          <w:b w:val="false"/>
          <w:i w:val="false"/>
          <w:color w:val="000000"/>
          <w:sz w:val="28"/>
        </w:rPr>
        <w:t>
      30. Қоршаған ортаның биологиялық объектілеріне қатысты атмосфералық ауа сапасының экологиялық нормативтері өсімдіктердің, жануарлардың және табиғи орта сапасының индикаторлары ретінде пайдаланылатын басқа да организмдердің жекелеген түрлері мен топтарына қатысты олардың табиғи көрсеткіштері деңгейінде не табиғи ортаның қасиеттері мен оның өз сапасын ұстап тұру және қалпына келтіру жөніндегі қабілетін ескере отырып, осындай табиғи көрсеткіштерден жол берілетін ауытқу аралығы түрінде белгіленеді.</w:t>
      </w:r>
    </w:p>
    <w:bookmarkEnd w:id="57"/>
    <w:bookmarkStart w:name="z61" w:id="58"/>
    <w:p>
      <w:pPr>
        <w:spacing w:after="0"/>
        <w:ind w:left="0"/>
        <w:jc w:val="both"/>
      </w:pPr>
      <w:r>
        <w:rPr>
          <w:rFonts w:ascii="Times New Roman"/>
          <w:b w:val="false"/>
          <w:i w:val="false"/>
          <w:color w:val="000000"/>
          <w:sz w:val="28"/>
        </w:rPr>
        <w:t>
      31. Атмосфералық ауа сапасының экологиялық нормативтерін белгілеу кезінде орман экожүйелерінің, табиғи объектілердің және табиғи-антропогендік объектілердің, оның ішінде ерекше қорғалатын табиғи аумақтардың, сондай-ақ ерекше табиғат қорғау маңызы бар табиғи ландшафттардың табиғи ерекшеліктері ескеріледі.</w:t>
      </w:r>
    </w:p>
    <w:bookmarkEnd w:id="58"/>
    <w:bookmarkStart w:name="z62" w:id="59"/>
    <w:p>
      <w:pPr>
        <w:spacing w:after="0"/>
        <w:ind w:left="0"/>
        <w:jc w:val="both"/>
      </w:pPr>
      <w:r>
        <w:rPr>
          <w:rFonts w:ascii="Times New Roman"/>
          <w:b w:val="false"/>
          <w:i w:val="false"/>
          <w:color w:val="000000"/>
          <w:sz w:val="28"/>
        </w:rPr>
        <w:t>
      32. Атмосфералық ауа сапасының экологиялық нормативтерін анықтау үшін есептік және эксперименттік әдістер қолданылады. Эксперименттік әдіс зертханалық жағдайларда орман өсімдіктерін фумигациялауды және атмосфералық ауаның табиғи ластану жағдайларында тұрақты сынақ алаңдарындағы орман екпелерінің жай-күйін зерттеуді көздейді.</w:t>
      </w:r>
    </w:p>
    <w:bookmarkEnd w:id="59"/>
    <w:bookmarkStart w:name="z63" w:id="60"/>
    <w:p>
      <w:pPr>
        <w:spacing w:after="0"/>
        <w:ind w:left="0"/>
        <w:jc w:val="both"/>
      </w:pPr>
      <w:r>
        <w:rPr>
          <w:rFonts w:ascii="Times New Roman"/>
          <w:b w:val="false"/>
          <w:i w:val="false"/>
          <w:color w:val="000000"/>
          <w:sz w:val="28"/>
        </w:rPr>
        <w:t>
      33. Атмосфералық ауа сапасының экологиялық нормативтерін әзірлеу кезінде:</w:t>
      </w:r>
    </w:p>
    <w:bookmarkEnd w:id="60"/>
    <w:bookmarkStart w:name="z64" w:id="61"/>
    <w:p>
      <w:pPr>
        <w:spacing w:after="0"/>
        <w:ind w:left="0"/>
        <w:jc w:val="both"/>
      </w:pPr>
      <w:r>
        <w:rPr>
          <w:rFonts w:ascii="Times New Roman"/>
          <w:b w:val="false"/>
          <w:i w:val="false"/>
          <w:color w:val="000000"/>
          <w:sz w:val="28"/>
        </w:rPr>
        <w:t>
      1) концентрацияның шекті рұқсат етілген мәндері ең сезімтал организмдер (түрлер), олардың биологиялық функциялары мен процестері бойынша белгіленеді;</w:t>
      </w:r>
    </w:p>
    <w:bookmarkEnd w:id="61"/>
    <w:bookmarkStart w:name="z65" w:id="62"/>
    <w:p>
      <w:pPr>
        <w:spacing w:after="0"/>
        <w:ind w:left="0"/>
        <w:jc w:val="both"/>
      </w:pPr>
      <w:r>
        <w:rPr>
          <w:rFonts w:ascii="Times New Roman"/>
          <w:b w:val="false"/>
          <w:i w:val="false"/>
          <w:color w:val="000000"/>
          <w:sz w:val="28"/>
        </w:rPr>
        <w:t>
      2) өсімдіктер үшін зиянды газдар сапасының экологиялық нормативтерін анықтау өсімдіктер ағзасының ең сезімтал физиологиялық реакциясы ретінде фотосинтездің өзгеруімен жүзеге асырылады;</w:t>
      </w:r>
    </w:p>
    <w:bookmarkEnd w:id="62"/>
    <w:bookmarkStart w:name="z66" w:id="63"/>
    <w:p>
      <w:pPr>
        <w:spacing w:after="0"/>
        <w:ind w:left="0"/>
        <w:jc w:val="both"/>
      </w:pPr>
      <w:r>
        <w:rPr>
          <w:rFonts w:ascii="Times New Roman"/>
          <w:b w:val="false"/>
          <w:i w:val="false"/>
          <w:color w:val="000000"/>
          <w:sz w:val="28"/>
        </w:rPr>
        <w:t>
      3) концентрацияның ең жоғары бір реттік рұқсат етілген мәні ауа тогында ингредиент әрекетінің 20-30 минуты ішінде, ал орташа тәуліктік мәні – 3-4 сағат ішінде анықталады;</w:t>
      </w:r>
    </w:p>
    <w:bookmarkEnd w:id="63"/>
    <w:bookmarkStart w:name="z67" w:id="64"/>
    <w:p>
      <w:pPr>
        <w:spacing w:after="0"/>
        <w:ind w:left="0"/>
        <w:jc w:val="both"/>
      </w:pPr>
      <w:r>
        <w:rPr>
          <w:rFonts w:ascii="Times New Roman"/>
          <w:b w:val="false"/>
          <w:i w:val="false"/>
          <w:color w:val="000000"/>
          <w:sz w:val="28"/>
        </w:rPr>
        <w:t>
      4) өсімдіктер үшін сапаның экологиялық нормативтерін анықтау фотосинтез үшін қоршаған ортаның оңтайлы температурасы, жарық, ауаның салыстырмалы ылғалдылығы және минералды тамақтану кезінде бақыланатын (факторстаттық) жағдайларда жүргізіледі;</w:t>
      </w:r>
    </w:p>
    <w:bookmarkEnd w:id="64"/>
    <w:bookmarkStart w:name="z68" w:id="65"/>
    <w:p>
      <w:pPr>
        <w:spacing w:after="0"/>
        <w:ind w:left="0"/>
        <w:jc w:val="both"/>
      </w:pPr>
      <w:r>
        <w:rPr>
          <w:rFonts w:ascii="Times New Roman"/>
          <w:b w:val="false"/>
          <w:i w:val="false"/>
          <w:color w:val="000000"/>
          <w:sz w:val="28"/>
        </w:rPr>
        <w:t>
      5) организмнің реакциясы, оның функцияларының немесе процестерінің өзгеруі организмнің биохимиялық құрамы мен морфологиялық құрылымының өзгеруі бойынша анықталады;</w:t>
      </w:r>
    </w:p>
    <w:bookmarkEnd w:id="65"/>
    <w:bookmarkStart w:name="z69" w:id="66"/>
    <w:p>
      <w:pPr>
        <w:spacing w:after="0"/>
        <w:ind w:left="0"/>
        <w:jc w:val="both"/>
      </w:pPr>
      <w:r>
        <w:rPr>
          <w:rFonts w:ascii="Times New Roman"/>
          <w:b w:val="false"/>
          <w:i w:val="false"/>
          <w:color w:val="000000"/>
          <w:sz w:val="28"/>
        </w:rPr>
        <w:t>
      6) шекті жол берілетін концентрацияны одан жоғары организмнің әсерге реакциясының дұрыс өзгеруі байқалатын газдың ең аз концентрациясы бойынша белгілейді;</w:t>
      </w:r>
    </w:p>
    <w:bookmarkEnd w:id="66"/>
    <w:bookmarkStart w:name="z70" w:id="67"/>
    <w:p>
      <w:pPr>
        <w:spacing w:after="0"/>
        <w:ind w:left="0"/>
        <w:jc w:val="both"/>
      </w:pPr>
      <w:r>
        <w:rPr>
          <w:rFonts w:ascii="Times New Roman"/>
          <w:b w:val="false"/>
          <w:i w:val="false"/>
          <w:color w:val="000000"/>
          <w:sz w:val="28"/>
        </w:rPr>
        <w:t>
      7) өсімдік организмінің беріктік қорын қамтамасыз ету мақсатында ингредиенттің экологиялық нормативінің түпкілікті мәні белгіленген мәннен аз белгіленеді.</w:t>
      </w:r>
    </w:p>
    <w:bookmarkEnd w:id="67"/>
    <w:bookmarkStart w:name="z71" w:id="68"/>
    <w:p>
      <w:pPr>
        <w:spacing w:after="0"/>
        <w:ind w:left="0"/>
        <w:jc w:val="both"/>
      </w:pPr>
      <w:r>
        <w:rPr>
          <w:rFonts w:ascii="Times New Roman"/>
          <w:b w:val="false"/>
          <w:i w:val="false"/>
          <w:color w:val="000000"/>
          <w:sz w:val="28"/>
        </w:rPr>
        <w:t>
      34. Ауа сапасының экологиялық нормативтерінің мәнін индикаторлық орман организмдері – қылқан жапырақты ағаш тұқымдылары үшін – аммиактың, күкірт диоксидінің, азот оксидтерінің, хлордың, күкірт қышқылы буларының, фторға қайта есептегендегі фтордың газ тәрізді қосылыстарының және қалқыма заттардың әсер етуі кезінде айқындайды.</w:t>
      </w:r>
    </w:p>
    <w:bookmarkEnd w:id="68"/>
    <w:bookmarkStart w:name="z72" w:id="69"/>
    <w:p>
      <w:pPr>
        <w:spacing w:after="0"/>
        <w:ind w:left="0"/>
        <w:jc w:val="both"/>
      </w:pPr>
      <w:r>
        <w:rPr>
          <w:rFonts w:ascii="Times New Roman"/>
          <w:b w:val="false"/>
          <w:i w:val="false"/>
          <w:color w:val="000000"/>
          <w:sz w:val="28"/>
        </w:rPr>
        <w:t>
      35. Егер атмосфералық ауа сапасының белгіленген экологиялық нормативтерін сақтау кезінде жекелеген аумақтар шегінде кемінде бес жыл кезеңде ғылыми зерттеулермен расталған табиғи экологиялық жүйенің тірі элементтері (өсімдіктер, жануарлар және басқа да организмдер) жай-күйінің нашарлау белгілері анықталса, онда мұндай аумақтар үшін облыстың, республикалық маңызы бар қаланың, астананың тиісті жергілікті өкілді органы қоршаған ортаны қорғау саласындағы уәкілетті органмен келісу бойынша өзінде қоршаған орта сапасының индикаторлары ретінде пайдаланылатын биологиялық объектілердің неғұрлым осал тобының жай-күйі көрсеткіштерінің жағымсыз ауытқуы байқалмайтын атмосфералық ауадағы ластағыш заттардың шекті жол берілетін концентрациясы және (немесе) физикалық әсер етудің шекті жол берілетін деңгейлері түрінде атмосфералық ауа сапасының неғұрлым қатаң аумақтық экологиялық нормативтерін белгілейді.</w:t>
      </w:r>
    </w:p>
    <w:bookmarkEnd w:id="69"/>
    <w:bookmarkStart w:name="z73" w:id="70"/>
    <w:p>
      <w:pPr>
        <w:spacing w:after="0"/>
        <w:ind w:left="0"/>
        <w:jc w:val="both"/>
      </w:pPr>
      <w:r>
        <w:rPr>
          <w:rFonts w:ascii="Times New Roman"/>
          <w:b w:val="false"/>
          <w:i w:val="false"/>
          <w:color w:val="000000"/>
          <w:sz w:val="28"/>
        </w:rPr>
        <w:t xml:space="preserve">
      36. Тұрғын, өндірістік және өзге де үй-жайлардың ішіндегі ауа сапасының нормативтері, сондай-ақ өнеркәсіптік (өндірістік) аймақтар шегіндегі атмосфералық ауа сапасының нормативтері Қазақстан Республикасының денсаулық сақтау саласындағы заңнамасына сәйкес гигиеналық нормативтермен белгіленеді. Көрсетілген нормативтер Кодекстің 200-бабының </w:t>
      </w:r>
      <w:r>
        <w:rPr>
          <w:rFonts w:ascii="Times New Roman"/>
          <w:b w:val="false"/>
          <w:i w:val="false"/>
          <w:color w:val="000000"/>
          <w:sz w:val="28"/>
        </w:rPr>
        <w:t>8-тармағына</w:t>
      </w:r>
      <w:r>
        <w:rPr>
          <w:rFonts w:ascii="Times New Roman"/>
          <w:b w:val="false"/>
          <w:i w:val="false"/>
          <w:color w:val="000000"/>
          <w:sz w:val="28"/>
        </w:rPr>
        <w:t xml:space="preserve"> экологиялық нормативтерге жатпайды және Қазақстан Республикасының экология заңнамасында реттелмейді.</w:t>
      </w:r>
    </w:p>
    <w:bookmarkEnd w:id="70"/>
    <w:bookmarkStart w:name="z74" w:id="71"/>
    <w:p>
      <w:pPr>
        <w:spacing w:after="0"/>
        <w:ind w:left="0"/>
        <w:jc w:val="both"/>
      </w:pPr>
      <w:r>
        <w:rPr>
          <w:rFonts w:ascii="Times New Roman"/>
          <w:b w:val="false"/>
          <w:i w:val="false"/>
          <w:color w:val="000000"/>
          <w:sz w:val="28"/>
        </w:rPr>
        <w:t>
      37. Егер табиғи көздерден атмосфералық ауаға ластағыш заттардың түсуін жеткілікті дәлдікпен анықтау мүмкін болса және егер ластағыш заттар деңгейінің артуы осы табиғи әсерге толық немесе ішінара байланысты болса, онда олар ауа сапасының шекті жол берілетін концентрациясына сәйкестігін бағалау кезінде ескерілмейді.</w:t>
      </w:r>
    </w:p>
    <w:bookmarkEnd w:id="71"/>
    <w:bookmarkStart w:name="z75" w:id="72"/>
    <w:p>
      <w:pPr>
        <w:spacing w:after="0"/>
        <w:ind w:left="0"/>
        <w:jc w:val="left"/>
      </w:pPr>
      <w:r>
        <w:rPr>
          <w:rFonts w:ascii="Times New Roman"/>
          <w:b/>
          <w:i w:val="false"/>
          <w:color w:val="000000"/>
        </w:rPr>
        <w:t xml:space="preserve"> 3-тарау. Жерүсті және жерасты сулары сапасының экологиялық нормативтерін әзірлеу және қайта қарау тәртібі</w:t>
      </w:r>
    </w:p>
    <w:bookmarkEnd w:id="72"/>
    <w:bookmarkStart w:name="z76" w:id="73"/>
    <w:p>
      <w:pPr>
        <w:spacing w:after="0"/>
        <w:ind w:left="0"/>
        <w:jc w:val="both"/>
      </w:pPr>
      <w:r>
        <w:rPr>
          <w:rFonts w:ascii="Times New Roman"/>
          <w:b w:val="false"/>
          <w:i w:val="false"/>
          <w:color w:val="000000"/>
          <w:sz w:val="28"/>
        </w:rPr>
        <w:t>
      38. Су сапасының экологиялық нормативтері:</w:t>
      </w:r>
    </w:p>
    <w:bookmarkEnd w:id="73"/>
    <w:bookmarkStart w:name="z77" w:id="74"/>
    <w:p>
      <w:pPr>
        <w:spacing w:after="0"/>
        <w:ind w:left="0"/>
        <w:jc w:val="both"/>
      </w:pPr>
      <w:r>
        <w:rPr>
          <w:rFonts w:ascii="Times New Roman"/>
          <w:b w:val="false"/>
          <w:i w:val="false"/>
          <w:color w:val="000000"/>
          <w:sz w:val="28"/>
        </w:rPr>
        <w:t>
      1) химиялық көрсеткіштер үшін – судағы ластағыш заттардың шекті жол берілетін концентрациясы түрінде;</w:t>
      </w:r>
    </w:p>
    <w:bookmarkEnd w:id="74"/>
    <w:bookmarkStart w:name="z78" w:id="75"/>
    <w:p>
      <w:pPr>
        <w:spacing w:after="0"/>
        <w:ind w:left="0"/>
        <w:jc w:val="both"/>
      </w:pPr>
      <w:r>
        <w:rPr>
          <w:rFonts w:ascii="Times New Roman"/>
          <w:b w:val="false"/>
          <w:i w:val="false"/>
          <w:color w:val="000000"/>
          <w:sz w:val="28"/>
        </w:rPr>
        <w:t>
      2) физикалық көрсеткіштер үшін – суға физикалық әсер етудің (жылу, радиоактивті) шекті жол берілетін деңгейлері түрінде;</w:t>
      </w:r>
    </w:p>
    <w:bookmarkEnd w:id="75"/>
    <w:bookmarkStart w:name="z79" w:id="76"/>
    <w:p>
      <w:pPr>
        <w:spacing w:after="0"/>
        <w:ind w:left="0"/>
        <w:jc w:val="both"/>
      </w:pPr>
      <w:r>
        <w:rPr>
          <w:rFonts w:ascii="Times New Roman"/>
          <w:b w:val="false"/>
          <w:i w:val="false"/>
          <w:color w:val="000000"/>
          <w:sz w:val="28"/>
        </w:rPr>
        <w:t>
      3) биологиялық көрсеткіштер үшін су сапасының индикаторлары ретінде пайдаланылатын биологиялық объектілердің неғұрлым осал тобы жай-күйінің көрсеткіштері түрінде белгіленеді.</w:t>
      </w:r>
    </w:p>
    <w:bookmarkEnd w:id="76"/>
    <w:bookmarkStart w:name="z80" w:id="77"/>
    <w:p>
      <w:pPr>
        <w:spacing w:after="0"/>
        <w:ind w:left="0"/>
        <w:jc w:val="both"/>
      </w:pPr>
      <w:r>
        <w:rPr>
          <w:rFonts w:ascii="Times New Roman"/>
          <w:b w:val="false"/>
          <w:i w:val="false"/>
          <w:color w:val="000000"/>
          <w:sz w:val="28"/>
        </w:rPr>
        <w:t xml:space="preserve">
      39. Судағы ластағыш заттардың шекті жол берілетін концентрациясы деп </w:t>
      </w:r>
      <w:r>
        <w:rPr>
          <w:rFonts w:ascii="Times New Roman"/>
          <w:b w:val="false"/>
          <w:i w:val="false"/>
          <w:color w:val="000000"/>
          <w:sz w:val="28"/>
        </w:rPr>
        <w:t>Кодекске</w:t>
      </w:r>
      <w:r>
        <w:rPr>
          <w:rFonts w:ascii="Times New Roman"/>
          <w:b w:val="false"/>
          <w:i w:val="false"/>
          <w:color w:val="000000"/>
          <w:sz w:val="28"/>
        </w:rPr>
        <w:t xml:space="preserve"> сәйкес ластағыш деп танылған көлем бірлігіндегі химиялық заттың ең жоғары көлемі (массасы) түсініледі, одан асып кеткен кезде су бір немесе бірнеше су пайдалану түрі үшін жарамсыз болып, табиғи орта объектілерінің тозуын туғызады немесе экологиялық жүйелердің орнықтылығы мен биоәртүрлілікті бұзады.</w:t>
      </w:r>
    </w:p>
    <w:bookmarkEnd w:id="77"/>
    <w:bookmarkStart w:name="z81" w:id="78"/>
    <w:p>
      <w:pPr>
        <w:spacing w:after="0"/>
        <w:ind w:left="0"/>
        <w:jc w:val="both"/>
      </w:pPr>
      <w:r>
        <w:rPr>
          <w:rFonts w:ascii="Times New Roman"/>
          <w:b w:val="false"/>
          <w:i w:val="false"/>
          <w:color w:val="000000"/>
          <w:sz w:val="28"/>
        </w:rPr>
        <w:t>
      40. Су сапасының экологиялық нормативтерін анықтау тәртібі:</w:t>
      </w:r>
    </w:p>
    <w:bookmarkEnd w:id="78"/>
    <w:bookmarkStart w:name="z82" w:id="79"/>
    <w:p>
      <w:pPr>
        <w:spacing w:after="0"/>
        <w:ind w:left="0"/>
        <w:jc w:val="both"/>
      </w:pPr>
      <w:r>
        <w:rPr>
          <w:rFonts w:ascii="Times New Roman"/>
          <w:b w:val="false"/>
          <w:i w:val="false"/>
          <w:color w:val="000000"/>
          <w:sz w:val="28"/>
        </w:rPr>
        <w:t>
      1) судың ластануына шамалы әсер ететін заттарды анықтау және ластағыш заттардың жерүсті суларына төгілуіне әкелуі мүмкін қалған заттарға экологиялық нормативтерді әзірлеуге күш салу;</w:t>
      </w:r>
    </w:p>
    <w:bookmarkEnd w:id="79"/>
    <w:bookmarkStart w:name="z83" w:id="80"/>
    <w:p>
      <w:pPr>
        <w:spacing w:after="0"/>
        <w:ind w:left="0"/>
        <w:jc w:val="both"/>
      </w:pPr>
      <w:r>
        <w:rPr>
          <w:rFonts w:ascii="Times New Roman"/>
          <w:b w:val="false"/>
          <w:i w:val="false"/>
          <w:color w:val="000000"/>
          <w:sz w:val="28"/>
        </w:rPr>
        <w:t xml:space="preserve">
      2) "Су объектілерінде су сапасын жіктеудің бірыңғай жүйесін бекіту туралы" Қазақстан Республикасы Ауыл шаруашылығы министрлігі Су ресурстары комитеті төрағасының 2016 жылғы 9 қарашадағы № 151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14513 болып тіркелген) сәйкес су пайдаланудың әрбір сыныбы үшін шекті жол берілетін концентрацияларды белгілеу.</w:t>
      </w:r>
    </w:p>
    <w:bookmarkEnd w:id="80"/>
    <w:bookmarkStart w:name="z84" w:id="81"/>
    <w:p>
      <w:pPr>
        <w:spacing w:after="0"/>
        <w:ind w:left="0"/>
        <w:jc w:val="both"/>
      </w:pPr>
      <w:r>
        <w:rPr>
          <w:rFonts w:ascii="Times New Roman"/>
          <w:b w:val="false"/>
          <w:i w:val="false"/>
          <w:color w:val="000000"/>
          <w:sz w:val="28"/>
        </w:rPr>
        <w:t>
      41. Су пайдалану сыныптарының жүйесінде судың белгілі бір мақсаттары мен функциялары үшін су сапасының шекті мәндерін білдіретін концентрацияларда көрсетілген әрбір сынып үшін шекті жол берілетін мәндер айқындалады. Бұл шекті жол берілетін мәндер нысаналы көрсеткіш ретінде су пайдаланудың белгілі бір сыныбы айқындалған су объектісіне қолданылатын экологиялық нормативтер болып табылады.</w:t>
      </w:r>
    </w:p>
    <w:bookmarkEnd w:id="81"/>
    <w:bookmarkStart w:name="z85" w:id="82"/>
    <w:p>
      <w:pPr>
        <w:spacing w:after="0"/>
        <w:ind w:left="0"/>
        <w:jc w:val="both"/>
      </w:pPr>
      <w:r>
        <w:rPr>
          <w:rFonts w:ascii="Times New Roman"/>
          <w:b w:val="false"/>
          <w:i w:val="false"/>
          <w:color w:val="000000"/>
          <w:sz w:val="28"/>
        </w:rPr>
        <w:t>
      42. Жерүсті су объектілері суы сапасының экологиялық нормативтері мемлекеттік су кадастрында ескерілген өзен бассейні немесе оның бөлігі, су объектісі немесе оның бөлігі үшін, ішкі теңіз сулары мен аумақтық теңіз учаскелері үшін олардың табиғи ерекшеліктері, сондай-ақ су объектілерін нысаналы пайдалану шарттары ескеріле отырып белгіленеді.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Ауызсумен, шаруашылық-ауызсумен жабдықтау және (немесе) мәдени-тұрмыстық су пайдалану мақсатында пайдаланылатын жерүсті су объектілері немесе олардың бөліктері (су жинау орындарының) суы сапасының экологиялық нормативтері "Ауыз су және шаруашылық-тұрмыстық суды пайдалану қауіпсіздігі көрсеткіштерінің гигиеналық нормативтерін бекіту туралы" Қазақстан Республикасы Денсаулық сақтау министрінің 2022 жылғы 24 қарашадағы № ҚР ДСМ-138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30713 болып тіркелген) айқындалған тәртіппен бекітілетін гигиеналық нормативтер деңгейінде химиялық және биологиялық (микробиологиялық) көрсеткіштер бойынша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Экология және табиғи ресурстар министрінің 17.06.2024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83"/>
    <w:p>
      <w:pPr>
        <w:spacing w:after="0"/>
        <w:ind w:left="0"/>
        <w:jc w:val="both"/>
      </w:pPr>
      <w:r>
        <w:rPr>
          <w:rFonts w:ascii="Times New Roman"/>
          <w:b w:val="false"/>
          <w:i w:val="false"/>
          <w:color w:val="000000"/>
          <w:sz w:val="28"/>
        </w:rPr>
        <w:t>
      44. Балық шаруашылығы маңызы бар жерүсті су объектілері немесе олардың бөліктері суы сапасының экологиялық нормативтері (балық шаруашылығы нормативтері) Қазақстан Республикасының жануарлар дүниесін қорғау, өсімін молайту және пайдалану саласындағы заңнамасына сәйкес белгіленеді.</w:t>
      </w:r>
    </w:p>
    <w:bookmarkEnd w:id="83"/>
    <w:bookmarkStart w:name="z88" w:id="84"/>
    <w:p>
      <w:pPr>
        <w:spacing w:after="0"/>
        <w:ind w:left="0"/>
        <w:jc w:val="both"/>
      </w:pPr>
      <w:r>
        <w:rPr>
          <w:rFonts w:ascii="Times New Roman"/>
          <w:b w:val="false"/>
          <w:i w:val="false"/>
          <w:color w:val="000000"/>
          <w:sz w:val="28"/>
        </w:rPr>
        <w:t>
      45. Ауызсумен, шаруашылық-ауызсумен жабдықтау және (немесе) мәдени-тұрмыстық су пайдалану мақсатында бір мезгілде пайдаланылатын балық шаруашылығы маңызы бар жерүсті су объектілері суы сапасының экологиялық нормативтері гигиеналық немесе балық шаруашылығы нормативінен неғұрлым қатаң көрсеткіштер (ең аз концентрациясы) деңгейінде белгіленеді.</w:t>
      </w:r>
    </w:p>
    <w:bookmarkEnd w:id="84"/>
    <w:bookmarkStart w:name="z89" w:id="85"/>
    <w:p>
      <w:pPr>
        <w:spacing w:after="0"/>
        <w:ind w:left="0"/>
        <w:jc w:val="both"/>
      </w:pPr>
      <w:r>
        <w:rPr>
          <w:rFonts w:ascii="Times New Roman"/>
          <w:b w:val="false"/>
          <w:i w:val="false"/>
          <w:color w:val="000000"/>
          <w:sz w:val="28"/>
        </w:rPr>
        <w:t>
      46. Егер табиғи факторлардың әсерінен қалыптасқан және нақты өзен бассейніне немесе оның бөлігіне, су объектісіне немесе оның бөлігіне тән жерүсті су объектілері суларындағы химиялық заттардың табиғи фондық концентрациясы гигиеналық немесе балық шаруашылығы нормативтерінің мәндерінен асып кеткен жағдайларда, су сапасының экологиялық нормативтерін қоршаған ортаны қорғау саласындағы уәкілетті орган осы өзен бассейніндегі немесе оның бөлігіндегі, су объектісіндегі немесе оның бөлігіндегі химиялық заттардың табиғи фондық концентрациясы көрсеткіштерінің мәндері деңгейінде (мәндерден жол берілетін ауытқу интервалында) әзірлейді және бекітеді.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Ауызсумен және (немесе) шаруашылық-ауызсумен жабдықтау көздері ретінде пайдаланылатын немесе көрсетілген мақсаттар үшін жарамдылығы санитариялық-эпидемиологиялық қорытындылар негізінде айқындалған жерасты су объектілері, сондай-ақ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сәйкес ауызсумен жабдықтаудың резервтік көздері ретінде айқындалған жерасты су объектілері суы сапасының экологиялық нормативтері "Ауыз су және шаруашылық-тұрмыстық суды пайдалану қауіпсіздігі көрсеткіштерінің гигиеналық нормативтерін бекіту туралы" Қазақстан Республикасы Денсаулық сақтау министрінің 2022 жылғы 24 қарашадағы № ҚР ДСМ-138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30713 болып тіркелген) айқындалған тәртіппен әзірленетін және бекітілетін тиісті гигиеналық нормативтер деңгейінде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Экология және табиғи ресурстар министрінің 17.06.2024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86"/>
    <w:p>
      <w:pPr>
        <w:spacing w:after="0"/>
        <w:ind w:left="0"/>
        <w:jc w:val="both"/>
      </w:pPr>
      <w:r>
        <w:rPr>
          <w:rFonts w:ascii="Times New Roman"/>
          <w:b w:val="false"/>
          <w:i w:val="false"/>
          <w:color w:val="000000"/>
          <w:sz w:val="28"/>
        </w:rPr>
        <w:t>
      48. Егер су сапасының белгіленген экологиялық нормативтері сақталған кезде табиғи экологиялық жүйенің тірі элементтері (өсімдіктер, жануарлар және басқа да организмдер) жай-күйінің кемінде бес жыл кезең ішінде ғылыми зерттеулермен расталған нашарлау белгілері анықталса, онда мұндай аумақтар үшін облыстың, республикалық маңызы бар қаланың, астананың тиісті жергілікті өкілді органы қоршаған ортаны қорғау саласындағы уәкілетті органмен келісу бойынша өзінде су сапасының индикаторлары ретінде пайдаланылатын биологиялық объектілердің неғұрлым осал тобының жай-күйі көрсеткіштерінің жағымсыз ауытқуы байқалмайтын су сапасының неғұрлым қатаң аумақтық экологиялық нормативтерін белгілейді.</w:t>
      </w:r>
    </w:p>
    <w:bookmarkEnd w:id="86"/>
    <w:bookmarkStart w:name="z92" w:id="87"/>
    <w:p>
      <w:pPr>
        <w:spacing w:after="0"/>
        <w:ind w:left="0"/>
        <w:jc w:val="left"/>
      </w:pPr>
      <w:r>
        <w:rPr>
          <w:rFonts w:ascii="Times New Roman"/>
          <w:b/>
          <w:i w:val="false"/>
          <w:color w:val="000000"/>
        </w:rPr>
        <w:t xml:space="preserve"> 4-тарау. Топырақ және жер сапасының экологиялық нормативтерін әзірлеу және қайта қарау тәртібі</w:t>
      </w:r>
    </w:p>
    <w:bookmarkEnd w:id="87"/>
    <w:bookmarkStart w:name="z93" w:id="88"/>
    <w:p>
      <w:pPr>
        <w:spacing w:after="0"/>
        <w:ind w:left="0"/>
        <w:jc w:val="both"/>
      </w:pPr>
      <w:r>
        <w:rPr>
          <w:rFonts w:ascii="Times New Roman"/>
          <w:b w:val="false"/>
          <w:i w:val="false"/>
          <w:color w:val="000000"/>
          <w:sz w:val="28"/>
        </w:rPr>
        <w:t>
      49. Топырақ сапасының экологиялық нормативтері химиялық көрсеткіштер үшін топырақтағы ластағыш заттардың шекті жол берілетін концентрациясы, халықтың денсаулығы мен табиғи объектілерге, жерді пайдалану типіне қатерді бағалауға негізделген экологиялық стандарттар түрінде белгіленеді.</w:t>
      </w:r>
    </w:p>
    <w:bookmarkEnd w:id="88"/>
    <w:bookmarkStart w:name="z94" w:id="89"/>
    <w:p>
      <w:pPr>
        <w:spacing w:after="0"/>
        <w:ind w:left="0"/>
        <w:jc w:val="both"/>
      </w:pPr>
      <w:r>
        <w:rPr>
          <w:rFonts w:ascii="Times New Roman"/>
          <w:b w:val="false"/>
          <w:i w:val="false"/>
          <w:color w:val="000000"/>
          <w:sz w:val="28"/>
        </w:rPr>
        <w:t xml:space="preserve">
      50. Топырақтағы ластағыш заттардың шекті жол берілетін концентрациясы деп </w:t>
      </w:r>
      <w:r>
        <w:rPr>
          <w:rFonts w:ascii="Times New Roman"/>
          <w:b w:val="false"/>
          <w:i w:val="false"/>
          <w:color w:val="000000"/>
          <w:sz w:val="28"/>
        </w:rPr>
        <w:t>Кодекске</w:t>
      </w:r>
      <w:r>
        <w:rPr>
          <w:rFonts w:ascii="Times New Roman"/>
          <w:b w:val="false"/>
          <w:i w:val="false"/>
          <w:color w:val="000000"/>
          <w:sz w:val="28"/>
        </w:rPr>
        <w:t xml:space="preserve"> сәйкес ластағыш деп танылған химиялық заттың ең көп көлемі (массасы) түсініледі, одан асып кеткен кезде топырақ жер пайдаланудың бір немесе бірнеше түрі үшін жарамсыз болып, табиғи орта құрамдастарының тозуын туғызады немесе экологиялық жүйелердің орнықтылығы мен биоәртүрлілікті бұзады.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Топырақ – әлсіз динамикалық, көп факторлы жүйе, су мен ауадан теориялық және практикалық зерттеулерден кейін стандартталатын әртүрлі түрлердің, типтердің және кіші түрлердің болуымен ерекшеленеді. Топырақтағы химиялық заттардың құрамы "Тіршілік ету ортасының қауіпсіздігіне арналған гигиеналық нормативтерді бекіту туралы" Қазақстан Республикасы Денсаулық сақтау министрінің 2021 жылғы 21 сәуірдегі № ҚР ДСМ-32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22595 болып тіркелген), қауіпті бағалауға сәйкес нормаланады.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Экология және табиғи ресурстар министрінің 17.06.2024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90"/>
    <w:p>
      <w:pPr>
        <w:spacing w:after="0"/>
        <w:ind w:left="0"/>
        <w:jc w:val="both"/>
      </w:pPr>
      <w:r>
        <w:rPr>
          <w:rFonts w:ascii="Times New Roman"/>
          <w:b w:val="false"/>
          <w:i w:val="false"/>
          <w:color w:val="000000"/>
          <w:sz w:val="28"/>
        </w:rPr>
        <w:t>
      52. Топырақтағы техногендік химиялық заттарды экологиялық нормалау теориясы мен практикасының негізіне оған сәйкес техногендік химикаттардың кез-келген түсімі адам денсаулығына қауіпті ластану ретінде қарастырылмайды деген критерий қойылған.</w:t>
      </w:r>
    </w:p>
    <w:bookmarkEnd w:id="90"/>
    <w:bookmarkStart w:name="z97" w:id="91"/>
    <w:p>
      <w:pPr>
        <w:spacing w:after="0"/>
        <w:ind w:left="0"/>
        <w:jc w:val="both"/>
      </w:pPr>
      <w:r>
        <w:rPr>
          <w:rFonts w:ascii="Times New Roman"/>
          <w:b w:val="false"/>
          <w:i w:val="false"/>
          <w:color w:val="000000"/>
          <w:sz w:val="28"/>
        </w:rPr>
        <w:t>
      53. Топырақтың ластану қаупін бағалау үшін химиялық заттарды – ластану көрсеткіштерін таңдау:</w:t>
      </w:r>
    </w:p>
    <w:bookmarkEnd w:id="91"/>
    <w:bookmarkStart w:name="z98" w:id="92"/>
    <w:p>
      <w:pPr>
        <w:spacing w:after="0"/>
        <w:ind w:left="0"/>
        <w:jc w:val="both"/>
      </w:pPr>
      <w:r>
        <w:rPr>
          <w:rFonts w:ascii="Times New Roman"/>
          <w:b w:val="false"/>
          <w:i w:val="false"/>
          <w:color w:val="000000"/>
          <w:sz w:val="28"/>
        </w:rPr>
        <w:t>
      1) зерттелетін өңірдің топырақтарының ластануына қатысатын химиялық элементтер кешенін айқындайтын ластану көздерінің ерекшелігін;</w:t>
      </w:r>
    </w:p>
    <w:bookmarkEnd w:id="92"/>
    <w:bookmarkStart w:name="z99" w:id="93"/>
    <w:p>
      <w:pPr>
        <w:spacing w:after="0"/>
        <w:ind w:left="0"/>
        <w:jc w:val="both"/>
      </w:pPr>
      <w:r>
        <w:rPr>
          <w:rFonts w:ascii="Times New Roman"/>
          <w:b w:val="false"/>
          <w:i w:val="false"/>
          <w:color w:val="000000"/>
          <w:sz w:val="28"/>
        </w:rPr>
        <w:t>
      2) топырақтағы химиялық заттар сапасының экологиялық нормативтерінің тізіміне және олардың қауіптілік сыныбына сәйкес ластағыш заттардың басымдығын;</w:t>
      </w:r>
    </w:p>
    <w:bookmarkEnd w:id="93"/>
    <w:bookmarkStart w:name="z100" w:id="94"/>
    <w:p>
      <w:pPr>
        <w:spacing w:after="0"/>
        <w:ind w:left="0"/>
        <w:jc w:val="both"/>
      </w:pPr>
      <w:r>
        <w:rPr>
          <w:rFonts w:ascii="Times New Roman"/>
          <w:b w:val="false"/>
          <w:i w:val="false"/>
          <w:color w:val="000000"/>
          <w:sz w:val="28"/>
        </w:rPr>
        <w:t>
      3) жер пайдалану сипатын;</w:t>
      </w:r>
    </w:p>
    <w:bookmarkEnd w:id="94"/>
    <w:bookmarkStart w:name="z101" w:id="95"/>
    <w:p>
      <w:pPr>
        <w:spacing w:after="0"/>
        <w:ind w:left="0"/>
        <w:jc w:val="both"/>
      </w:pPr>
      <w:r>
        <w:rPr>
          <w:rFonts w:ascii="Times New Roman"/>
          <w:b w:val="false"/>
          <w:i w:val="false"/>
          <w:color w:val="000000"/>
          <w:sz w:val="28"/>
        </w:rPr>
        <w:t>
      4) халық денсаулығы үшін тәуекел деңгейін ескере жүргізіледі.</w:t>
      </w:r>
    </w:p>
    <w:bookmarkEnd w:id="95"/>
    <w:p>
      <w:pPr>
        <w:spacing w:after="0"/>
        <w:ind w:left="0"/>
        <w:jc w:val="both"/>
      </w:pPr>
      <w:r>
        <w:rPr>
          <w:rFonts w:ascii="Times New Roman"/>
          <w:b w:val="false"/>
          <w:i w:val="false"/>
          <w:color w:val="000000"/>
          <w:sz w:val="28"/>
        </w:rPr>
        <w:t>
      Топырақты ластайтын заттарды бағалау ең уытты заттар бойынша жүзеге асырылады.</w:t>
      </w:r>
    </w:p>
    <w:p>
      <w:pPr>
        <w:spacing w:after="0"/>
        <w:ind w:left="0"/>
        <w:jc w:val="both"/>
      </w:pPr>
      <w:r>
        <w:rPr>
          <w:rFonts w:ascii="Times New Roman"/>
          <w:b w:val="false"/>
          <w:i w:val="false"/>
          <w:color w:val="000000"/>
          <w:sz w:val="28"/>
        </w:rPr>
        <w:t>
      Токсиканттардың жекелеген түрлері үшін белгіленген сапаның экологиялық нормативтері болмаған жағдайда табылған ластану деңгейлерін табиғи фондық деңгеймен, кларкпен (жер қыртысындағы химиялық элементтердің орташа құрамымен) салыстыру жүргізіледі. Фондық деңгей бұл заттың топыраққа қосымша енуіне жол бермейтін жағдайларға сәйкес келетін топырақтағы заттардың деңгейін білдіреді. Алайда химиялық қосылыстардың табиғи құрамының топырақ түріне, климатқа, рельефке, өсімдік түріне және басқа факторларға тәуелділігі көптеген жағдайларда топырақ жамылғысына антропогендік әсер ету ауқымымен бірге белгілі бір ластағыш заттардың табиғи фондық деңгейін бағалау мүмкін еместігіне әкеледі. Осыған байланысты фондық деңгей ретінде ластаушы заттардың шығарындылар көздерінен топыраққа ғаламдық тасымалдануының салдары болып табылатын анықталатын ингредиент пен оның техногендік қоспаларының топырақтағы табиғи құрамының сомасы алынады.</w:t>
      </w:r>
    </w:p>
    <w:bookmarkStart w:name="z102" w:id="96"/>
    <w:p>
      <w:pPr>
        <w:spacing w:after="0"/>
        <w:ind w:left="0"/>
        <w:jc w:val="both"/>
      </w:pPr>
      <w:r>
        <w:rPr>
          <w:rFonts w:ascii="Times New Roman"/>
          <w:b w:val="false"/>
          <w:i w:val="false"/>
          <w:color w:val="000000"/>
          <w:sz w:val="28"/>
        </w:rPr>
        <w:t>
      54. Топырақты ластағыштардың алуан түрлілігі токсиканттардың жеке топтарын зерттеудің жалпы әдістемелік тәсілдерін жасау үшін оларды қабылдау көздері мен түріне, химиялық қасиеттері мен мінез-құлқына байланысты саралауды қажет етеді.</w:t>
      </w:r>
    </w:p>
    <w:bookmarkEnd w:id="96"/>
    <w:bookmarkStart w:name="z103" w:id="97"/>
    <w:p>
      <w:pPr>
        <w:spacing w:after="0"/>
        <w:ind w:left="0"/>
        <w:jc w:val="both"/>
      </w:pPr>
      <w:r>
        <w:rPr>
          <w:rFonts w:ascii="Times New Roman"/>
          <w:b w:val="false"/>
          <w:i w:val="false"/>
          <w:color w:val="000000"/>
          <w:sz w:val="28"/>
        </w:rPr>
        <w:t xml:space="preserve">
      55. Топырақ (жер) сапасының экологиялық нормативтері аумақтардың табиғи ерекшеліктері,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аумақты пайдалану типіне сәйкес белгіленген жер санаттары ескеріле отырып әзірленеді және белгіленеді.</w:t>
      </w:r>
    </w:p>
    <w:bookmarkEnd w:id="97"/>
    <w:bookmarkStart w:name="z104" w:id="98"/>
    <w:p>
      <w:pPr>
        <w:spacing w:after="0"/>
        <w:ind w:left="0"/>
        <w:jc w:val="both"/>
      </w:pPr>
      <w:r>
        <w:rPr>
          <w:rFonts w:ascii="Times New Roman"/>
          <w:b w:val="false"/>
          <w:i w:val="false"/>
          <w:color w:val="000000"/>
          <w:sz w:val="28"/>
        </w:rPr>
        <w:t>
      56. Егер топырақ сапасының белгіленген экологиялық нормативтері сақталған кезде табиғи экологиялық жүйенің тірі элементтері (өсімдіктер, жануарлар және басқа да организмдер) жай-күйінің кемінде бес жылдық кезең ішіндегі ғылыми зерттеулермен расталған нашарлау белгілері анықталса, онда мұндай аумақтар үшін облыстың, республикалық маңызы бар қаланың, астананың тиісті жергілікті өкілді органы қоршаған ортаны қорғау саласындағы уәкілетті органмен келісу бойынша өзінде топырақ сапасының индикаторлары ретінде пайдаланылатын биологиялық объектілердің неғұрлым осал тобының жай-күйі көрсеткіштерінің жағымсыз ауытқуы байқалмайтын топырақ сапасының неғұрлым қатаң аумақтық экологиялық нормативтерін белгілейді.</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