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a92c4" w14:textId="3fa92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туристік қызмет туралы заңнамасының сақталуына тәуекел дәрежесін бағалау өлшемшарттарын және тексеру парақтарын бекіту туралы" Қазақстан Республикасы Инвестициялар және даму министрінің 2015 жылғы 29 желтоқсандағы № 1264 және Қазақстан Республикасы Ұлттық экономика министрінің міндетін атқарушының 2015 жылғы 31 желтоқсандағы № 842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м.а. 2021 жылғы 2 тамыздағы № 243 және Қазақстан Республикасы Ұлттық экономика министрінің 2021 жылғы 2 тамыздағы № 77 бірлескен бұйрығы. Қазақстан Республикасының Әділет министрлігінде 2021 жылы 3 тамызда № 23832 болып тіркелді</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туристік қызмет туралы заңнамасының сақталуына тәуекел дәрежесін бағалау өлшемшарттарын және тексеру парақтарын бекіту туралы" Қазақстан Республикасы Инвестициялар және даму министрінің 2015 жылғы 29 желтоқсандағы № 1264 және Қазақстан Республикасы Ұлттық экономика министрінің міндетін атқарушының 2015 жылғы 31 желтоқсандағы № 842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12991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Республикасының Кәсіпкерлік кодексінің 141-бабының </w:t>
      </w:r>
      <w:r>
        <w:rPr>
          <w:rFonts w:ascii="Times New Roman"/>
          <w:b w:val="false"/>
          <w:i w:val="false"/>
          <w:color w:val="000000"/>
          <w:sz w:val="28"/>
        </w:rPr>
        <w:t>3-тармағына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6" w:id="3"/>
    <w:p>
      <w:pPr>
        <w:spacing w:after="0"/>
        <w:ind w:left="0"/>
        <w:jc w:val="both"/>
      </w:pPr>
      <w:r>
        <w:rPr>
          <w:rFonts w:ascii="Times New Roman"/>
          <w:b w:val="false"/>
          <w:i w:val="false"/>
          <w:color w:val="000000"/>
          <w:sz w:val="28"/>
        </w:rPr>
        <w:t>
      "1. Осы бірлескен бұйрыққа:</w:t>
      </w:r>
    </w:p>
    <w:bookmarkEnd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1-қосымшаға</w:t>
      </w:r>
      <w:r>
        <w:rPr>
          <w:rFonts w:ascii="Times New Roman"/>
          <w:b w:val="false"/>
          <w:i w:val="false"/>
          <w:color w:val="000000"/>
          <w:sz w:val="28"/>
        </w:rPr>
        <w:t xml:space="preserve"> сәйкес туристік қызмет саласындағы тәуекел дәрежесін бағалау өлшемшарттары;</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2-қосымшаға</w:t>
      </w:r>
      <w:r>
        <w:rPr>
          <w:rFonts w:ascii="Times New Roman"/>
          <w:b w:val="false"/>
          <w:i w:val="false"/>
          <w:color w:val="000000"/>
          <w:sz w:val="28"/>
        </w:rPr>
        <w:t xml:space="preserve"> сәйкес туристік операторға қатысты туристік қызмет саласындағы тексеру парағы;</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3-қосымшаға</w:t>
      </w:r>
      <w:r>
        <w:rPr>
          <w:rFonts w:ascii="Times New Roman"/>
          <w:b w:val="false"/>
          <w:i w:val="false"/>
          <w:color w:val="000000"/>
          <w:sz w:val="28"/>
        </w:rPr>
        <w:t xml:space="preserve"> сәйкес туристік агентке қатысты туристік қызмет саласындағы тексеру парағы;</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4-қосымшаға</w:t>
      </w:r>
      <w:r>
        <w:rPr>
          <w:rFonts w:ascii="Times New Roman"/>
          <w:b w:val="false"/>
          <w:i w:val="false"/>
          <w:color w:val="000000"/>
          <w:sz w:val="28"/>
        </w:rPr>
        <w:t xml:space="preserve"> сәйкес гидке қатысты туристік қызмет саласындағы тексеру парағы;</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5-қосымшаға</w:t>
      </w:r>
      <w:r>
        <w:rPr>
          <w:rFonts w:ascii="Times New Roman"/>
          <w:b w:val="false"/>
          <w:i w:val="false"/>
          <w:color w:val="000000"/>
          <w:sz w:val="28"/>
        </w:rPr>
        <w:t xml:space="preserve"> сәйкес экскурсоводқа қатысты туристік қызмет саласындағы тексеру парағы;</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6-қосымшаға</w:t>
      </w:r>
      <w:r>
        <w:rPr>
          <w:rFonts w:ascii="Times New Roman"/>
          <w:b w:val="false"/>
          <w:i w:val="false"/>
          <w:color w:val="000000"/>
          <w:sz w:val="28"/>
        </w:rPr>
        <w:t xml:space="preserve"> сәйкес туризм нұсқаушысына қатысты туристік қызмет саласындағы тексеру парағы бекітілсін.";</w:t>
      </w:r>
    </w:p>
    <w:bookmarkStart w:name="z7" w:id="4"/>
    <w:p>
      <w:pPr>
        <w:spacing w:after="0"/>
        <w:ind w:left="0"/>
        <w:jc w:val="both"/>
      </w:pPr>
      <w:r>
        <w:rPr>
          <w:rFonts w:ascii="Times New Roman"/>
          <w:b w:val="false"/>
          <w:i w:val="false"/>
          <w:color w:val="000000"/>
          <w:sz w:val="28"/>
        </w:rPr>
        <w:t xml:space="preserve">
      көрсетілген бірлескен бұйрықпен бекітілген туристік қызмет саласындағы тәуекел дәрежесін бағалау </w:t>
      </w:r>
      <w:r>
        <w:rPr>
          <w:rFonts w:ascii="Times New Roman"/>
          <w:b w:val="false"/>
          <w:i w:val="false"/>
          <w:color w:val="000000"/>
          <w:sz w:val="28"/>
        </w:rPr>
        <w:t>өлшемшарттарында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 </w:t>
      </w:r>
    </w:p>
    <w:bookmarkStart w:name="z9" w:id="5"/>
    <w:p>
      <w:pPr>
        <w:spacing w:after="0"/>
        <w:ind w:left="0"/>
        <w:jc w:val="both"/>
      </w:pPr>
      <w:r>
        <w:rPr>
          <w:rFonts w:ascii="Times New Roman"/>
          <w:b w:val="false"/>
          <w:i w:val="false"/>
          <w:color w:val="000000"/>
          <w:sz w:val="28"/>
        </w:rPr>
        <w:t xml:space="preserve">
      "1. Туризм саласындағы тәуекел дәрежесін бағалау өлшемшарттары (бұдан әрі – Өлшемшарттар) Қазақстан Республикасының Кәсіпкерлік кодексінің (бұдан әрі – Кодекс) 141-бабының </w:t>
      </w:r>
      <w:r>
        <w:rPr>
          <w:rFonts w:ascii="Times New Roman"/>
          <w:b w:val="false"/>
          <w:i w:val="false"/>
          <w:color w:val="000000"/>
          <w:sz w:val="28"/>
        </w:rPr>
        <w:t>3-тармағына</w:t>
      </w:r>
      <w:r>
        <w:rPr>
          <w:rFonts w:ascii="Times New Roman"/>
          <w:b w:val="false"/>
          <w:i w:val="false"/>
          <w:color w:val="000000"/>
          <w:sz w:val="28"/>
        </w:rPr>
        <w:t xml:space="preserve"> және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17371 болып тіркелген) бекітілген Мемлекеттік органдардың тәуекелдерді бағалау жүйесін қалыптастыру қағидаларына және тексеру парақтарының нысандарына сәйкес тексерулер жүргізу мақсатында бақылау субъекттерді (объекттерді) іріктеу үшін әзірленген.</w:t>
      </w:r>
    </w:p>
    <w:bookmarkEnd w:id="5"/>
    <w:bookmarkStart w:name="z10" w:id="6"/>
    <w:p>
      <w:pPr>
        <w:spacing w:after="0"/>
        <w:ind w:left="0"/>
        <w:jc w:val="both"/>
      </w:pPr>
      <w:r>
        <w:rPr>
          <w:rFonts w:ascii="Times New Roman"/>
          <w:b w:val="false"/>
          <w:i w:val="false"/>
          <w:color w:val="000000"/>
          <w:sz w:val="28"/>
        </w:rPr>
        <w:t>
      2. Осы Өлшемшарттарда мынадай ұғымдар пайдаланылады:</w:t>
      </w:r>
    </w:p>
    <w:bookmarkEnd w:id="6"/>
    <w:p>
      <w:pPr>
        <w:spacing w:after="0"/>
        <w:ind w:left="0"/>
        <w:jc w:val="both"/>
      </w:pPr>
      <w:r>
        <w:rPr>
          <w:rFonts w:ascii="Times New Roman"/>
          <w:b w:val="false"/>
          <w:i w:val="false"/>
          <w:color w:val="000000"/>
          <w:sz w:val="28"/>
        </w:rPr>
        <w:t xml:space="preserve">
      1) елеулі бұзушылық – "Қазақстан Республикасындағы туристік қызмет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белгіленген туристтер болып табылатын Қазақстан Республикасы азаматтарына сапалы туристік қызмет алуға кедергі жасайтын талаптардың бұзушылығы;</w:t>
      </w:r>
    </w:p>
    <w:p>
      <w:pPr>
        <w:spacing w:after="0"/>
        <w:ind w:left="0"/>
        <w:jc w:val="both"/>
      </w:pPr>
      <w:r>
        <w:rPr>
          <w:rFonts w:ascii="Times New Roman"/>
          <w:b w:val="false"/>
          <w:i w:val="false"/>
          <w:color w:val="000000"/>
          <w:sz w:val="28"/>
        </w:rPr>
        <w:t>
      2) елеулісіз бұзушылық – туристтер болып табылатын Қазақстан Республикасы азаматтарына дұрыс ақпарат алуды шектейтін бұзушылық, сондай-ақ бақылау субъектілерге (объектілерге) құқығы бұзылған расталған шағымдардың және өтініштердің болуы;</w:t>
      </w:r>
    </w:p>
    <w:p>
      <w:pPr>
        <w:spacing w:after="0"/>
        <w:ind w:left="0"/>
        <w:jc w:val="both"/>
      </w:pPr>
      <w:r>
        <w:rPr>
          <w:rFonts w:ascii="Times New Roman"/>
          <w:b w:val="false"/>
          <w:i w:val="false"/>
          <w:color w:val="000000"/>
          <w:sz w:val="28"/>
        </w:rPr>
        <w:t xml:space="preserve">
      3) өрескел бұзушылық – </w:t>
      </w:r>
      <w:r>
        <w:rPr>
          <w:rFonts w:ascii="Times New Roman"/>
          <w:b w:val="false"/>
          <w:i w:val="false"/>
          <w:color w:val="000000"/>
          <w:sz w:val="28"/>
        </w:rPr>
        <w:t>Заңда</w:t>
      </w:r>
      <w:r>
        <w:rPr>
          <w:rFonts w:ascii="Times New Roman"/>
          <w:b w:val="false"/>
          <w:i w:val="false"/>
          <w:color w:val="000000"/>
          <w:sz w:val="28"/>
        </w:rPr>
        <w:t xml:space="preserve"> белгіленген туристік агенттік қызметтің (бұдан әрі – турагенттік қызмет), гидтің, экскурсоводтың және туризм нұсқаушының қызметінің басталғаны туралы хабарламаның, туристік қызмет көрсету және туристік оператор (бұдан әрі – туроператор) қалыптастырған туристік өнімді іске асыру шарттарының, екінші деңгейдегі банкпен банктік кепілдік жасасқан шартының, әрбір туристік өнімнен ақшаны аударғандығын куәландыратын, төлем құжатының, туристті міндетті сақтандыру шартының жоқтығы, сонымен қатар туристтер болып табылатын Қазақстан Республикасы азаматтарына саяхаттың ерекшеліктері туралы берілетін мәлімет бойынша растаудың бар болуы;</w:t>
      </w:r>
    </w:p>
    <w:p>
      <w:pPr>
        <w:spacing w:after="0"/>
        <w:ind w:left="0"/>
        <w:jc w:val="both"/>
      </w:pPr>
      <w:r>
        <w:rPr>
          <w:rFonts w:ascii="Times New Roman"/>
          <w:b w:val="false"/>
          <w:i w:val="false"/>
          <w:color w:val="000000"/>
          <w:sz w:val="28"/>
        </w:rPr>
        <w:t>
      4) тәуекел – бақылау субъектінің (объектінің) қызметі нәтижесінде, оның салдарының ауырлық дәрежесі ескеріле отырып, адамның өміріне немесе денсаулығына, қоршаған ортаға, жеке және заңды тұлғалардың заңды мүдделеріне, мемлекеттің мүліктік мүдделеріне зиян келтіру ықтималдығы;</w:t>
      </w:r>
    </w:p>
    <w:p>
      <w:pPr>
        <w:spacing w:after="0"/>
        <w:ind w:left="0"/>
        <w:jc w:val="both"/>
      </w:pPr>
      <w:r>
        <w:rPr>
          <w:rFonts w:ascii="Times New Roman"/>
          <w:b w:val="false"/>
          <w:i w:val="false"/>
          <w:color w:val="000000"/>
          <w:sz w:val="28"/>
        </w:rPr>
        <w:t>
      5)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жекелеген бақылау субъектіге (объектіге) тікелей байланыссыз субъектілерді (объектілерді)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6) тәуекел дәрежесін бағалаудың субъективті өлшемшарттары (бұдан әрі – субъективті өлшемшарттар) – нақты бақылау субъектінің (объектінің) қызмет нәтижелеріне байланысты бақылау субъектілерді (объектілерді)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7) туристік қызмет саласындағы бақылау объектілері (бұдан әрі – бақылау объектілері) – туристік қызмет саласындағы бақылау субъектісіндегі меншік құқығындағы немесе өзге де заңды негіздегі мемлекеттік бақылауға жататын мүлік;</w:t>
      </w:r>
    </w:p>
    <w:p>
      <w:pPr>
        <w:spacing w:after="0"/>
        <w:ind w:left="0"/>
        <w:jc w:val="both"/>
      </w:pPr>
      <w:r>
        <w:rPr>
          <w:rFonts w:ascii="Times New Roman"/>
          <w:b w:val="false"/>
          <w:i w:val="false"/>
          <w:color w:val="000000"/>
          <w:sz w:val="28"/>
        </w:rPr>
        <w:t>
      8) туристік қызмет саласындағы бақылау субъектілері (бұдан әрі – бақылау субъектілері) – туроператорлар, туристік агенттер (бұдан әрі –турагент), сондай-ақ Қазақстан Республикасында дара кәсіпкерлер ретінде қызметін жүзеге асыратын гидтер, экскурсоводтар, туризм нұсқаушылары.</w:t>
      </w:r>
    </w:p>
    <w:bookmarkStart w:name="z11" w:id="7"/>
    <w:p>
      <w:pPr>
        <w:spacing w:after="0"/>
        <w:ind w:left="0"/>
        <w:jc w:val="both"/>
      </w:pPr>
      <w:r>
        <w:rPr>
          <w:rFonts w:ascii="Times New Roman"/>
          <w:b w:val="false"/>
          <w:i w:val="false"/>
          <w:color w:val="000000"/>
          <w:sz w:val="28"/>
        </w:rPr>
        <w:t>
      3. Туристік қызмет саласындағы жоғары тәуекел дәрежесіне Қазақстан Республикасы азаматтарының өміріне және (немесе) денсаулығына және бақылау субъектілердің (объектілердің) заңды мүдделіріне зиян келтіру ықтималдығы.</w:t>
      </w:r>
    </w:p>
    <w:bookmarkEnd w:id="7"/>
    <w:p>
      <w:pPr>
        <w:spacing w:after="0"/>
        <w:ind w:left="0"/>
        <w:jc w:val="both"/>
      </w:pPr>
      <w:r>
        <w:rPr>
          <w:rFonts w:ascii="Times New Roman"/>
          <w:b w:val="false"/>
          <w:i w:val="false"/>
          <w:color w:val="000000"/>
          <w:sz w:val="28"/>
        </w:rPr>
        <w:t>
      Объективті өлшемшарттар бойынша жоғары тәуекел дәрежесіне туроператорлар және турагенттер жатады.</w:t>
      </w:r>
    </w:p>
    <w:p>
      <w:pPr>
        <w:spacing w:after="0"/>
        <w:ind w:left="0"/>
        <w:jc w:val="both"/>
      </w:pPr>
      <w:r>
        <w:rPr>
          <w:rFonts w:ascii="Times New Roman"/>
          <w:b w:val="false"/>
          <w:i w:val="false"/>
          <w:color w:val="000000"/>
          <w:sz w:val="28"/>
        </w:rPr>
        <w:t>
      Жоғары тәуекел дәрежесіне жатқызылмағанға Қазақстан Республикасында дара кәсіпкерлер ретінде қызметін жүзеге асыратын гидтер, экскурсоводтар және туризм нұсқаушылары жатады.</w:t>
      </w:r>
    </w:p>
    <w:p>
      <w:pPr>
        <w:spacing w:after="0"/>
        <w:ind w:left="0"/>
        <w:jc w:val="both"/>
      </w:pPr>
      <w:r>
        <w:rPr>
          <w:rFonts w:ascii="Times New Roman"/>
          <w:b w:val="false"/>
          <w:i w:val="false"/>
          <w:color w:val="000000"/>
          <w:sz w:val="28"/>
        </w:rPr>
        <w:t>
      Жоспардан тыс тексерулер жоғары тәуекел дәрежесіне жатқызылған және жатқызылмаған бақылау субъектілеріне (объектілеріне) қатысты қолданылады.</w:t>
      </w:r>
    </w:p>
    <w:p>
      <w:pPr>
        <w:spacing w:after="0"/>
        <w:ind w:left="0"/>
        <w:jc w:val="both"/>
      </w:pPr>
      <w:r>
        <w:rPr>
          <w:rFonts w:ascii="Times New Roman"/>
          <w:b w:val="false"/>
          <w:i w:val="false"/>
          <w:color w:val="000000"/>
          <w:sz w:val="28"/>
        </w:rPr>
        <w:t>
      Субъективті өлшемшарттар бойынга жоғары тәуекел дәрежесіне жатқызылған бақылау субъектілеріне (объектілеріне) қатысты бақылау субъектісіне (объектісіне) бару арқылы профилактикалық бақылауды жүргізу мақсатымен субъективті өлшемшарттар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bookmarkStart w:name="z13" w:id="8"/>
    <w:p>
      <w:pPr>
        <w:spacing w:after="0"/>
        <w:ind w:left="0"/>
        <w:jc w:val="both"/>
      </w:pPr>
      <w:r>
        <w:rPr>
          <w:rFonts w:ascii="Times New Roman"/>
          <w:b w:val="false"/>
          <w:i w:val="false"/>
          <w:color w:val="000000"/>
          <w:sz w:val="28"/>
        </w:rPr>
        <w:t xml:space="preserve">
      "6. Өлшемшарттардың </w:t>
      </w:r>
      <w:r>
        <w:rPr>
          <w:rFonts w:ascii="Times New Roman"/>
          <w:b w:val="false"/>
          <w:i w:val="false"/>
          <w:color w:val="000000"/>
          <w:sz w:val="28"/>
        </w:rPr>
        <w:t>5-тармағында</w:t>
      </w:r>
      <w:r>
        <w:rPr>
          <w:rFonts w:ascii="Times New Roman"/>
          <w:b w:val="false"/>
          <w:i w:val="false"/>
          <w:color w:val="000000"/>
          <w:sz w:val="28"/>
        </w:rPr>
        <w:t xml:space="preserve"> айқындалған ақпарат көздерінің негізінде осы Өлшемшарттарға қосымшаға сәйкес туристік қызмет субъектілері үшін тәуекел дәрежесінің субъективті өлшемшарттар айқындалады.</w:t>
      </w:r>
    </w:p>
    <w:bookmarkEnd w:id="8"/>
    <w:p>
      <w:pPr>
        <w:spacing w:after="0"/>
        <w:ind w:left="0"/>
        <w:jc w:val="both"/>
      </w:pPr>
      <w:r>
        <w:rPr>
          <w:rFonts w:ascii="Times New Roman"/>
          <w:b w:val="false"/>
          <w:i w:val="false"/>
          <w:color w:val="000000"/>
          <w:sz w:val="28"/>
        </w:rPr>
        <w:t>
      "Бұрынғы тексеру нәтижелері" ақпарат көзі бойынша Тәуекел дәрежесін бағалау өлшемшарттары талаптарының мынадай ауырлық дәрежелеріне бөлінеді: өрескел, елеулі және елеусіз.</w:t>
      </w:r>
    </w:p>
    <w:p>
      <w:pPr>
        <w:spacing w:after="0"/>
        <w:ind w:left="0"/>
        <w:jc w:val="both"/>
      </w:pPr>
      <w:r>
        <w:rPr>
          <w:rFonts w:ascii="Times New Roman"/>
          <w:b w:val="false"/>
          <w:i w:val="false"/>
          <w:color w:val="000000"/>
          <w:sz w:val="28"/>
        </w:rPr>
        <w:t>
      Бір бұзушылық болған кезде бақылау субъектісіне тәуекел дәрежесінің 100 көрсеткіші теңетіріледі және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Егер өрескел дәрежедегі талаптардың бұзылуы анықталмаған кезде, онда тәуекел дәрежесінің көрсеткішін анықтау үшін елеулі және елеусіз дәрежелерінің жиынтық көрсеткіштері есептеледі.</w:t>
      </w:r>
    </w:p>
    <w:p>
      <w:pPr>
        <w:spacing w:after="0"/>
        <w:ind w:left="0"/>
        <w:jc w:val="both"/>
      </w:pPr>
      <w:r>
        <w:rPr>
          <w:rFonts w:ascii="Times New Roman"/>
          <w:b w:val="false"/>
          <w:i w:val="false"/>
          <w:color w:val="000000"/>
          <w:sz w:val="28"/>
        </w:rPr>
        <w:t>
      Елеулі дәрежедегі бұзушылықтың көрсеткішін анықтау кезінде 0,7 коэффициенті қолданылады және осы көрсеткіш мына формула бойынша есептеледі: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0,7 мұндағы:</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елеулі дәрежедегі бұзушылық көрсеткіші;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елеулі бұзушылықтардың талап етілетін саны;</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елеулі дәрежедегі талаптардың бұзушылықтарсаны.</w:t>
      </w:r>
    </w:p>
    <w:p>
      <w:pPr>
        <w:spacing w:after="0"/>
        <w:ind w:left="0"/>
        <w:jc w:val="both"/>
      </w:pPr>
      <w:r>
        <w:rPr>
          <w:rFonts w:ascii="Times New Roman"/>
          <w:b w:val="false"/>
          <w:i w:val="false"/>
          <w:color w:val="000000"/>
          <w:sz w:val="28"/>
        </w:rPr>
        <w:t>
      Елеусіз дәрежедегі бұзушылықтың көрсеткішін анықтау кезінде 0,3 коэффициенті қолданылады және осы көрсеткіш мына формула бойынша есептеледі: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0,3мұндағы:</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елеулі емес дәрежедегі бұзушылық көрсеткіші;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елеулі емес бұзушылықтардың талап етілетін саны;</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елеулі емес дәрежедегі талаптардың бұзушылықтарсаны.</w:t>
      </w:r>
    </w:p>
    <w:p>
      <w:pPr>
        <w:spacing w:after="0"/>
        <w:ind w:left="0"/>
        <w:jc w:val="both"/>
      </w:pPr>
      <w:r>
        <w:rPr>
          <w:rFonts w:ascii="Times New Roman"/>
          <w:b w:val="false"/>
          <w:i w:val="false"/>
          <w:color w:val="000000"/>
          <w:sz w:val="28"/>
        </w:rPr>
        <w:t>
      Тәуекел дәрежедегі жалпы көрсеткіші (SР) 0 ден 100 дейінгі шәкіл бойынша есептеледі және көрсеткіштерді мына формула бойынша жиынтықтау арқылы анықталады:</w:t>
      </w:r>
    </w:p>
    <w:p>
      <w:pPr>
        <w:spacing w:after="0"/>
        <w:ind w:left="0"/>
        <w:jc w:val="both"/>
      </w:pPr>
      <w:r>
        <w:rPr>
          <w:rFonts w:ascii="Times New Roman"/>
          <w:b w:val="false"/>
          <w:i w:val="false"/>
          <w:color w:val="000000"/>
          <w:sz w:val="28"/>
        </w:rPr>
        <w:t>
      SР = SР</w:t>
      </w:r>
      <w:r>
        <w:rPr>
          <w:rFonts w:ascii="Times New Roman"/>
          <w:b w:val="false"/>
          <w:i w:val="false"/>
          <w:color w:val="000000"/>
          <w:vertAlign w:val="subscript"/>
        </w:rPr>
        <w:t>з</w:t>
      </w:r>
      <w:r>
        <w:rPr>
          <w:rFonts w:ascii="Times New Roman"/>
          <w:b w:val="false"/>
          <w:i w:val="false"/>
          <w:color w:val="000000"/>
          <w:sz w:val="28"/>
        </w:rPr>
        <w:t xml:space="preserve"> + SР</w:t>
      </w:r>
      <w:r>
        <w:rPr>
          <w:rFonts w:ascii="Times New Roman"/>
          <w:b w:val="false"/>
          <w:i w:val="false"/>
          <w:color w:val="000000"/>
          <w:vertAlign w:val="subscript"/>
        </w:rPr>
        <w:t>н</w:t>
      </w:r>
      <w:r>
        <w:rPr>
          <w:rFonts w:ascii="Times New Roman"/>
          <w:b w:val="false"/>
          <w:i w:val="false"/>
          <w:color w:val="000000"/>
          <w:sz w:val="28"/>
        </w:rPr>
        <w:t xml:space="preserve"> мұндағы:</w:t>
      </w:r>
    </w:p>
    <w:p>
      <w:pPr>
        <w:spacing w:after="0"/>
        <w:ind w:left="0"/>
        <w:jc w:val="both"/>
      </w:pPr>
      <w:r>
        <w:rPr>
          <w:rFonts w:ascii="Times New Roman"/>
          <w:b w:val="false"/>
          <w:i w:val="false"/>
          <w:color w:val="000000"/>
          <w:sz w:val="28"/>
        </w:rPr>
        <w:t>
      SР – тәуекел дәрежесінің жалпы көрсеткіші;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елеулі дәрежедегі бұзушылық көрсеткіші;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елеусіз дәрежедегі бұзушылық көрсеткіші;</w:t>
      </w:r>
    </w:p>
    <w:p>
      <w:pPr>
        <w:spacing w:after="0"/>
        <w:ind w:left="0"/>
        <w:jc w:val="both"/>
      </w:pPr>
      <w:r>
        <w:rPr>
          <w:rFonts w:ascii="Times New Roman"/>
          <w:b w:val="false"/>
          <w:i w:val="false"/>
          <w:color w:val="000000"/>
          <w:sz w:val="28"/>
        </w:rPr>
        <w:t>
      Тәуекел дәрежесінің көрсеткіштері бойынша бақылау субъектілерге (объектілерге) мыналар жатады:</w:t>
      </w:r>
    </w:p>
    <w:p>
      <w:pPr>
        <w:spacing w:after="0"/>
        <w:ind w:left="0"/>
        <w:jc w:val="both"/>
      </w:pPr>
      <w:r>
        <w:rPr>
          <w:rFonts w:ascii="Times New Roman"/>
          <w:b w:val="false"/>
          <w:i w:val="false"/>
          <w:color w:val="000000"/>
          <w:sz w:val="28"/>
        </w:rPr>
        <w:t>
      1) жоғарғы тәуекел дәрежесіне – тәуекел дәрежесі 60 тан 100 дейінгі көрсеткіш кезінде және оған қатысты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2) жоғарғы тәуекел дәрежесіне жатқызылмаған – тәуекел дәрежесі 0 дан 60 дейінгі көрсеткіш кезінде және оған қатысты бақылау субъектісіне (объектісіне) бару арқылы профилактикалық бақылау жүргізілмейді.":</w:t>
      </w:r>
    </w:p>
    <w:bookmarkStart w:name="z14" w:id="9"/>
    <w:p>
      <w:pPr>
        <w:spacing w:after="0"/>
        <w:ind w:left="0"/>
        <w:jc w:val="both"/>
      </w:pPr>
      <w:r>
        <w:rPr>
          <w:rFonts w:ascii="Times New Roman"/>
          <w:b w:val="false"/>
          <w:i w:val="false"/>
          <w:color w:val="000000"/>
          <w:sz w:val="28"/>
        </w:rPr>
        <w:t xml:space="preserve">
      көрсетілген өлшемшарттарға </w:t>
      </w:r>
      <w:r>
        <w:rPr>
          <w:rFonts w:ascii="Times New Roman"/>
          <w:b w:val="false"/>
          <w:i w:val="false"/>
          <w:color w:val="000000"/>
          <w:sz w:val="28"/>
        </w:rPr>
        <w:t>қосымшада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Start w:name="z16" w:id="10"/>
    <w:p>
      <w:pPr>
        <w:spacing w:after="0"/>
        <w:ind w:left="0"/>
        <w:jc w:val="both"/>
      </w:pPr>
      <w:r>
        <w:rPr>
          <w:rFonts w:ascii="Times New Roman"/>
          <w:b w:val="false"/>
          <w:i w:val="false"/>
          <w:color w:val="000000"/>
          <w:sz w:val="28"/>
        </w:rPr>
        <w:t>
      "Туристік қызмет субъектілері үшін тәуекел дәрежесінің субъективті өлшемшарттары";</w:t>
      </w:r>
    </w:p>
    <w:bookmarkEnd w:id="10"/>
    <w:bookmarkStart w:name="z17" w:id="11"/>
    <w:p>
      <w:pPr>
        <w:spacing w:after="0"/>
        <w:ind w:left="0"/>
        <w:jc w:val="both"/>
      </w:pPr>
      <w:r>
        <w:rPr>
          <w:rFonts w:ascii="Times New Roman"/>
          <w:b w:val="false"/>
          <w:i w:val="false"/>
          <w:color w:val="000000"/>
          <w:sz w:val="28"/>
        </w:rPr>
        <w:t>
      "Туристік оператор үшін" бөлімінде:</w:t>
      </w:r>
    </w:p>
    <w:bookmarkEnd w:id="11"/>
    <w:bookmarkStart w:name="z18" w:id="12"/>
    <w:p>
      <w:pPr>
        <w:spacing w:after="0"/>
        <w:ind w:left="0"/>
        <w:jc w:val="both"/>
      </w:pPr>
      <w:r>
        <w:rPr>
          <w:rFonts w:ascii="Times New Roman"/>
          <w:b w:val="false"/>
          <w:i w:val="false"/>
          <w:color w:val="000000"/>
          <w:sz w:val="28"/>
        </w:rPr>
        <w:t>
      "1. Алдыңғы тексерулердің және бақылау субъектісіне (объектісіне) бару арқылы профилактикалық бақылаудыңнәтижелері (бұзушылықтың ауырлық дәрежесі (өрескел, елеулі, елеусіз) туристік қызмет саласындағы Қазақстан Республикасы заңнамасының талаптарын сақтамағанда белгіленеді)" бөлімшесінде:</w:t>
      </w:r>
    </w:p>
    <w:bookmarkEnd w:id="12"/>
    <w:bookmarkStart w:name="z19" w:id="13"/>
    <w:p>
      <w:pPr>
        <w:spacing w:after="0"/>
        <w:ind w:left="0"/>
        <w:jc w:val="both"/>
      </w:pPr>
      <w:r>
        <w:rPr>
          <w:rFonts w:ascii="Times New Roman"/>
          <w:b w:val="false"/>
          <w:i w:val="false"/>
          <w:color w:val="000000"/>
          <w:sz w:val="28"/>
        </w:rPr>
        <w:t xml:space="preserve">
      реттік нөмірі 7- жол мынадай редакцияда жазылсын: </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11590"/>
        <w:gridCol w:w="219"/>
      </w:tblGrid>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Туристерге елге (орынға) келу, кету, уақытша болу қағидалар туралы заңнамасы туралы, жергілікті халықтың дәстүрлері туралы, діни салттары, киелі жерлері, ерекше қорғауға алынған табиғи, тарихи, мәдени ескерткіштері және ерекше қорғауда тұрған, басқа туристік көрсету объектілерді қоршаған ортаның жай-күйі туралы, сондай-ақ саяхат барысында оларға кездесетін және туристердің қауіпсіздігін қамтамасыз етуге бағытталған алдын алу шараларын жүзеге асыра алатын қауіптер туралы саяхат ерекшеліктері туралы, қажетті және дұрыс ақпарат туралы жазбаша растаудың болуы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"Туристік агент үшін" бөлімінде:</w:t>
      </w:r>
    </w:p>
    <w:bookmarkEnd w:id="14"/>
    <w:bookmarkStart w:name="z21" w:id="15"/>
    <w:p>
      <w:pPr>
        <w:spacing w:after="0"/>
        <w:ind w:left="0"/>
        <w:jc w:val="both"/>
      </w:pPr>
      <w:r>
        <w:rPr>
          <w:rFonts w:ascii="Times New Roman"/>
          <w:b w:val="false"/>
          <w:i w:val="false"/>
          <w:color w:val="000000"/>
          <w:sz w:val="28"/>
        </w:rPr>
        <w:t>
      "1. Алдыңғы тексерулердің және бақылау субъектісіне (объектісіне) бару арқылы профилактикалық бақылаудың нәтижелері (бұзушылықтың ауырлық дәрежесі (өрескел, елеулі, елеусіз) туристік қызмет саласындағы Қазақстан Республикасы заңнамасының талаптарын сақтамағанда белгіленеді)" бөлімшесінде:</w:t>
      </w:r>
    </w:p>
    <w:bookmarkEnd w:id="15"/>
    <w:bookmarkStart w:name="z22" w:id="16"/>
    <w:p>
      <w:pPr>
        <w:spacing w:after="0"/>
        <w:ind w:left="0"/>
        <w:jc w:val="both"/>
      </w:pPr>
      <w:r>
        <w:rPr>
          <w:rFonts w:ascii="Times New Roman"/>
          <w:b w:val="false"/>
          <w:i w:val="false"/>
          <w:color w:val="000000"/>
          <w:sz w:val="28"/>
        </w:rPr>
        <w:t xml:space="preserve">
      реттік нөмірі 1-жол мынадай редакцияда жазылсын: </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8"/>
        <w:gridCol w:w="7667"/>
        <w:gridCol w:w="1425"/>
      </w:tblGrid>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Турагенттік қызметті жүзеге асырудың басталғаны туралы хабарламаның болуы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 ;</w:t>
      </w:r>
    </w:p>
    <w:bookmarkStart w:name="z23" w:id="17"/>
    <w:p>
      <w:pPr>
        <w:spacing w:after="0"/>
        <w:ind w:left="0"/>
        <w:jc w:val="both"/>
      </w:pPr>
      <w:r>
        <w:rPr>
          <w:rFonts w:ascii="Times New Roman"/>
          <w:b w:val="false"/>
          <w:i w:val="false"/>
          <w:color w:val="000000"/>
          <w:sz w:val="28"/>
        </w:rPr>
        <w:t xml:space="preserve">
      реттік нөмірі 4-жол мынадай редакцияда жазылсын: </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11590"/>
        <w:gridCol w:w="219"/>
      </w:tblGrid>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Туристерге елге (орынға) келу, кету, уақытша болу қағидалар туралы заңнамасы туралы, жергілікті халықтың дәстүрлері туралы, діни салттары, киелі жерлері, ерекше қорғауға алынған табиғи, тарихи, мәдени ескерткіштері және ерекше қорғауда тұрған, басқа туристік көрсету объектілерді қоршаған ортаның жай-күйі туралы, сондай-ақ саяхат барысында оларға кездесетін және туристердің қауіпсіздігін қамтамасыз етуге бағытталған алдын алу шараларын жүзеге асыра алатын қауіптер туралы саяхат ерекшеліктері туралы, қажетті және дұрыс ақпарат туралы жазбаша растаудың болуы</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xml:space="preserve">
      көрсетілген бірлескен бұйрықпен бекітілген туристік операторға қатысты туристік қызмет саласындағы тексеру </w:t>
      </w:r>
      <w:r>
        <w:rPr>
          <w:rFonts w:ascii="Times New Roman"/>
          <w:b w:val="false"/>
          <w:i w:val="false"/>
          <w:color w:val="000000"/>
          <w:sz w:val="28"/>
        </w:rPr>
        <w:t>парағында</w:t>
      </w:r>
      <w:r>
        <w:rPr>
          <w:rFonts w:ascii="Times New Roman"/>
          <w:b w:val="false"/>
          <w:i w:val="false"/>
          <w:color w:val="000000"/>
          <w:sz w:val="28"/>
        </w:rPr>
        <w:t>:</w:t>
      </w:r>
    </w:p>
    <w:bookmarkEnd w:id="18"/>
    <w:bookmarkStart w:name="z25" w:id="19"/>
    <w:p>
      <w:pPr>
        <w:spacing w:after="0"/>
        <w:ind w:left="0"/>
        <w:jc w:val="both"/>
      </w:pPr>
      <w:r>
        <w:rPr>
          <w:rFonts w:ascii="Times New Roman"/>
          <w:b w:val="false"/>
          <w:i w:val="false"/>
          <w:color w:val="000000"/>
          <w:sz w:val="28"/>
        </w:rPr>
        <w:t xml:space="preserve">
      реттік нөмірі 7-жол мынадай редакцияда жазылсын: </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11463"/>
        <w:gridCol w:w="98"/>
        <w:gridCol w:w="98"/>
        <w:gridCol w:w="98"/>
        <w:gridCol w:w="98"/>
      </w:tblGrid>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Туристерге уақытша болатын елге (жерге) бару, шығу және сонда болу қағидалары туралы, заңнама туралы, жергілікті халықтың салт-дәстүрлері туралы, діни әдет-ғұрып, қасиетті орындар, табиғи, тарихи, мәдени ескерткіштер және туристерге көрсетілетін, ерекше қорғаудағы басқа да объектілер, қоршаған ортаның жай-күйі туралы, сондай-ақ саяхат жасаған кезде тап болуы мүмкін қауіптер туралы қажетті және дұрыс ақпаратты қамтитын саяхаттың ерекшеліктері туралы мәліметтерді уақтылы бергені және туристердің қауіпсіздігін қамтамасыз етуге бағытталған алдын алу шараларын жүзеге асыру туралы жазбаша растаудың болуы</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6" w:id="20"/>
    <w:p>
      <w:pPr>
        <w:spacing w:after="0"/>
        <w:ind w:left="0"/>
        <w:jc w:val="both"/>
      </w:pPr>
      <w:r>
        <w:rPr>
          <w:rFonts w:ascii="Times New Roman"/>
          <w:b w:val="false"/>
          <w:i w:val="false"/>
          <w:color w:val="000000"/>
          <w:sz w:val="28"/>
        </w:rPr>
        <w:t xml:space="preserve">
      көрсетілген бірлескен бұйрықпен бекітілген туристік агентке қатысты туристік қызмет саласындағы тексеру </w:t>
      </w:r>
      <w:r>
        <w:rPr>
          <w:rFonts w:ascii="Times New Roman"/>
          <w:b w:val="false"/>
          <w:i w:val="false"/>
          <w:color w:val="000000"/>
          <w:sz w:val="28"/>
        </w:rPr>
        <w:t>парағында</w:t>
      </w:r>
      <w:r>
        <w:rPr>
          <w:rFonts w:ascii="Times New Roman"/>
          <w:b w:val="false"/>
          <w:i w:val="false"/>
          <w:color w:val="000000"/>
          <w:sz w:val="28"/>
        </w:rPr>
        <w:t>:</w:t>
      </w:r>
    </w:p>
    <w:bookmarkEnd w:id="20"/>
    <w:bookmarkStart w:name="z27" w:id="21"/>
    <w:p>
      <w:pPr>
        <w:spacing w:after="0"/>
        <w:ind w:left="0"/>
        <w:jc w:val="both"/>
      </w:pPr>
      <w:r>
        <w:rPr>
          <w:rFonts w:ascii="Times New Roman"/>
          <w:b w:val="false"/>
          <w:i w:val="false"/>
          <w:color w:val="000000"/>
          <w:sz w:val="28"/>
        </w:rPr>
        <w:t xml:space="preserve">
      реттік нөмірі 4-жол мынадай редакцияда жазылсын: </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11472"/>
        <w:gridCol w:w="97"/>
        <w:gridCol w:w="97"/>
        <w:gridCol w:w="97"/>
        <w:gridCol w:w="97"/>
      </w:tblGrid>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Туристерге уақытша болатын елге (жерге) бару, шығу және сонда болу қағидалары ережелері туралы, заңнамасы туралы, жергілікті халықтың салт-дәстүрлері туралы, діни әдет-ғұрпы, қасиетті орындар, табиғи, тарихи, мәдени ескерткіштер және туристерге көрсетілетін, ерекше қорғаудағы басқа да объектілер, қоршаған ортаның жай-күйі туралы, сондай-ақ саяхат жасаған кезде тап болуы мүмкін қауіптер туралы қажетті және дұрыс ақпаратты қамтитын саяхаттың ерекшеліктері туралы мәліметтерді уақтылы бергені және туристердің қауіпсіздігін қамтамасыз етуге бағытталған алдын алу шараларын жүзеге асыру туралы жазбаша растаудың болуы</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8" w:id="22"/>
    <w:p>
      <w:pPr>
        <w:spacing w:after="0"/>
        <w:ind w:left="0"/>
        <w:jc w:val="both"/>
      </w:pPr>
      <w:r>
        <w:rPr>
          <w:rFonts w:ascii="Times New Roman"/>
          <w:b w:val="false"/>
          <w:i w:val="false"/>
          <w:color w:val="000000"/>
          <w:sz w:val="28"/>
        </w:rPr>
        <w:t xml:space="preserve">
      көрсетілген бірлескен бұйрықпен бекітілген гидке (гид-аудармашы) қатысты туристік қызмет саласындағы тексеру </w:t>
      </w:r>
      <w:r>
        <w:rPr>
          <w:rFonts w:ascii="Times New Roman"/>
          <w:b w:val="false"/>
          <w:i w:val="false"/>
          <w:color w:val="000000"/>
          <w:sz w:val="28"/>
        </w:rPr>
        <w:t>парағында</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Start w:name="z30" w:id="23"/>
    <w:p>
      <w:pPr>
        <w:spacing w:after="0"/>
        <w:ind w:left="0"/>
        <w:jc w:val="both"/>
      </w:pPr>
      <w:r>
        <w:rPr>
          <w:rFonts w:ascii="Times New Roman"/>
          <w:b w:val="false"/>
          <w:i w:val="false"/>
          <w:color w:val="000000"/>
          <w:sz w:val="28"/>
        </w:rPr>
        <w:t>
      "гидке қатысты туристік қызмет саласындағы тексеру парағы";</w:t>
      </w:r>
    </w:p>
    <w:bookmarkEnd w:id="23"/>
    <w:bookmarkStart w:name="z31" w:id="24"/>
    <w:p>
      <w:pPr>
        <w:spacing w:after="0"/>
        <w:ind w:left="0"/>
        <w:jc w:val="both"/>
      </w:pPr>
      <w:r>
        <w:rPr>
          <w:rFonts w:ascii="Times New Roman"/>
          <w:b w:val="false"/>
          <w:i w:val="false"/>
          <w:color w:val="000000"/>
          <w:sz w:val="28"/>
        </w:rPr>
        <w:t xml:space="preserve">
      реттік нөмірі 1-жол мынадай редакцияда жазылсын: </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6"/>
        <w:gridCol w:w="8886"/>
        <w:gridCol w:w="399"/>
        <w:gridCol w:w="399"/>
        <w:gridCol w:w="400"/>
        <w:gridCol w:w="400"/>
      </w:tblGrid>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дара кәсіпкерлер ретінде қызметін жүзеге асыратын гидтің, қызметін жүзеге асырудың басталғаны туралы хабарламаның болуы</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32" w:id="25"/>
    <w:p>
      <w:pPr>
        <w:spacing w:after="0"/>
        <w:ind w:left="0"/>
        <w:jc w:val="both"/>
      </w:pPr>
      <w:r>
        <w:rPr>
          <w:rFonts w:ascii="Times New Roman"/>
          <w:b w:val="false"/>
          <w:i w:val="false"/>
          <w:color w:val="000000"/>
          <w:sz w:val="28"/>
        </w:rPr>
        <w:t xml:space="preserve">
      реттік нөмірі 3-жол мынадай редакцияда жазылсын: </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11472"/>
        <w:gridCol w:w="97"/>
        <w:gridCol w:w="97"/>
        <w:gridCol w:w="97"/>
        <w:gridCol w:w="97"/>
      </w:tblGrid>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Туристерге уақытша болатын елге (жерге) бару, шығу және сонда болу қағидалары ережелері туралы, заңнамасы туралы, жергілікті халықтың салт-дәстүрлері туралы, діни әдет-ғұрпы, қасиетті орындар, табиғи, тарихи, мәдени ескерткіштер және туристерге көрсетілетін, ерекше қорғаудағы басқа да объектілер, қоршаған ортаның жай-күйі туралы, сондай-ақ саяхат жасаған кезде тап болуы мүмкін қауіптер туралы қажетті және дұрыс ақпаратты қамтитын саяхаттың ерекшеліктері туралы мәліметтерді уақтылы бергені және туристердің қауіпсіздігін қамтамасыз етуге бағытталған алдын алу шараларын жүзеге асыру туралы жазбаша растаудың болуы</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33" w:id="26"/>
    <w:p>
      <w:pPr>
        <w:spacing w:after="0"/>
        <w:ind w:left="0"/>
        <w:jc w:val="both"/>
      </w:pPr>
      <w:r>
        <w:rPr>
          <w:rFonts w:ascii="Times New Roman"/>
          <w:b w:val="false"/>
          <w:i w:val="false"/>
          <w:color w:val="000000"/>
          <w:sz w:val="28"/>
        </w:rPr>
        <w:t xml:space="preserve">
      көрсетілген бірлескен бұйрықпен бекітілген экскурсоводқа қатысты туристік қызмет саласындағы тексеру </w:t>
      </w:r>
      <w:r>
        <w:rPr>
          <w:rFonts w:ascii="Times New Roman"/>
          <w:b w:val="false"/>
          <w:i w:val="false"/>
          <w:color w:val="000000"/>
          <w:sz w:val="28"/>
        </w:rPr>
        <w:t>парағында</w:t>
      </w:r>
      <w:r>
        <w:rPr>
          <w:rFonts w:ascii="Times New Roman"/>
          <w:b w:val="false"/>
          <w:i w:val="false"/>
          <w:color w:val="000000"/>
          <w:sz w:val="28"/>
        </w:rPr>
        <w:t>:</w:t>
      </w:r>
    </w:p>
    <w:bookmarkEnd w:id="26"/>
    <w:bookmarkStart w:name="z34" w:id="27"/>
    <w:p>
      <w:pPr>
        <w:spacing w:after="0"/>
        <w:ind w:left="0"/>
        <w:jc w:val="both"/>
      </w:pPr>
      <w:r>
        <w:rPr>
          <w:rFonts w:ascii="Times New Roman"/>
          <w:b w:val="false"/>
          <w:i w:val="false"/>
          <w:color w:val="000000"/>
          <w:sz w:val="28"/>
        </w:rPr>
        <w:t xml:space="preserve">
      реттік нөмірі 1-жол мынадай редакцияда жазылсын: </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6"/>
        <w:gridCol w:w="8886"/>
        <w:gridCol w:w="399"/>
        <w:gridCol w:w="399"/>
        <w:gridCol w:w="400"/>
        <w:gridCol w:w="400"/>
      </w:tblGrid>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дара кәсіпкерлер ретінде қызметін жүзеге асыратын экскурсоводтың, қызметін жүзеге асырудың басталғаны туралы хабарламаның болуы</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35" w:id="28"/>
    <w:p>
      <w:pPr>
        <w:spacing w:after="0"/>
        <w:ind w:left="0"/>
        <w:jc w:val="both"/>
      </w:pPr>
      <w:r>
        <w:rPr>
          <w:rFonts w:ascii="Times New Roman"/>
          <w:b w:val="false"/>
          <w:i w:val="false"/>
          <w:color w:val="000000"/>
          <w:sz w:val="28"/>
        </w:rPr>
        <w:t xml:space="preserve">
      реттік нөмірі 3-жол мынадай редакцияда жазылсын: </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11472"/>
        <w:gridCol w:w="97"/>
        <w:gridCol w:w="97"/>
        <w:gridCol w:w="97"/>
        <w:gridCol w:w="97"/>
      </w:tblGrid>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Туристерге уақытша болатын елге (жерге) бару, шығу және сонда болу қағидалары ережелері туралы, заңнамасы туралы, жергілікті халықтың салт-дәстүрлері туралы, діни әдет-ғұрпы, қасиетті орындар, табиғи, тарихи, мәдени ескерткіштер және туристерге көрсетілетін, ерекше қорғаудағы басқа да объектілер, қоршаған ортаның жай-күйі туралы, сондай-ақ саяхат жасаған кезде тап болуы мүмкін қауіптер туралы қажетті және дұрыс ақпаратты қамтитын саяхаттың ерекшеліктері туралы мәліметтерді уақтылы бергені және туристердің қауіпсіздігін қамтамасыз етуге бағытталған алдын алу шараларын жүзеге асыру туралы жазбаша растаудың болуы</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36" w:id="29"/>
    <w:p>
      <w:pPr>
        <w:spacing w:after="0"/>
        <w:ind w:left="0"/>
        <w:jc w:val="both"/>
      </w:pPr>
      <w:r>
        <w:rPr>
          <w:rFonts w:ascii="Times New Roman"/>
          <w:b w:val="false"/>
          <w:i w:val="false"/>
          <w:color w:val="000000"/>
          <w:sz w:val="28"/>
        </w:rPr>
        <w:t xml:space="preserve">
      көрсетілген бірлескен бұйрықпен бекітілген туризм нұсқаушысына қатысты туристік қызмет саласындағы тексеру </w:t>
      </w:r>
      <w:r>
        <w:rPr>
          <w:rFonts w:ascii="Times New Roman"/>
          <w:b w:val="false"/>
          <w:i w:val="false"/>
          <w:color w:val="000000"/>
          <w:sz w:val="28"/>
        </w:rPr>
        <w:t>парағында</w:t>
      </w:r>
      <w:r>
        <w:rPr>
          <w:rFonts w:ascii="Times New Roman"/>
          <w:b w:val="false"/>
          <w:i w:val="false"/>
          <w:color w:val="000000"/>
          <w:sz w:val="28"/>
        </w:rPr>
        <w:t>:</w:t>
      </w:r>
    </w:p>
    <w:bookmarkEnd w:id="29"/>
    <w:bookmarkStart w:name="z37" w:id="30"/>
    <w:p>
      <w:pPr>
        <w:spacing w:after="0"/>
        <w:ind w:left="0"/>
        <w:jc w:val="both"/>
      </w:pPr>
      <w:r>
        <w:rPr>
          <w:rFonts w:ascii="Times New Roman"/>
          <w:b w:val="false"/>
          <w:i w:val="false"/>
          <w:color w:val="000000"/>
          <w:sz w:val="28"/>
        </w:rPr>
        <w:t xml:space="preserve">
      реттік нөмірі 1-жол мынадай редакцияда жазылсын: </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4"/>
        <w:gridCol w:w="9021"/>
        <w:gridCol w:w="383"/>
        <w:gridCol w:w="384"/>
        <w:gridCol w:w="384"/>
        <w:gridCol w:w="384"/>
      </w:tblGrid>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дара кәсіпкерлер ретінде қызметін жүзеге асыратын туризм нұсқаушысының, қызметін жүзеге асырудың басталғаны туралы хабарламаның болуы</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38" w:id="31"/>
    <w:p>
      <w:pPr>
        <w:spacing w:after="0"/>
        <w:ind w:left="0"/>
        <w:jc w:val="both"/>
      </w:pPr>
      <w:r>
        <w:rPr>
          <w:rFonts w:ascii="Times New Roman"/>
          <w:b w:val="false"/>
          <w:i w:val="false"/>
          <w:color w:val="000000"/>
          <w:sz w:val="28"/>
        </w:rPr>
        <w:t xml:space="preserve">
      реттік нөмірі 3-жол мынадай редакцияда жазылсын: </w:t>
      </w:r>
    </w:p>
    <w:bookmarkEnd w:id="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11472"/>
        <w:gridCol w:w="97"/>
        <w:gridCol w:w="97"/>
        <w:gridCol w:w="97"/>
        <w:gridCol w:w="97"/>
      </w:tblGrid>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Туристерге уақытша болатын елге (жерге) бару, шығу және сонда болу қағидалары ережелері туралы, заңнамасы туралы, жергілікті халықтың салт-дәстүрлері туралы, діни әдет-ғұрпы, қасиетті орындар, табиғи, тарихи, мәдени ескерткіштер және туристерге көрсетілетін, ерекше қорғаудағы басқа да объектілер, қоршаған ортаның жай-күйі туралы, сондай-ақ саяхат жасаған кезде тап болуы мүмкін қауіптер туралы қажетті және дұрыс ақпаратты қамтитын саяхаттың ерекшеліктері туралы мәліметтерді уақтылы бергені және туристердің қауіпсіздігін қамтамасыз етуге бағытталған алдын алу шараларын жүзеге асыру туралы жазбаша растаудың болуы</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39" w:id="32"/>
    <w:p>
      <w:pPr>
        <w:spacing w:after="0"/>
        <w:ind w:left="0"/>
        <w:jc w:val="both"/>
      </w:pPr>
      <w:r>
        <w:rPr>
          <w:rFonts w:ascii="Times New Roman"/>
          <w:b w:val="false"/>
          <w:i w:val="false"/>
          <w:color w:val="000000"/>
          <w:sz w:val="28"/>
        </w:rPr>
        <w:t>
      2. Қазақстан Республикасы Мәдениет және спорт министрлігінің Туризм индустриясы комитеті Қазақстан Республикасының заңнамасында белгіленген тәртіппен:</w:t>
      </w:r>
    </w:p>
    <w:bookmarkEnd w:id="32"/>
    <w:bookmarkStart w:name="z40" w:id="33"/>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33"/>
    <w:bookmarkStart w:name="z41" w:id="34"/>
    <w:p>
      <w:pPr>
        <w:spacing w:after="0"/>
        <w:ind w:left="0"/>
        <w:jc w:val="both"/>
      </w:pPr>
      <w:r>
        <w:rPr>
          <w:rFonts w:ascii="Times New Roman"/>
          <w:b w:val="false"/>
          <w:i w:val="false"/>
          <w:color w:val="000000"/>
          <w:sz w:val="28"/>
        </w:rPr>
        <w:t>
      2) осы бірлескен бұйрық қолданысқа енгізілгеннен кейін оны үш жұмыс күні ішінде Қазақстан Республикасы Мәдениет және спорт министрлігінің интернет-ресурсында орналастыруды;</w:t>
      </w:r>
    </w:p>
    <w:bookmarkEnd w:id="34"/>
    <w:bookmarkStart w:name="z42" w:id="35"/>
    <w:p>
      <w:pPr>
        <w:spacing w:after="0"/>
        <w:ind w:left="0"/>
        <w:jc w:val="both"/>
      </w:pPr>
      <w:r>
        <w:rPr>
          <w:rFonts w:ascii="Times New Roman"/>
          <w:b w:val="false"/>
          <w:i w:val="false"/>
          <w:color w:val="000000"/>
          <w:sz w:val="28"/>
        </w:rPr>
        <w:t>
      3) осы тармақта көзделген іс-шаралар орындалғаннан кейін үш жұмыс күні ішінде іс-шаралардың орындалуы туралы мәліметтерді Қазақстан Республикасы Мәдениет және спорт министрлігінің Заң қызметі департаментіне ұсынуды қамтамасыз етсін.</w:t>
      </w:r>
    </w:p>
    <w:bookmarkEnd w:id="35"/>
    <w:bookmarkStart w:name="z43" w:id="36"/>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Мәдениет және спорт вице-министріне жүктелсін.</w:t>
      </w:r>
    </w:p>
    <w:bookmarkEnd w:id="36"/>
    <w:bookmarkStart w:name="z44" w:id="37"/>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3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министрдің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Дауешов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xml:space="preserve">
      Құқықтық статистика және арнайы </w:t>
      </w:r>
    </w:p>
    <w:p>
      <w:pPr>
        <w:spacing w:after="0"/>
        <w:ind w:left="0"/>
        <w:jc w:val="both"/>
      </w:pPr>
      <w:r>
        <w:rPr>
          <w:rFonts w:ascii="Times New Roman"/>
          <w:b w:val="false"/>
          <w:i w:val="false"/>
          <w:color w:val="000000"/>
          <w:sz w:val="28"/>
        </w:rPr>
        <w:t>
      есепке алу жөніндегі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