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ad83c8" w14:textId="6ad83c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Метеорологиялық ақпаратты дайындаушылардың мемлекеттік тізілімін жүргізу қағидаларын бекіту туралы</w:t>
      </w:r>
    </w:p>
    <w:p>
      <w:pPr>
        <w:spacing w:after="0"/>
        <w:ind w:left="0"/>
        <w:jc w:val="both"/>
      </w:pPr>
      <w:r>
        <w:rPr>
          <w:rFonts w:ascii="Times New Roman"/>
          <w:b w:val="false"/>
          <w:i w:val="false"/>
          <w:color w:val="000000"/>
          <w:sz w:val="28"/>
        </w:rPr>
        <w:t>Қазақстан Республикасы Экология, геология және табиғи ресурстар министрінің м.а. 2021 жылғы 29 маусымдағы № 219 бұйрығы. Қазақстан Республикасының Әділет министрлігінде 2021 жылғы 5 тамызда № 23882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4 т</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xml:space="preserve">
      Қазақстан Республикасының Экология Кодексінің 165-бабы </w:t>
      </w:r>
      <w:r>
        <w:rPr>
          <w:rFonts w:ascii="Times New Roman"/>
          <w:b w:val="false"/>
          <w:i w:val="false"/>
          <w:color w:val="000000"/>
          <w:sz w:val="28"/>
        </w:rPr>
        <w:t>4-тармағының</w:t>
      </w:r>
      <w:r>
        <w:rPr>
          <w:rFonts w:ascii="Times New Roman"/>
          <w:b w:val="false"/>
          <w:i w:val="false"/>
          <w:color w:val="000000"/>
          <w:sz w:val="28"/>
        </w:rPr>
        <w:t xml:space="preserve"> үшінші абзацына сәйкес БҰЙЫРАМЫН:</w:t>
      </w:r>
    </w:p>
    <w:bookmarkEnd w:id="0"/>
    <w:bookmarkStart w:name="z2" w:id="1"/>
    <w:p>
      <w:pPr>
        <w:spacing w:after="0"/>
        <w:ind w:left="0"/>
        <w:jc w:val="both"/>
      </w:pPr>
      <w:r>
        <w:rPr>
          <w:rFonts w:ascii="Times New Roman"/>
          <w:b w:val="false"/>
          <w:i w:val="false"/>
          <w:color w:val="000000"/>
          <w:sz w:val="28"/>
        </w:rPr>
        <w:t xml:space="preserve">
      1. Метеорологиялық ақпаратты дайындаушылардың мемлекеттік тізілімін жүргізудің қоса беріліп отырған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Экология, геология және табиғи ресурстар министрлігінің Экологиялық саясат және тұрақты даму департаменті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 ресми жарияланғаннан кейін оның Қазақстан Республикасы Экология, геология және табиғи ресурстар министрлігінің интернет-ресурсында орналастырылуын;</w:t>
      </w:r>
    </w:p>
    <w:bookmarkEnd w:id="4"/>
    <w:bookmarkStart w:name="z6" w:id="5"/>
    <w:p>
      <w:pPr>
        <w:spacing w:after="0"/>
        <w:ind w:left="0"/>
        <w:jc w:val="both"/>
      </w:pPr>
      <w:r>
        <w:rPr>
          <w:rFonts w:ascii="Times New Roman"/>
          <w:b w:val="false"/>
          <w:i w:val="false"/>
          <w:color w:val="000000"/>
          <w:sz w:val="28"/>
        </w:rPr>
        <w:t>
      3) осы бұйрық Қазақстан Республикасы Әділет министрлігінде мемлекеттік тіркеуден кейін он жұмыс күні ішінде Қазақстан Республикасы Экология, геология және табиғи ресурстар министрлігінің Заң қызметі департаментіне осы тармақтың 1) және 2) тармақшаларында көзделген іс-шаралардың орындалуы туралы мәліметтерді ұсынуды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Экология, геология және табиғи ресурстар вице-министріне жүктелсін.</w:t>
      </w:r>
    </w:p>
    <w:bookmarkEnd w:id="6"/>
    <w:bookmarkStart w:name="z8" w:id="7"/>
    <w:p>
      <w:pPr>
        <w:spacing w:after="0"/>
        <w:ind w:left="0"/>
        <w:jc w:val="both"/>
      </w:pPr>
      <w:r>
        <w:rPr>
          <w:rFonts w:ascii="Times New Roman"/>
          <w:b w:val="false"/>
          <w:i w:val="false"/>
          <w:color w:val="000000"/>
          <w:sz w:val="28"/>
        </w:rPr>
        <w:t>
      4. Осы бұйрық алғашқы ресми жарияланған күнінен бастап қолданысқа енгізіледі және 2021 жылғы 1 шілдеден бастап туындаған құқықтық қатынастарға қолданылады.</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Экология, геология және табиғи</w:t>
            </w:r>
            <w:r>
              <w:br/>
            </w:r>
            <w:r>
              <w:rPr>
                <w:rFonts w:ascii="Times New Roman"/>
                <w:b w:val="false"/>
                <w:i/>
                <w:color w:val="000000"/>
                <w:sz w:val="20"/>
              </w:rPr>
              <w:t>ресурстар министрінің м.а.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Примкулов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Экология, геология және</w:t>
            </w:r>
            <w:r>
              <w:br/>
            </w:r>
            <w:r>
              <w:rPr>
                <w:rFonts w:ascii="Times New Roman"/>
                <w:b w:val="false"/>
                <w:i w:val="false"/>
                <w:color w:val="000000"/>
                <w:sz w:val="20"/>
              </w:rPr>
              <w:t>табиғи ресурстар министрінің</w:t>
            </w:r>
            <w:r>
              <w:br/>
            </w:r>
            <w:r>
              <w:rPr>
                <w:rFonts w:ascii="Times New Roman"/>
                <w:b w:val="false"/>
                <w:i w:val="false"/>
                <w:color w:val="000000"/>
                <w:sz w:val="20"/>
              </w:rPr>
              <w:t>м.а.</w:t>
            </w:r>
            <w:r>
              <w:br/>
            </w:r>
            <w:r>
              <w:rPr>
                <w:rFonts w:ascii="Times New Roman"/>
                <w:b w:val="false"/>
                <w:i w:val="false"/>
                <w:color w:val="000000"/>
                <w:sz w:val="20"/>
              </w:rPr>
              <w:t>2021 жылғы 29 маусымдағы</w:t>
            </w:r>
            <w:r>
              <w:br/>
            </w:r>
            <w:r>
              <w:rPr>
                <w:rFonts w:ascii="Times New Roman"/>
                <w:b w:val="false"/>
                <w:i w:val="false"/>
                <w:color w:val="000000"/>
                <w:sz w:val="20"/>
              </w:rPr>
              <w:t>№ 219 Бұйрығымен бекітілген</w:t>
            </w:r>
          </w:p>
        </w:tc>
      </w:tr>
    </w:tbl>
    <w:bookmarkStart w:name="z10" w:id="8"/>
    <w:p>
      <w:pPr>
        <w:spacing w:after="0"/>
        <w:ind w:left="0"/>
        <w:jc w:val="left"/>
      </w:pPr>
      <w:r>
        <w:rPr>
          <w:rFonts w:ascii="Times New Roman"/>
          <w:b/>
          <w:i w:val="false"/>
          <w:color w:val="000000"/>
        </w:rPr>
        <w:t xml:space="preserve"> Метеорологиялық ақпаратты дайындаушылардың мемлекеттік тізілімін жүргізу қағидалары</w:t>
      </w:r>
    </w:p>
    <w:bookmarkEnd w:id="8"/>
    <w:bookmarkStart w:name="z11" w:id="9"/>
    <w:p>
      <w:pPr>
        <w:spacing w:after="0"/>
        <w:ind w:left="0"/>
        <w:jc w:val="left"/>
      </w:pPr>
      <w:r>
        <w:rPr>
          <w:rFonts w:ascii="Times New Roman"/>
          <w:b/>
          <w:i w:val="false"/>
          <w:color w:val="000000"/>
        </w:rPr>
        <w:t xml:space="preserve"> 1-тарау. Жалпы ережелер</w:t>
      </w:r>
    </w:p>
    <w:bookmarkEnd w:id="9"/>
    <w:bookmarkStart w:name="z12" w:id="10"/>
    <w:p>
      <w:pPr>
        <w:spacing w:after="0"/>
        <w:ind w:left="0"/>
        <w:jc w:val="both"/>
      </w:pPr>
      <w:r>
        <w:rPr>
          <w:rFonts w:ascii="Times New Roman"/>
          <w:b w:val="false"/>
          <w:i w:val="false"/>
          <w:color w:val="000000"/>
          <w:sz w:val="28"/>
        </w:rPr>
        <w:t xml:space="preserve">
      1. Осы метеорологиялық ақпаратты дайындаушылардың мемлекеттік тізілімін жүргізу қағидалары (бұдан әрі – Қағидалар) Қазақстан Республикасының Экологиялық Кодексінің 165-бабы </w:t>
      </w:r>
      <w:r>
        <w:rPr>
          <w:rFonts w:ascii="Times New Roman"/>
          <w:b w:val="false"/>
          <w:i w:val="false"/>
          <w:color w:val="000000"/>
          <w:sz w:val="28"/>
        </w:rPr>
        <w:t>4-тармағындағы</w:t>
      </w:r>
      <w:r>
        <w:rPr>
          <w:rFonts w:ascii="Times New Roman"/>
          <w:b w:val="false"/>
          <w:i w:val="false"/>
          <w:color w:val="000000"/>
          <w:sz w:val="28"/>
        </w:rPr>
        <w:t xml:space="preserve"> үшінші абзацқа сәйкес әзірленді және Метеорологиялық ақпаратты дайындаушылардың мемлекеттік тізілімін жүргізу тәртібін айқындайды.</w:t>
      </w:r>
    </w:p>
    <w:bookmarkEnd w:id="10"/>
    <w:bookmarkStart w:name="z13" w:id="11"/>
    <w:p>
      <w:pPr>
        <w:spacing w:after="0"/>
        <w:ind w:left="0"/>
        <w:jc w:val="both"/>
      </w:pPr>
      <w:r>
        <w:rPr>
          <w:rFonts w:ascii="Times New Roman"/>
          <w:b w:val="false"/>
          <w:i w:val="false"/>
          <w:color w:val="000000"/>
          <w:sz w:val="28"/>
        </w:rPr>
        <w:t>
      2. Метеорологиялық ақпаратты дайындаушылардың мемлекеттік тізілімі (бұдан әрі – тізілім) метеорологиялық ақпаратты дайындаушылардың бірыңғай тізбесін жүргізу мақсатында құрылады.</w:t>
      </w:r>
    </w:p>
    <w:bookmarkEnd w:id="11"/>
    <w:p>
      <w:pPr>
        <w:spacing w:after="0"/>
        <w:ind w:left="0"/>
        <w:jc w:val="both"/>
      </w:pPr>
      <w:r>
        <w:rPr>
          <w:rFonts w:ascii="Times New Roman"/>
          <w:b w:val="false"/>
          <w:i w:val="false"/>
          <w:color w:val="000000"/>
          <w:sz w:val="28"/>
        </w:rPr>
        <w:t>
      Тізілім метеорологиялық ақпаратты дайындаушылардың бірыңғай, мерзімді нақтыланатын тізбесі болып табылады және олар туралы ақпараттық-анықтамалық сипаттағы барлық қажетті мәліметтерді қамтиды.</w:t>
      </w:r>
    </w:p>
    <w:bookmarkStart w:name="z14" w:id="12"/>
    <w:p>
      <w:pPr>
        <w:spacing w:after="0"/>
        <w:ind w:left="0"/>
        <w:jc w:val="both"/>
      </w:pPr>
      <w:r>
        <w:rPr>
          <w:rFonts w:ascii="Times New Roman"/>
          <w:b w:val="false"/>
          <w:i w:val="false"/>
          <w:color w:val="000000"/>
          <w:sz w:val="28"/>
        </w:rPr>
        <w:t>
      3. Қоршаған ортаны қорғау саласындағы уәкілетті орган тізілімді жүргізуді (бұдан әрі – уәкілетті орган) метеорологиялық ақпаратты дайындаушылар ұсынған мәліметтер негізінде осы Қағидаларға қосымшаға сәйкес нысан бойынша жүзеге асырады.</w:t>
      </w:r>
    </w:p>
    <w:bookmarkEnd w:id="12"/>
    <w:bookmarkStart w:name="z15" w:id="13"/>
    <w:p>
      <w:pPr>
        <w:spacing w:after="0"/>
        <w:ind w:left="0"/>
        <w:jc w:val="left"/>
      </w:pPr>
      <w:r>
        <w:rPr>
          <w:rFonts w:ascii="Times New Roman"/>
          <w:b/>
          <w:i w:val="false"/>
          <w:color w:val="000000"/>
        </w:rPr>
        <w:t xml:space="preserve"> 2-тарау. Метеорологиялық ақпаратты дайындаушылардың мемлекеттік тізілімін жүргізу тәртібі</w:t>
      </w:r>
    </w:p>
    <w:bookmarkEnd w:id="13"/>
    <w:bookmarkStart w:name="z16" w:id="14"/>
    <w:p>
      <w:pPr>
        <w:spacing w:after="0"/>
        <w:ind w:left="0"/>
        <w:jc w:val="both"/>
      </w:pPr>
      <w:r>
        <w:rPr>
          <w:rFonts w:ascii="Times New Roman"/>
          <w:b w:val="false"/>
          <w:i w:val="false"/>
          <w:color w:val="000000"/>
          <w:sz w:val="28"/>
        </w:rPr>
        <w:t xml:space="preserve">
      4. Тізілімге енгізу жеке кәсіпкердің және заңды тұлғаның уәкілетті органға "Рұқсаттар және хабарламалар туралы" Қазақстан Республикасы Заңының (бұдан әрі – Заң) </w:t>
      </w:r>
      <w:r>
        <w:rPr>
          <w:rFonts w:ascii="Times New Roman"/>
          <w:b w:val="false"/>
          <w:i w:val="false"/>
          <w:color w:val="000000"/>
          <w:sz w:val="28"/>
        </w:rPr>
        <w:t>46-бабында</w:t>
      </w:r>
      <w:r>
        <w:rPr>
          <w:rFonts w:ascii="Times New Roman"/>
          <w:b w:val="false"/>
          <w:i w:val="false"/>
          <w:color w:val="000000"/>
          <w:sz w:val="28"/>
        </w:rPr>
        <w:t xml:space="preserve"> көзделген тәртіппен метеорологиялық ақпаратты дайындаушы қызметінің басталғаны туралы хабарлама беруін көздейді.</w:t>
      </w:r>
    </w:p>
    <w:bookmarkEnd w:id="14"/>
    <w:bookmarkStart w:name="z17" w:id="15"/>
    <w:p>
      <w:pPr>
        <w:spacing w:after="0"/>
        <w:ind w:left="0"/>
        <w:jc w:val="both"/>
      </w:pPr>
      <w:r>
        <w:rPr>
          <w:rFonts w:ascii="Times New Roman"/>
          <w:b w:val="false"/>
          <w:i w:val="false"/>
          <w:color w:val="000000"/>
          <w:sz w:val="28"/>
        </w:rPr>
        <w:t>
      5. Тізілім метеорологиялық ақпаратты дайындаушылар туралы мынадай мәліметтерді қамтиды:</w:t>
      </w:r>
    </w:p>
    <w:bookmarkEnd w:id="15"/>
    <w:p>
      <w:pPr>
        <w:spacing w:after="0"/>
        <w:ind w:left="0"/>
        <w:jc w:val="both"/>
      </w:pPr>
      <w:r>
        <w:rPr>
          <w:rFonts w:ascii="Times New Roman"/>
          <w:b w:val="false"/>
          <w:i w:val="false"/>
          <w:color w:val="000000"/>
          <w:sz w:val="28"/>
        </w:rPr>
        <w:t>
      1) атауы;</w:t>
      </w:r>
    </w:p>
    <w:p>
      <w:pPr>
        <w:spacing w:after="0"/>
        <w:ind w:left="0"/>
        <w:jc w:val="both"/>
      </w:pPr>
      <w:r>
        <w:rPr>
          <w:rFonts w:ascii="Times New Roman"/>
          <w:b w:val="false"/>
          <w:i w:val="false"/>
          <w:color w:val="000000"/>
          <w:sz w:val="28"/>
        </w:rPr>
        <w:t>
      2) мекенжайы (индекс, облыс, аудан, елді мекен, көше, үй), байланыс телефоны, электронды поштаның мекенжайы;</w:t>
      </w:r>
    </w:p>
    <w:p>
      <w:pPr>
        <w:spacing w:after="0"/>
        <w:ind w:left="0"/>
        <w:jc w:val="both"/>
      </w:pPr>
      <w:r>
        <w:rPr>
          <w:rFonts w:ascii="Times New Roman"/>
          <w:b w:val="false"/>
          <w:i w:val="false"/>
          <w:color w:val="000000"/>
          <w:sz w:val="28"/>
        </w:rPr>
        <w:t>
      3) метеорологиялық ақпаратты дайындауды тікелей жүзеге асыратын немесе жекелеген жұмыстарды орындайтын және оны құрайтын қызметтерді көрсететін құрылымдық бөлімшелердің (оның ішінде оқшауланған) тізбесі, осы бөлімшелердің орналасқан жері;</w:t>
      </w:r>
    </w:p>
    <w:p>
      <w:pPr>
        <w:spacing w:after="0"/>
        <w:ind w:left="0"/>
        <w:jc w:val="both"/>
      </w:pPr>
      <w:r>
        <w:rPr>
          <w:rFonts w:ascii="Times New Roman"/>
          <w:b w:val="false"/>
          <w:i w:val="false"/>
          <w:color w:val="000000"/>
          <w:sz w:val="28"/>
        </w:rPr>
        <w:t>
      4) метеорологиялық байқау пункттерінің тізбесі (олар болған жағдайда), олардың ұйымдастыру күні, мекенжайы (орналасқан жері, координаттарын көрсете отырып), метеорологиялық байқау пунктінің орналасқан жерінің қысқаша сипаттамасы (300 метр радиустағы жақын айналаны сипаттау (тегіс орын, еңіс, өсімдік, төселетін жер сипаттамасы, жекелеген кедергілердің мөлшері және оларды алып тастау); 3 километр радиустағы сипаттама (рельеф, су объектілері, өсімдіктер, құрылыс сипаты); географиялық жағдай туралы мәліметтер, 10 километр радиустағы ауданның ландшафты);</w:t>
      </w:r>
    </w:p>
    <w:p>
      <w:pPr>
        <w:spacing w:after="0"/>
        <w:ind w:left="0"/>
        <w:jc w:val="both"/>
      </w:pPr>
      <w:r>
        <w:rPr>
          <w:rFonts w:ascii="Times New Roman"/>
          <w:b w:val="false"/>
          <w:i w:val="false"/>
          <w:color w:val="000000"/>
          <w:sz w:val="28"/>
        </w:rPr>
        <w:t>
      5) жүргізілетін метеорологиялық байқау бағдарламасының қысқаша мазмұны;</w:t>
      </w:r>
    </w:p>
    <w:p>
      <w:pPr>
        <w:spacing w:after="0"/>
        <w:ind w:left="0"/>
        <w:jc w:val="both"/>
      </w:pPr>
      <w:r>
        <w:rPr>
          <w:rFonts w:ascii="Times New Roman"/>
          <w:b w:val="false"/>
          <w:i w:val="false"/>
          <w:color w:val="000000"/>
          <w:sz w:val="28"/>
        </w:rPr>
        <w:t>
      6) метеорологиялық байқау пунктінің (пункттерінің) техникалық жабдықтарының тізбесі;</w:t>
      </w:r>
    </w:p>
    <w:p>
      <w:pPr>
        <w:spacing w:after="0"/>
        <w:ind w:left="0"/>
        <w:jc w:val="both"/>
      </w:pPr>
      <w:r>
        <w:rPr>
          <w:rFonts w:ascii="Times New Roman"/>
          <w:b w:val="false"/>
          <w:i w:val="false"/>
          <w:color w:val="000000"/>
          <w:sz w:val="28"/>
        </w:rPr>
        <w:t>
      7) метеорологиялық байқаулар нәтижесінде алынған бастапқы деректерді беру тәсілдері, метеорологиялық байқаулардың бастапқы деректерін сақтау тәсілдері мен мерзімдері, жүргізілетін метеорологиялық ақпараттың нысаналы мақсаты;</w:t>
      </w:r>
    </w:p>
    <w:p>
      <w:pPr>
        <w:spacing w:after="0"/>
        <w:ind w:left="0"/>
        <w:jc w:val="both"/>
      </w:pPr>
      <w:r>
        <w:rPr>
          <w:rFonts w:ascii="Times New Roman"/>
          <w:b w:val="false"/>
          <w:i w:val="false"/>
          <w:color w:val="000000"/>
          <w:sz w:val="28"/>
        </w:rPr>
        <w:t>
      8) метеорологиялық ақпараттың дайындығын құрайтын жұмыстарды орындайтын және (немесе) қызметтерді көрсететін метеорологиялық қызмет саласындағы қызметкерлердің біліктілігі туралы құжатпен расталған мәліметтер ("метеоролог" мамандығы бойынша немесе басқа да аралас мамандықтар бойынша жоғары кәсіптік немесе орта кәсіптік білімінің болуын растайтын қызметкерлер дипломдарының көшірмелері);</w:t>
      </w:r>
    </w:p>
    <w:p>
      <w:pPr>
        <w:spacing w:after="0"/>
        <w:ind w:left="0"/>
        <w:jc w:val="both"/>
      </w:pPr>
      <w:r>
        <w:rPr>
          <w:rFonts w:ascii="Times New Roman"/>
          <w:b w:val="false"/>
          <w:i w:val="false"/>
          <w:color w:val="000000"/>
          <w:sz w:val="28"/>
        </w:rPr>
        <w:t>
      9) метеорологиялық ақпараттың дайындығын құрайтын жұмыстардың және (немесе) қызметтердің тізбесі;</w:t>
      </w:r>
    </w:p>
    <w:p>
      <w:pPr>
        <w:spacing w:after="0"/>
        <w:ind w:left="0"/>
        <w:jc w:val="both"/>
      </w:pPr>
      <w:r>
        <w:rPr>
          <w:rFonts w:ascii="Times New Roman"/>
          <w:b w:val="false"/>
          <w:i w:val="false"/>
          <w:color w:val="000000"/>
          <w:sz w:val="28"/>
        </w:rPr>
        <w:t>
      10) метеорологиялық ақпараттың дайындығын құрайтын жұмыстарды жүргізу және (немесе) қызметтерді көрсетуді бастау күні;</w:t>
      </w:r>
    </w:p>
    <w:p>
      <w:pPr>
        <w:spacing w:after="0"/>
        <w:ind w:left="0"/>
        <w:jc w:val="both"/>
      </w:pPr>
      <w:r>
        <w:rPr>
          <w:rFonts w:ascii="Times New Roman"/>
          <w:b w:val="false"/>
          <w:i w:val="false"/>
          <w:color w:val="000000"/>
          <w:sz w:val="28"/>
        </w:rPr>
        <w:t>
      11) метеорологиялық ақпараттың дайындығын құрайтын жұмыстарды жүргізу және (немесе) қызметтерді көрсету тоқтатылған күн;</w:t>
      </w:r>
    </w:p>
    <w:p>
      <w:pPr>
        <w:spacing w:after="0"/>
        <w:ind w:left="0"/>
        <w:jc w:val="both"/>
      </w:pPr>
      <w:r>
        <w:rPr>
          <w:rFonts w:ascii="Times New Roman"/>
          <w:b w:val="false"/>
          <w:i w:val="false"/>
          <w:color w:val="000000"/>
          <w:sz w:val="28"/>
        </w:rPr>
        <w:t>
      12) тізілімге енгізілетін өзгерістер мен толықтырулар;</w:t>
      </w:r>
    </w:p>
    <w:p>
      <w:pPr>
        <w:spacing w:after="0"/>
        <w:ind w:left="0"/>
        <w:jc w:val="both"/>
      </w:pPr>
      <w:r>
        <w:rPr>
          <w:rFonts w:ascii="Times New Roman"/>
          <w:b w:val="false"/>
          <w:i w:val="false"/>
          <w:color w:val="000000"/>
          <w:sz w:val="28"/>
        </w:rPr>
        <w:t>
      13) тізілімнен алып тастау.</w:t>
      </w:r>
    </w:p>
    <w:bookmarkStart w:name="z18" w:id="16"/>
    <w:p>
      <w:pPr>
        <w:spacing w:after="0"/>
        <w:ind w:left="0"/>
        <w:jc w:val="both"/>
      </w:pPr>
      <w:r>
        <w:rPr>
          <w:rFonts w:ascii="Times New Roman"/>
          <w:b w:val="false"/>
          <w:i w:val="false"/>
          <w:color w:val="000000"/>
          <w:sz w:val="28"/>
        </w:rPr>
        <w:t>
      6. Уәкілетті орган тізілімді өзінің ecogeo.gov.kz интернет-ресурсында орналастыруды жүзеге асырады, тиісті мәліметтер келіп түскен күннен бастап бес жұмыс күні ішінде.</w:t>
      </w:r>
    </w:p>
    <w:bookmarkEnd w:id="16"/>
    <w:bookmarkStart w:name="z19" w:id="17"/>
    <w:p>
      <w:pPr>
        <w:spacing w:after="0"/>
        <w:ind w:left="0"/>
        <w:jc w:val="both"/>
      </w:pPr>
      <w:r>
        <w:rPr>
          <w:rFonts w:ascii="Times New Roman"/>
          <w:b w:val="false"/>
          <w:i w:val="false"/>
          <w:color w:val="000000"/>
          <w:sz w:val="28"/>
        </w:rPr>
        <w:t xml:space="preserve">
      7. Осы Қағидалардың 5-тармағының 1) - 9) тармақшаларына сәйкес ұсынылған деректер, сондай-ақ метеорологиялық мониторинг бойынша қызметтің басталғаны туралы хабарламада толтыру үшін олар туралы ақпарат міндетті болып табылатын тіркеу деректері өзгерген жағдайда, метеорологиялық ақпаратты дайындаушы өзгерген күннен бастап он жұмыс күні ішінде Заңның 46-бабы </w:t>
      </w:r>
      <w:r>
        <w:rPr>
          <w:rFonts w:ascii="Times New Roman"/>
          <w:b w:val="false"/>
          <w:i w:val="false"/>
          <w:color w:val="000000"/>
          <w:sz w:val="28"/>
        </w:rPr>
        <w:t>7-тармағына</w:t>
      </w:r>
      <w:r>
        <w:rPr>
          <w:rFonts w:ascii="Times New Roman"/>
          <w:b w:val="false"/>
          <w:i w:val="false"/>
          <w:color w:val="000000"/>
          <w:sz w:val="28"/>
        </w:rPr>
        <w:t xml:space="preserve"> сәйкес өзгерістер туралы хабарлама жібереді.</w:t>
      </w:r>
    </w:p>
    <w:bookmarkEnd w:id="17"/>
    <w:p>
      <w:pPr>
        <w:spacing w:after="0"/>
        <w:ind w:left="0"/>
        <w:jc w:val="both"/>
      </w:pPr>
      <w:r>
        <w:rPr>
          <w:rFonts w:ascii="Times New Roman"/>
          <w:b w:val="false"/>
          <w:i w:val="false"/>
          <w:color w:val="000000"/>
          <w:sz w:val="28"/>
        </w:rPr>
        <w:t>
      Уәкілетті орган тиісті мәліметтер түскен күннен бастап екі жұмыс күні ішінде интернет-ресурста орналасқан тізілімді жаңартуды жүзеге асырады.</w:t>
      </w:r>
    </w:p>
    <w:bookmarkStart w:name="z20" w:id="18"/>
    <w:p>
      <w:pPr>
        <w:spacing w:after="0"/>
        <w:ind w:left="0"/>
        <w:jc w:val="both"/>
      </w:pPr>
      <w:r>
        <w:rPr>
          <w:rFonts w:ascii="Times New Roman"/>
          <w:b w:val="false"/>
          <w:i w:val="false"/>
          <w:color w:val="000000"/>
          <w:sz w:val="28"/>
        </w:rPr>
        <w:t xml:space="preserve">
      8. Метеорологиялық ақпаратты дайындаушы Заңның </w:t>
      </w:r>
      <w:r>
        <w:rPr>
          <w:rFonts w:ascii="Times New Roman"/>
          <w:b w:val="false"/>
          <w:i w:val="false"/>
          <w:color w:val="000000"/>
          <w:sz w:val="28"/>
        </w:rPr>
        <w:t>49-бабымен</w:t>
      </w:r>
      <w:r>
        <w:rPr>
          <w:rFonts w:ascii="Times New Roman"/>
          <w:b w:val="false"/>
          <w:i w:val="false"/>
          <w:color w:val="000000"/>
          <w:sz w:val="28"/>
        </w:rPr>
        <w:t xml:space="preserve"> көзделген негіздемелер бойынша тізілімнен алынып тасталады.</w:t>
      </w:r>
    </w:p>
    <w:bookmarkEnd w:id="1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Метеорологиялық ақпаратты</w:t>
            </w:r>
            <w:r>
              <w:br/>
            </w:r>
            <w:r>
              <w:rPr>
                <w:rFonts w:ascii="Times New Roman"/>
                <w:b w:val="false"/>
                <w:i w:val="false"/>
                <w:color w:val="000000"/>
                <w:sz w:val="20"/>
              </w:rPr>
              <w:t>дайындаушылардың</w:t>
            </w:r>
            <w:r>
              <w:br/>
            </w:r>
            <w:r>
              <w:rPr>
                <w:rFonts w:ascii="Times New Roman"/>
                <w:b w:val="false"/>
                <w:i w:val="false"/>
                <w:color w:val="000000"/>
                <w:sz w:val="20"/>
              </w:rPr>
              <w:t>мемлекеттік тізілімін жүргізу</w:t>
            </w:r>
            <w:r>
              <w:br/>
            </w:r>
            <w:r>
              <w:rPr>
                <w:rFonts w:ascii="Times New Roman"/>
                <w:b w:val="false"/>
                <w:i w:val="false"/>
                <w:color w:val="000000"/>
                <w:sz w:val="20"/>
              </w:rPr>
              <w:t>Қағидаларына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2" w:id="19"/>
    <w:p>
      <w:pPr>
        <w:spacing w:after="0"/>
        <w:ind w:left="0"/>
        <w:jc w:val="left"/>
      </w:pPr>
      <w:r>
        <w:rPr>
          <w:rFonts w:ascii="Times New Roman"/>
          <w:b/>
          <w:i w:val="false"/>
          <w:color w:val="000000"/>
        </w:rPr>
        <w:t xml:space="preserve"> Метеорологиялық ақпаратты дайындаушылардың мемлекеттік тізілімі</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7"/>
        <w:gridCol w:w="749"/>
        <w:gridCol w:w="3960"/>
        <w:gridCol w:w="1775"/>
        <w:gridCol w:w="2043"/>
        <w:gridCol w:w="2044"/>
        <w:gridCol w:w="750"/>
        <w:gridCol w:w="482"/>
      </w:tblGrid>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Метеорологиялық ақпаратты дайындаушыны мемлекетік тізілімге</w:t>
            </w:r>
            <w:r>
              <w:br/>
            </w:r>
            <w:r>
              <w:rPr>
                <w:rFonts w:ascii="Times New Roman"/>
                <w:b w:val="false"/>
                <w:i w:val="false"/>
                <w:color w:val="000000"/>
                <w:sz w:val="20"/>
              </w:rPr>
              <w:t>
қосқан күн</w:t>
            </w:r>
          </w:p>
        </w:tc>
        <w:tc>
          <w:tcPr>
            <w:tcW w:w="3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Метеорологиялық ақпаратты дайындаушы туралы мәлімет (осы Қағидалардың 5-тармағы 1) - 8) тармақшасына сәйкес мәліметтер көрсетіледі)</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Метеорологиялық ақпараттың дайындалуын құрайтын жұмыстардың және (немесе) көрсетілетін қызметтердің тізбесі</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Метеорологиялық ақпараттың дайындалуын құрайтын жұмыстарды өндірудің және (немесе) қызметтерді көрсетудің басталған күні</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Метеорологиялық ақпараттың дайындалуын құрайтын жұмыстарды өндірудің және (немесе) қызметтерді көрсетудің тоқтатылған күні</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Тізілімге енгізілетін өзгерістер мен толықтырулар</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Тізілімнен алып тастау</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