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574a" w14:textId="5af5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6 тамыздағы № 423 бұйрығы. Қазақстан Республикасының Әділет министрлігінде 2021 жылғы 9 тамызда № 23905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2015 жылғы 21 сәуірде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Қағидалар:</w:t>
      </w:r>
    </w:p>
    <w:bookmarkEnd w:id="3"/>
    <w:p>
      <w:pPr>
        <w:spacing w:after="0"/>
        <w:ind w:left="0"/>
        <w:jc w:val="both"/>
      </w:pPr>
      <w:r>
        <w:rPr>
          <w:rFonts w:ascii="Times New Roman"/>
          <w:b w:val="false"/>
          <w:i w:val="false"/>
          <w:color w:val="000000"/>
          <w:sz w:val="28"/>
        </w:rPr>
        <w:t>
      қаржыландыру көздеріне қарамастан, жаңа үйлер мен ғимараттарды, олардың кешендерін, инженерлік және көлік коммуникацияларын салуға, бұрыннан барын өзгертуге (реконструкциялауға, кеңейтуге, техникалық қайта жарақтандыруға, жаңғыртуға және күрделі жөндеуге), сондай-ақ аумақтарды инженерлік дайындау, оларды абаттандыру мен көгалдандыруға арналған ТЭН және ЖСҚ "бір терезе" қағидаты бойынша ведомстводан тыс кешенді сараптама жүргізу тәртібін;</w:t>
      </w:r>
    </w:p>
    <w:p>
      <w:pPr>
        <w:spacing w:after="0"/>
        <w:ind w:left="0"/>
        <w:jc w:val="both"/>
      </w:pPr>
      <w:r>
        <w:rPr>
          <w:rFonts w:ascii="Times New Roman"/>
          <w:b w:val="false"/>
          <w:i w:val="false"/>
          <w:color w:val="000000"/>
          <w:sz w:val="28"/>
        </w:rPr>
        <w:t>
      ерекше реттеуді және (немесе) қала құрылысы регламентациясын талап ететін арнайы объектілерді салуға арналған ЖСҚ кезең-кезеңмен әзірлеудің және келісудің жеке жоспарын бекіту тәртібін;</w:t>
      </w:r>
    </w:p>
    <w:p>
      <w:pPr>
        <w:spacing w:after="0"/>
        <w:ind w:left="0"/>
        <w:jc w:val="both"/>
      </w:pPr>
      <w:r>
        <w:rPr>
          <w:rFonts w:ascii="Times New Roman"/>
          <w:b w:val="false"/>
          <w:i w:val="false"/>
          <w:color w:val="000000"/>
          <w:sz w:val="28"/>
        </w:rPr>
        <w:t>
      кезең-кезеңімен жобалау және салу көзделген объектілер мен кешендер бойынша сараптамалық сүйемелдеу режимінде жобаларға ведомстводан тыс кешенді сараптаманы жүзеге асыру тәртібін айқындайды.</w:t>
      </w:r>
    </w:p>
    <w:bookmarkStart w:name="z6" w:id="4"/>
    <w:p>
      <w:pPr>
        <w:spacing w:after="0"/>
        <w:ind w:left="0"/>
        <w:jc w:val="both"/>
      </w:pPr>
      <w:r>
        <w:rPr>
          <w:rFonts w:ascii="Times New Roman"/>
          <w:b w:val="false"/>
          <w:i w:val="false"/>
          <w:color w:val="000000"/>
          <w:sz w:val="28"/>
        </w:rPr>
        <w:t>
      3. Жаңа ғимараттар мен құрылыстарды, олардың кешендерін, бұрыннан барын өзгерту (реконструкциялау, кеңейту, техникалық қайта жарақтандыру, жаңғырту және күрделі жөндеу), сондай-ақ объектілердің аумақтарын инженерлік дайындау, оларды абаттандыру мен көгалдандыру жобалары бойынша объектілер құрылысының жобаларына ведомстводан тыс кешенді сараптама "бір терезе" қағидаты бойынша жүргізіледі және жобаларға немесе экологиялық сараптаманы, жобалардың санитариялық-эпидемиологиялық сараптамасында (салалық сараптаманы) қамтиды;</w:t>
      </w:r>
    </w:p>
    <w:bookmarkEnd w:id="4"/>
    <w:p>
      <w:pPr>
        <w:spacing w:after="0"/>
        <w:ind w:left="0"/>
        <w:jc w:val="both"/>
      </w:pPr>
      <w:r>
        <w:rPr>
          <w:rFonts w:ascii="Times New Roman"/>
          <w:b w:val="false"/>
          <w:i w:val="false"/>
          <w:color w:val="000000"/>
          <w:sz w:val="28"/>
        </w:rPr>
        <w:t>
      Қағидалар Қазақстан Республикасының аумағында жүзеге асырылатын сәулет, қала құрылысы және құрылыс қызметінің барлық субъектілері үшін міндетті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"6. Мемлекеттік сараптама ұйымы, аккредиттелген сараптама ұйымдары немесе ерекше индустриалдық аймағының аккредиттелген сараптама ұйымы жүргізетін ведомстводан тыс кешенді сараптама олардың Заңның </w:t>
      </w:r>
      <w:r>
        <w:rPr>
          <w:rFonts w:ascii="Times New Roman"/>
          <w:b w:val="false"/>
          <w:i w:val="false"/>
          <w:color w:val="000000"/>
          <w:sz w:val="28"/>
        </w:rPr>
        <w:t>64-4</w:t>
      </w:r>
      <w:r>
        <w:rPr>
          <w:rFonts w:ascii="Times New Roman"/>
          <w:b w:val="false"/>
          <w:i w:val="false"/>
          <w:color w:val="000000"/>
          <w:sz w:val="28"/>
        </w:rPr>
        <w:t xml:space="preserve"> және </w:t>
      </w:r>
      <w:r>
        <w:rPr>
          <w:rFonts w:ascii="Times New Roman"/>
          <w:b w:val="false"/>
          <w:i w:val="false"/>
          <w:color w:val="000000"/>
          <w:sz w:val="28"/>
        </w:rPr>
        <w:t>64-5-баптарында</w:t>
      </w:r>
      <w:r>
        <w:rPr>
          <w:rFonts w:ascii="Times New Roman"/>
          <w:b w:val="false"/>
          <w:i w:val="false"/>
          <w:color w:val="000000"/>
          <w:sz w:val="28"/>
        </w:rPr>
        <w:t xml:space="preserve"> белгіленген құзыреттеріне сәйкес қаралып отырған жобаның құнына шығындарды жатқыза отырып, шарттың негізінде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"8. Объектілер құрылысының жобаларына ведомстводан тыс кешенді сараптаманың бір бөлігі болып табылатын жобалардың санитариялық-эпидемиологиялық сараптамасын Қазақстан Республикасы Ұлттық экономика министрінің 2014 жылғы 27 қарашадағы № 114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10058 болып тіркелген)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қағидаларында айқындалған тәртіпте аттестатталған сарапшылар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"11. Ведомстводан тыс кешенді сараптама жүргізу барысында құрылыс жобасының:</w:t>
      </w:r>
    </w:p>
    <w:bookmarkEnd w:id="7"/>
    <w:p>
      <w:pPr>
        <w:spacing w:after="0"/>
        <w:ind w:left="0"/>
        <w:jc w:val="both"/>
      </w:pPr>
      <w:r>
        <w:rPr>
          <w:rFonts w:ascii="Times New Roman"/>
          <w:b w:val="false"/>
          <w:i w:val="false"/>
          <w:color w:val="000000"/>
          <w:sz w:val="28"/>
        </w:rPr>
        <w:t>
      1) жобалауға арналған тапсырмаға, өзге де бастапқы құжаттарға (материалдарға, деректерге),техникалық шарттар мен талаптарға, сондай-ақ бекітілген қала құрылысы (жоспарлау) шешімдеріне және осы құрылыс учаскесінің (алаңдардың, трассалардың) функционалдық мақсатына сәйкестігі;</w:t>
      </w:r>
    </w:p>
    <w:p>
      <w:pPr>
        <w:spacing w:after="0"/>
        <w:ind w:left="0"/>
        <w:jc w:val="both"/>
      </w:pPr>
      <w:r>
        <w:rPr>
          <w:rFonts w:ascii="Times New Roman"/>
          <w:b w:val="false"/>
          <w:i w:val="false"/>
          <w:color w:val="000000"/>
          <w:sz w:val="28"/>
        </w:rPr>
        <w:t>
      2) санитариялық-эпидемиологиялық, өрт және жарылыс қауіпсіздігін, қамтамасыз ету бойынша мемлекеттік және мемлекетаралық нормативтік талаптарды, объектінің тұрақты жұмыс істеуін қамтамасыз ететін конструкциялардың беріктілігі мен сенімділігіне қойылатын талаптардың сақталуы, сондай-ақ құрылыс нормаларды және қағидаларды шетел мемлекеттердің стандарттарын, Қазақстан Республикасының аумағында халықаралық мамандандырылған көрме Арнайы экономикалық аймақтардың аумағында орналасқан, халықаралық және аймақтық ұйымдардың объектілері бойынша.</w:t>
      </w:r>
    </w:p>
    <w:p>
      <w:pPr>
        <w:spacing w:after="0"/>
        <w:ind w:left="0"/>
        <w:jc w:val="both"/>
      </w:pPr>
      <w:r>
        <w:rPr>
          <w:rFonts w:ascii="Times New Roman"/>
          <w:b w:val="false"/>
          <w:i w:val="false"/>
          <w:color w:val="000000"/>
          <w:sz w:val="28"/>
        </w:rPr>
        <w:t>
      3) бірегей ғимараттар мен құрылыстардың (олардың қоршау конструкцияларының), сондай-ақ энергетикалық ресурстарды жобалық тұтынуы жылына бес жүз тонна шартты отынның баламалы көрсеткіштен асып кететін объектілердің энергия тиімділігі жөніндегі талаптарға сәйкестігі;</w:t>
      </w:r>
    </w:p>
    <w:p>
      <w:pPr>
        <w:spacing w:after="0"/>
        <w:ind w:left="0"/>
        <w:jc w:val="both"/>
      </w:pPr>
      <w:r>
        <w:rPr>
          <w:rFonts w:ascii="Times New Roman"/>
          <w:b w:val="false"/>
          <w:i w:val="false"/>
          <w:color w:val="000000"/>
          <w:sz w:val="28"/>
        </w:rPr>
        <w:t>
      4) ресурсты үнемдеу, отандық тауар өндірушілерді мүдделерін қорғау саласында белгіленген шарттар мен шектеулерге сәйкестігі;</w:t>
      </w:r>
    </w:p>
    <w:p>
      <w:pPr>
        <w:spacing w:after="0"/>
        <w:ind w:left="0"/>
        <w:jc w:val="both"/>
      </w:pPr>
      <w:r>
        <w:rPr>
          <w:rFonts w:ascii="Times New Roman"/>
          <w:b w:val="false"/>
          <w:i w:val="false"/>
          <w:color w:val="000000"/>
          <w:sz w:val="28"/>
        </w:rPr>
        <w:t>
      5) қабылданған көлемдік-жоспарлық және сындарлы шешімдердің, қолданылатын материалдардың, технологиялық және инженерлік жабдықтың негізділігін, құрылыс конструкцияларының сенімділігі мен беріктілігі;</w:t>
      </w:r>
    </w:p>
    <w:p>
      <w:pPr>
        <w:spacing w:after="0"/>
        <w:ind w:left="0"/>
        <w:jc w:val="both"/>
      </w:pPr>
      <w:r>
        <w:rPr>
          <w:rFonts w:ascii="Times New Roman"/>
          <w:b w:val="false"/>
          <w:i w:val="false"/>
          <w:color w:val="000000"/>
          <w:sz w:val="28"/>
        </w:rPr>
        <w:t>
      6) ЖСҚ көзделген құрылыс объектілері (ғимараттар мен құрылыстардың, олардың кешендердің, коммуникациялардың) көлемдерінің негізділігін және орындылығы;</w:t>
      </w:r>
    </w:p>
    <w:p>
      <w:pPr>
        <w:spacing w:after="0"/>
        <w:ind w:left="0"/>
        <w:jc w:val="both"/>
      </w:pPr>
      <w:r>
        <w:rPr>
          <w:rFonts w:ascii="Times New Roman"/>
          <w:b w:val="false"/>
          <w:i w:val="false"/>
          <w:color w:val="000000"/>
          <w:sz w:val="28"/>
        </w:rPr>
        <w:t>
      7) көрсеткіштердің, оның ішінде құрылыстың есептік немесе сметалық құнының негізділігі мен дұрыстығы;</w:t>
      </w:r>
    </w:p>
    <w:p>
      <w:pPr>
        <w:spacing w:after="0"/>
        <w:ind w:left="0"/>
        <w:jc w:val="both"/>
      </w:pPr>
      <w:r>
        <w:rPr>
          <w:rFonts w:ascii="Times New Roman"/>
          <w:b w:val="false"/>
          <w:i w:val="false"/>
          <w:color w:val="000000"/>
          <w:sz w:val="28"/>
        </w:rPr>
        <w:t>
      8) халық денсаулығын қорғау бойынша ұсынылатын шалалардың тиімділігі, толықтығы және жеткіліктігі;</w:t>
      </w:r>
    </w:p>
    <w:p>
      <w:pPr>
        <w:spacing w:after="0"/>
        <w:ind w:left="0"/>
        <w:jc w:val="both"/>
      </w:pPr>
      <w:r>
        <w:rPr>
          <w:rFonts w:ascii="Times New Roman"/>
          <w:b w:val="false"/>
          <w:i w:val="false"/>
          <w:color w:val="000000"/>
          <w:sz w:val="28"/>
        </w:rPr>
        <w:t>
      9) жоспарланған қызметтің халықтың денсаулығына әсер етуінің толықтығы мен дұрыстығын анықтау;</w:t>
      </w:r>
    </w:p>
    <w:p>
      <w:pPr>
        <w:spacing w:after="0"/>
        <w:ind w:left="0"/>
        <w:jc w:val="both"/>
      </w:pPr>
      <w:r>
        <w:rPr>
          <w:rFonts w:ascii="Times New Roman"/>
          <w:b w:val="false"/>
          <w:i w:val="false"/>
          <w:color w:val="000000"/>
          <w:sz w:val="28"/>
        </w:rPr>
        <w:t>
      10) санитариялық-эпидемиологиялық талаптарға және гигиеналық нормативтерге сәйкестігі тұрғысынан бағалау бойынша міндеттер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"16. "Бір терезе" қағидатын іске асыру үшін құрылыс жобаларына ведомстводан тыс кешенді сараптама жүргізу үшін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құрылыс жобаларын қоспағанда, бастапқы құжаттармен бірге құрылыс жобаларын (ТЭН және ЖСҚ) қабылдау жобалардың ведомстводан тыс кешенді сараптама бірыңғай портал арқылы (бұдан әрі – Портал) ғана жүргізіледі:</w:t>
      </w:r>
    </w:p>
    <w:bookmarkEnd w:id="8"/>
    <w:p>
      <w:pPr>
        <w:spacing w:after="0"/>
        <w:ind w:left="0"/>
        <w:jc w:val="both"/>
      </w:pPr>
      <w:r>
        <w:rPr>
          <w:rFonts w:ascii="Times New Roman"/>
          <w:b w:val="false"/>
          <w:i w:val="false"/>
          <w:color w:val="000000"/>
          <w:sz w:val="28"/>
        </w:rPr>
        <w:t>
      Портал:</w:t>
      </w:r>
    </w:p>
    <w:p>
      <w:pPr>
        <w:spacing w:after="0"/>
        <w:ind w:left="0"/>
        <w:jc w:val="both"/>
      </w:pPr>
      <w:r>
        <w:rPr>
          <w:rFonts w:ascii="Times New Roman"/>
          <w:b w:val="false"/>
          <w:i w:val="false"/>
          <w:color w:val="000000"/>
          <w:sz w:val="28"/>
        </w:rPr>
        <w:t>
      1) меншік нысанына, ведомстволық тиесілілігіне және қаржыландыру көздеріне қарамастан жобаларға тапсырыс берушілер;</w:t>
      </w:r>
    </w:p>
    <w:p>
      <w:pPr>
        <w:spacing w:after="0"/>
        <w:ind w:left="0"/>
        <w:jc w:val="both"/>
      </w:pPr>
      <w:r>
        <w:rPr>
          <w:rFonts w:ascii="Times New Roman"/>
          <w:b w:val="false"/>
          <w:i w:val="false"/>
          <w:color w:val="000000"/>
          <w:sz w:val="28"/>
        </w:rPr>
        <w:t>
      2) құрылыс жобаларын әзірлеушілер;</w:t>
      </w:r>
    </w:p>
    <w:p>
      <w:pPr>
        <w:spacing w:after="0"/>
        <w:ind w:left="0"/>
        <w:jc w:val="both"/>
      </w:pPr>
      <w:r>
        <w:rPr>
          <w:rFonts w:ascii="Times New Roman"/>
          <w:b w:val="false"/>
          <w:i w:val="false"/>
          <w:color w:val="000000"/>
          <w:sz w:val="28"/>
        </w:rPr>
        <w:t>
      3) ведомстводан тыс кешенді сараптаманы жүзеге асыратын мемлекеттік сараптама ұйымы, аккредиттелген сараптама ұйымдары, ерекше индустриалдық аймақтың аккредиттелген сараптама ұйымы үшін бірден-бір алаң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"18. Мемлекеттік және (немесе) аккредиттелген сараптама ұйымдары ведомстводан тыс кешенді сараптаманы жүзеге асырған кезде құпия деген белгісі немесе ҚБПҮ деген белгісі бар құрылыс жобаларын (ТЭН және ЖСҚ) қоспағанда, барлық рәсімдер мен операцияларды Порталмен интеграцияланған мемлекеттік сараптама ұйымының және сараптама ұйымдары палатасының жеке ақпараттық жүйелерінің көмегімен жүзеге асырады.</w:t>
      </w:r>
    </w:p>
    <w:bookmarkEnd w:id="9"/>
    <w:p>
      <w:pPr>
        <w:spacing w:after="0"/>
        <w:ind w:left="0"/>
        <w:jc w:val="both"/>
      </w:pPr>
      <w:r>
        <w:rPr>
          <w:rFonts w:ascii="Times New Roman"/>
          <w:b w:val="false"/>
          <w:i w:val="false"/>
          <w:color w:val="000000"/>
          <w:sz w:val="28"/>
        </w:rPr>
        <w:t>
      Ерекше индустриалдық аймақтың аккредиттелген сараптама ұйымы ведомстводан тыс кешенді сараптаманы барлық рәсімдер мен операцияларды құпия деген белгісі немесе ҚБПҮ деген белгісі бар жобаларын (ТЭН және ЖСҚ) қоспағанда, мемлекеттік сараптама ұйымының ақпараттық жүйесі, Портал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"22. Мемлекеттік сараптама ұйымы, аккредиттелген сараптама ұйымдары немесе ерекше индустриалдық аймағының аккредиттелген сараптама ұйымы жүзеге асыратын ведомстводан тыс кешенді сараптама жүргізуге арналған шарт Портал және мемлекеттік сараптама ұйымының немесе сараптама ұйымдары палатасының ақпараттық жүйелері арқылы электрондық-цифрлық нысанда (электрондық шарт), тараптардың уәкілетті өкілдерінің электрондық-цифрлық қолтаңбалармен қол қою арқылы жасалады.</w:t>
      </w:r>
    </w:p>
    <w:bookmarkEnd w:id="10"/>
    <w:p>
      <w:pPr>
        <w:spacing w:after="0"/>
        <w:ind w:left="0"/>
        <w:jc w:val="both"/>
      </w:pPr>
      <w:r>
        <w:rPr>
          <w:rFonts w:ascii="Times New Roman"/>
          <w:b w:val="false"/>
          <w:i w:val="false"/>
          <w:color w:val="000000"/>
          <w:sz w:val="28"/>
        </w:rPr>
        <w:t>
      Құпия деген белгісі немесе ҚБПҮ деген белгісі бар құрылыс жобалары (ТЭН және ЖСҚ) бойынша ведомстводан тыс кешенді сараптама жүргізуге мемлекеттік сараптама ұйымдарымен жасалған шарттар қағаз тасығышта ұсынылады.</w:t>
      </w:r>
    </w:p>
    <w:p>
      <w:pPr>
        <w:spacing w:after="0"/>
        <w:ind w:left="0"/>
        <w:jc w:val="both"/>
      </w:pPr>
      <w:r>
        <w:rPr>
          <w:rFonts w:ascii="Times New Roman"/>
          <w:b w:val="false"/>
          <w:i w:val="false"/>
          <w:color w:val="000000"/>
          <w:sz w:val="28"/>
        </w:rPr>
        <w:t>
      Ведомстводан тыс кешенді сараптама жүргізу бойынша жұмыстарды мемлекеттік сатып алу туралы шарт "Мемлекеттік сатып алу туралы" Қазақстан Республикасының заңнамасымен белгіленген тәртіпте мемлекеттік сатып алудың веб-порталы арқылы жасалады.</w:t>
      </w:r>
    </w:p>
    <w:p>
      <w:pPr>
        <w:spacing w:after="0"/>
        <w:ind w:left="0"/>
        <w:jc w:val="both"/>
      </w:pPr>
      <w:r>
        <w:rPr>
          <w:rFonts w:ascii="Times New Roman"/>
          <w:b w:val="false"/>
          <w:i w:val="false"/>
          <w:color w:val="000000"/>
          <w:sz w:val="28"/>
        </w:rPr>
        <w:t>
      Мемлекеттік монополияға жатқызылған ведомстводан тыс кешенді сараптама жүргізуге арналған электрондық шарт жариялы болып табылады және мемлекеттік сараптама ұйымы мен тапсырыс берушілер арасында жасалады.</w:t>
      </w:r>
    </w:p>
    <w:p>
      <w:pPr>
        <w:spacing w:after="0"/>
        <w:ind w:left="0"/>
        <w:jc w:val="both"/>
      </w:pPr>
      <w:r>
        <w:rPr>
          <w:rFonts w:ascii="Times New Roman"/>
          <w:b w:val="false"/>
          <w:i w:val="false"/>
          <w:color w:val="000000"/>
          <w:sz w:val="28"/>
        </w:rPr>
        <w:t xml:space="preserve">
      Шарттар ерекше реттеу және қала құрылысын регламенттеу объектілерін салуға арналған тиісті ЖСҚ-ға, құрылысы аяқталмаған объектілер бойынша түзетілген ЖСҚ-ға қатысты, сондай-ақ осы Қағидалардың 2-тараудың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7-параграфтарында</w:t>
      </w:r>
      <w:r>
        <w:rPr>
          <w:rFonts w:ascii="Times New Roman"/>
          <w:b w:val="false"/>
          <w:i w:val="false"/>
          <w:color w:val="000000"/>
          <w:sz w:val="28"/>
        </w:rPr>
        <w:t xml:space="preserve">, сондай-ақ </w:t>
      </w:r>
      <w:r>
        <w:rPr>
          <w:rFonts w:ascii="Times New Roman"/>
          <w:b w:val="false"/>
          <w:i w:val="false"/>
          <w:color w:val="000000"/>
          <w:sz w:val="28"/>
        </w:rPr>
        <w:t>3-тарауда</w:t>
      </w:r>
      <w:r>
        <w:rPr>
          <w:rFonts w:ascii="Times New Roman"/>
          <w:b w:val="false"/>
          <w:i w:val="false"/>
          <w:color w:val="000000"/>
          <w:sz w:val="28"/>
        </w:rPr>
        <w:t xml:space="preserve"> көзделген концессионерді таңдау бойынша конкурс өткізу кезінде қатысушылар ұсынатын концессиондық өтінім құрамындағы ТЭН бойынша кешенді сараптама жүргізу ерекшеліктерін де ескеріледі.</w:t>
      </w:r>
    </w:p>
    <w:bookmarkStart w:name="z19" w:id="11"/>
    <w:p>
      <w:pPr>
        <w:spacing w:after="0"/>
        <w:ind w:left="0"/>
        <w:jc w:val="both"/>
      </w:pPr>
      <w:r>
        <w:rPr>
          <w:rFonts w:ascii="Times New Roman"/>
          <w:b w:val="false"/>
          <w:i w:val="false"/>
          <w:color w:val="000000"/>
          <w:sz w:val="28"/>
        </w:rPr>
        <w:t>
      23. Ведомстводан тыс кешенді сараптамаға ұсынылатын жоба (ТЭН немесе ЖСҚ) оның бастапқы құжаттармен бірге, құпия деген белгісі немесе ҚБПҮ деген белгісі бар жобаларын (ТЭН және ЖСҚ) қоспағанда, Портал арқылы тапсырыс беруші көрсетілген материалдардың жинақтылығы мен құрамының мемлекеттік нормативтердің талаптарына сәйкестігін белгілеу үшін мемлекеттік ұйымға немесе тапсырыс беруші таңдаған аккредиттелген сараптама ұйымының біріне немесе ерекше индустриалдық аймақтың аккредиттелген сараптама ұйымына жіберіледі.</w:t>
      </w:r>
    </w:p>
    <w:bookmarkEnd w:id="11"/>
    <w:bookmarkStart w:name="z20" w:id="12"/>
    <w:p>
      <w:pPr>
        <w:spacing w:after="0"/>
        <w:ind w:left="0"/>
        <w:jc w:val="both"/>
      </w:pPr>
      <w:r>
        <w:rPr>
          <w:rFonts w:ascii="Times New Roman"/>
          <w:b w:val="false"/>
          <w:i w:val="false"/>
          <w:color w:val="000000"/>
          <w:sz w:val="28"/>
        </w:rPr>
        <w:t>
      24. Мемлекеттік сараптама ұйымы, аккредиттелген сараптама ұйымдары немесе ерекше индустриалдық аймағының аккредиттелген сараптама ұйымы жүзеге асыратын ведомстводан тыс кешенді сараптама жүргізуге арналған шарт күшіне енген күн сараптама жұмыстарының басталған күні болып табылады.</w:t>
      </w:r>
    </w:p>
    <w:bookmarkEnd w:id="12"/>
    <w:bookmarkStart w:name="z21" w:id="13"/>
    <w:p>
      <w:pPr>
        <w:spacing w:after="0"/>
        <w:ind w:left="0"/>
        <w:jc w:val="both"/>
      </w:pPr>
      <w:r>
        <w:rPr>
          <w:rFonts w:ascii="Times New Roman"/>
          <w:b w:val="false"/>
          <w:i w:val="false"/>
          <w:color w:val="000000"/>
          <w:sz w:val="28"/>
        </w:rPr>
        <w:t>
      25. Ведомстводан тыс кешенді сараптама жүргізу барысында сарапшылар:</w:t>
      </w:r>
    </w:p>
    <w:bookmarkEnd w:id="13"/>
    <w:p>
      <w:pPr>
        <w:spacing w:after="0"/>
        <w:ind w:left="0"/>
        <w:jc w:val="both"/>
      </w:pPr>
      <w:r>
        <w:rPr>
          <w:rFonts w:ascii="Times New Roman"/>
          <w:b w:val="false"/>
          <w:i w:val="false"/>
          <w:color w:val="000000"/>
          <w:sz w:val="28"/>
        </w:rPr>
        <w:t>
      1) Қазақстан Республикасының заңнамасында белгіленген тәртіппен тапсырыс берушілерден және жобаның әзірлеушілерінен қажетті материалдарды және ақпаратты сұратады және алады;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тәртіппен дәлелді ескертулер және оларды орындау мақсатында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"28. Сарапшының жоба материалдарын қарау бойынша істің ағымдағы жағдайы туралы ресми деректер күн сайын:</w:t>
      </w:r>
    </w:p>
    <w:bookmarkEnd w:id="14"/>
    <w:p>
      <w:pPr>
        <w:spacing w:after="0"/>
        <w:ind w:left="0"/>
        <w:jc w:val="both"/>
      </w:pPr>
      <w:r>
        <w:rPr>
          <w:rFonts w:ascii="Times New Roman"/>
          <w:b w:val="false"/>
          <w:i w:val="false"/>
          <w:color w:val="000000"/>
          <w:sz w:val="28"/>
        </w:rPr>
        <w:t>
      1) осы жоба бойынша ведомстводан тыс кешенді сараптаманы жүзеге асыратын мемлекеттік сараптама ұйымының атауы;</w:t>
      </w:r>
    </w:p>
    <w:p>
      <w:pPr>
        <w:spacing w:after="0"/>
        <w:ind w:left="0"/>
        <w:jc w:val="both"/>
      </w:pPr>
      <w:r>
        <w:rPr>
          <w:rFonts w:ascii="Times New Roman"/>
          <w:b w:val="false"/>
          <w:i w:val="false"/>
          <w:color w:val="000000"/>
          <w:sz w:val="28"/>
        </w:rPr>
        <w:t>
      2) жобаның (техникалық-экономикалық негіздемелері немесе жобалау-сметалық құжаттамасы) ресми атауы, жобалау объектісінің салалық тиесілілігі мен оның орналасқан орны;</w:t>
      </w:r>
    </w:p>
    <w:p>
      <w:pPr>
        <w:spacing w:after="0"/>
        <w:ind w:left="0"/>
        <w:jc w:val="both"/>
      </w:pPr>
      <w:r>
        <w:rPr>
          <w:rFonts w:ascii="Times New Roman"/>
          <w:b w:val="false"/>
          <w:i w:val="false"/>
          <w:color w:val="000000"/>
          <w:sz w:val="28"/>
        </w:rPr>
        <w:t>
      3) тапсырыс беруші (инвестор, меншік иесі) және жобаны қаржыландыру көзі;</w:t>
      </w:r>
    </w:p>
    <w:p>
      <w:pPr>
        <w:spacing w:after="0"/>
        <w:ind w:left="0"/>
        <w:jc w:val="both"/>
      </w:pPr>
      <w:r>
        <w:rPr>
          <w:rFonts w:ascii="Times New Roman"/>
          <w:b w:val="false"/>
          <w:i w:val="false"/>
          <w:color w:val="000000"/>
          <w:sz w:val="28"/>
        </w:rPr>
        <w:t>
      4) жобаны әзірлеуші (бас жобалаушы);</w:t>
      </w:r>
    </w:p>
    <w:p>
      <w:pPr>
        <w:spacing w:after="0"/>
        <w:ind w:left="0"/>
        <w:jc w:val="both"/>
      </w:pPr>
      <w:r>
        <w:rPr>
          <w:rFonts w:ascii="Times New Roman"/>
          <w:b w:val="false"/>
          <w:i w:val="false"/>
          <w:color w:val="000000"/>
          <w:sz w:val="28"/>
        </w:rPr>
        <w:t>
      5) сараптамаға ұсынылған құжаттаманы қабылдау рәсімдерінің нәтижелері;</w:t>
      </w:r>
    </w:p>
    <w:p>
      <w:pPr>
        <w:spacing w:after="0"/>
        <w:ind w:left="0"/>
        <w:jc w:val="both"/>
      </w:pPr>
      <w:r>
        <w:rPr>
          <w:rFonts w:ascii="Times New Roman"/>
          <w:b w:val="false"/>
          <w:i w:val="false"/>
          <w:color w:val="000000"/>
          <w:sz w:val="28"/>
        </w:rPr>
        <w:t>
      6) шарттың күшіне енген күнін көрсетіле отырып, ведомстводан тыс кешенді сараптама жүргізуге арналған шарт жасасу күні көрсетілген ақпаратты орналастыра отырып мемлекеттік сараптама ұйымының, аккредиттелген сараптама ұйымдарының немесе ерекше индустриялық аймақтың аккредиттелген сараптама ұйымының интернет-ресурстарының тиісті бөлімдеріне орналастырылады.";</w:t>
      </w:r>
    </w:p>
    <w:bookmarkStart w:name="z24" w:id="15"/>
    <w:p>
      <w:pPr>
        <w:spacing w:after="0"/>
        <w:ind w:left="0"/>
        <w:jc w:val="both"/>
      </w:pPr>
      <w:r>
        <w:rPr>
          <w:rFonts w:ascii="Times New Roman"/>
          <w:b w:val="false"/>
          <w:i w:val="false"/>
          <w:color w:val="000000"/>
          <w:sz w:val="28"/>
        </w:rPr>
        <w:t xml:space="preserve">
      34-тармақтың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
    <w:bookmarkStart w:name="z25" w:id="16"/>
    <w:p>
      <w:pPr>
        <w:spacing w:after="0"/>
        <w:ind w:left="0"/>
        <w:jc w:val="both"/>
      </w:pPr>
      <w:r>
        <w:rPr>
          <w:rFonts w:ascii="Times New Roman"/>
          <w:b w:val="false"/>
          <w:i w:val="false"/>
          <w:color w:val="000000"/>
          <w:sz w:val="28"/>
        </w:rPr>
        <w:t>
      "1) графикалық материалдарды, конструкциялық, инженрелік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ТЭН-нің немесе ЖСҚ-ның барлық бөлімдері мен бөліктерін қатар қарау үшін 35 (отыз бес) жұмыс күні беріледі.";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1) тармақшасы мынадай редакцияда жазылсын:</w:t>
      </w:r>
    </w:p>
    <w:bookmarkStart w:name="z27" w:id="17"/>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алғанда, ТЭН-нің немесе ЖСҚ-ның барлық бөлімдері мен бөліктерін қатар қарау үшін 50 (елу) жұмыс күні беріледі;";</w:t>
      </w:r>
    </w:p>
    <w:bookmarkEnd w:id="17"/>
    <w:bookmarkStart w:name="z28" w:id="18"/>
    <w:p>
      <w:pPr>
        <w:spacing w:after="0"/>
        <w:ind w:left="0"/>
        <w:jc w:val="both"/>
      </w:pPr>
      <w:r>
        <w:rPr>
          <w:rFonts w:ascii="Times New Roman"/>
          <w:b w:val="false"/>
          <w:i w:val="false"/>
          <w:color w:val="000000"/>
          <w:sz w:val="28"/>
        </w:rPr>
        <w:t xml:space="preserve">
      36-тармақтың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8"/>
    <w:bookmarkStart w:name="z29" w:id="19"/>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ТЭН-нің немесе ЖСҚ-ның барлық бөлімдері мен бөліктерін қатар қарау үшін 20 (жиырма) жұмыс күні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"49. Конкурстық өтінім құрамындағы ТЭН-ге ведомстводан тыс кешенді сараптама қала құрылысына және техникалық регламенттерге, сондай-ақ пайдалану барысында жобаланатын объектінің тұрақты жұмыс істеуі бөлігіндегі техникалық-техногологиялық шешімдерімен қамтамасыз ету бойынша нормативтік талаптарға сай келуіне, сәулет, қала құрылысы және құрылыс қызметі туралы Қазақстан Республикасының заңнамасымен айқындалған тәртіпте санитарлық-эпидемиологиялық, өнеркәсіптік, өртке қарсы және жарылыс қауіпсіздігін әлеуметтік-экономикалық және маркетингтік зерттеуді қамтамасыз ету шарларына бағалау жасалады.";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69-4</w:t>
      </w:r>
      <w:r>
        <w:rPr>
          <w:rFonts w:ascii="Times New Roman"/>
          <w:b w:val="false"/>
          <w:i w:val="false"/>
          <w:color w:val="000000"/>
          <w:sz w:val="28"/>
        </w:rPr>
        <w:t xml:space="preserve"> және </w:t>
      </w:r>
      <w:r>
        <w:rPr>
          <w:rFonts w:ascii="Times New Roman"/>
          <w:b w:val="false"/>
          <w:i w:val="false"/>
          <w:color w:val="000000"/>
          <w:sz w:val="28"/>
        </w:rPr>
        <w:t>69-5-тармақ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"69-4. Құпия деген белгісі немесе "ҚБПҮ" деген белгісі бар құрылыс жобалары бойынша осы Қағидалардың 17, 18, 22, 23, 70, 79, 81, 82-тармақтарына сәйкес сараптамалық сүйемелдеу режимінде ведомстводан тыс кешенді сараптама жүргізіледі.</w:t>
      </w:r>
    </w:p>
    <w:bookmarkEnd w:id="21"/>
    <w:bookmarkStart w:name="z35" w:id="22"/>
    <w:p>
      <w:pPr>
        <w:spacing w:after="0"/>
        <w:ind w:left="0"/>
        <w:jc w:val="both"/>
      </w:pPr>
      <w:r>
        <w:rPr>
          <w:rFonts w:ascii="Times New Roman"/>
          <w:b w:val="false"/>
          <w:i w:val="false"/>
          <w:color w:val="000000"/>
          <w:sz w:val="28"/>
        </w:rPr>
        <w:t>
      69-5. Ведомстводан тыс кешенді сараптамаға ұсынылатын бастапқы-рұқсат беру құжаттарының жинақтылығы осы Қағидаларға 5-қосымшада көрсетілген.</w:t>
      </w:r>
    </w:p>
    <w:bookmarkEnd w:id="22"/>
    <w:p>
      <w:pPr>
        <w:spacing w:after="0"/>
        <w:ind w:left="0"/>
        <w:jc w:val="both"/>
      </w:pPr>
      <w:r>
        <w:rPr>
          <w:rFonts w:ascii="Times New Roman"/>
          <w:b w:val="false"/>
          <w:i w:val="false"/>
          <w:color w:val="000000"/>
          <w:sz w:val="28"/>
        </w:rPr>
        <w:t>
      Ұсынылған құрылыс жобасының және бастапқы құжаттардың жинақтылығы мен құрамы көрсетілген материалдар мемлекеттік сараптама ұйымында тіркеген күннен бастап 5 (бес) жұмыс күні ішінде сәйкестікке тексеріледі.";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Жауапкершіліктің І деңгейіндегі технологиялық немесе техникалық күрделі объектілер болып табылатын объектілерді салу жобалары бойынша 45 (қырық бес) жұмыс күні;</w:t>
      </w:r>
    </w:p>
    <w:p>
      <w:pPr>
        <w:spacing w:after="0"/>
        <w:ind w:left="0"/>
        <w:jc w:val="both"/>
      </w:pPr>
      <w:r>
        <w:rPr>
          <w:rFonts w:ascii="Times New Roman"/>
          <w:b w:val="false"/>
          <w:i w:val="false"/>
          <w:color w:val="000000"/>
          <w:sz w:val="28"/>
        </w:rPr>
        <w:t>
      2) жауапкершілігі ІІ деңгейдегі технологиялық немесе техникалық жағынан күрделі объектілер болып табылатын объектілер құрылысының жобалары бойынша 30 (отыз) жұмыс күнінен;</w:t>
      </w:r>
    </w:p>
    <w:p>
      <w:pPr>
        <w:spacing w:after="0"/>
        <w:ind w:left="0"/>
        <w:jc w:val="both"/>
      </w:pPr>
      <w:r>
        <w:rPr>
          <w:rFonts w:ascii="Times New Roman"/>
          <w:b w:val="false"/>
          <w:i w:val="false"/>
          <w:color w:val="000000"/>
          <w:sz w:val="28"/>
        </w:rPr>
        <w:t>
      3) жауапкершілігі ІІ деңгейдегі бір мезгілде технологиялық немесе техникалық жағынан күрделі емес объектілер болып табылатын объектілер құрылысының жобалары бойынша 20 (жиырма) жұмыс күнінен;</w:t>
      </w:r>
    </w:p>
    <w:p>
      <w:pPr>
        <w:spacing w:after="0"/>
        <w:ind w:left="0"/>
        <w:jc w:val="both"/>
      </w:pPr>
      <w:r>
        <w:rPr>
          <w:rFonts w:ascii="Times New Roman"/>
          <w:b w:val="false"/>
          <w:i w:val="false"/>
          <w:color w:val="000000"/>
          <w:sz w:val="28"/>
        </w:rPr>
        <w:t>
      4) жауапкершілігі ІІІ деңгейдегі бір мезгілде технологиялық немесе техникалық жағынан күрделі емес объектілер болып табылатын объектілер құрылысының жобалары бойынша 10 (он) жұмыс күнінен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69-10-тармақтың</w:t>
      </w:r>
      <w:r>
        <w:rPr>
          <w:rFonts w:ascii="Times New Roman"/>
          <w:b w:val="false"/>
          <w:i w:val="false"/>
          <w:color w:val="000000"/>
          <w:sz w:val="28"/>
        </w:rPr>
        <w:t xml:space="preserve"> 1) тармақшасы мынадай редакцияда жазылсын:</w:t>
      </w:r>
    </w:p>
    <w:bookmarkStart w:name="z38" w:id="23"/>
    <w:p>
      <w:pPr>
        <w:spacing w:after="0"/>
        <w:ind w:left="0"/>
        <w:jc w:val="both"/>
      </w:pPr>
      <w:r>
        <w:rPr>
          <w:rFonts w:ascii="Times New Roman"/>
          <w:b w:val="false"/>
          <w:i w:val="false"/>
          <w:color w:val="000000"/>
          <w:sz w:val="28"/>
        </w:rPr>
        <w:t>
      "1) 35 (отыз бес) жұмыс күні графикалық материалдарды, конструктивтік, инженерлік және сметалық есептерді қоса алғанда, барлық бөлімдер мен бөліктер бойынша, сондай-ақ энергия үнемдеу және энергия тиімділігі, санитариялық-эпидемиологиялық қауіпсіздік бөлігінде жобаның бөлімдері (бөліктері) бойынша сараптамалық қорытындылар әзірлей отырып, жобалау шешімдерінің барлық бөлімдері мен бөліктері бойынша қатар (бір мезгілде) қарау үшін бөлінеді;";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69-11-тармақтың</w:t>
      </w:r>
      <w:r>
        <w:rPr>
          <w:rFonts w:ascii="Times New Roman"/>
          <w:b w:val="false"/>
          <w:i w:val="false"/>
          <w:color w:val="000000"/>
          <w:sz w:val="28"/>
        </w:rPr>
        <w:t xml:space="preserve"> 1) тармақшасы мынадай редакцияда жазылсын:</w:t>
      </w:r>
    </w:p>
    <w:bookmarkStart w:name="z40" w:id="24"/>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алғанда, барлық бөлімдері мен бөліктерін қатар қарау үшін 20 (жиырма) жұмыс күні 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69-12-тармақтың</w:t>
      </w:r>
      <w:r>
        <w:rPr>
          <w:rFonts w:ascii="Times New Roman"/>
          <w:b w:val="false"/>
          <w:i w:val="false"/>
          <w:color w:val="000000"/>
          <w:sz w:val="28"/>
        </w:rPr>
        <w:t xml:space="preserve"> 1) тармақшасы мынадай редакцияда жазылсын:</w:t>
      </w:r>
    </w:p>
    <w:bookmarkStart w:name="z42" w:id="25"/>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алғанда, ЖСҚ-ның барлық бөлімдері мен бөліктерін қарау үшін 12 (он екі) жұмыс күні беріледі;";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11-параграф</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73-1-тармақ</w:t>
      </w:r>
      <w:r>
        <w:rPr>
          <w:rFonts w:ascii="Times New Roman"/>
          <w:b w:val="false"/>
          <w:i w:val="false"/>
          <w:color w:val="000000"/>
          <w:sz w:val="28"/>
        </w:rPr>
        <w:t xml:space="preserve"> алып тасталсын.</w:t>
      </w:r>
    </w:p>
    <w:bookmarkStart w:name="z45" w:id="26"/>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2-қосымшасында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10) тармақшасымен толықтырылсын:</w:t>
      </w:r>
    </w:p>
    <w:bookmarkStart w:name="z47" w:id="27"/>
    <w:p>
      <w:pPr>
        <w:spacing w:after="0"/>
        <w:ind w:left="0"/>
        <w:jc w:val="both"/>
      </w:pPr>
      <w:r>
        <w:rPr>
          <w:rFonts w:ascii="Times New Roman"/>
          <w:b w:val="false"/>
          <w:i w:val="false"/>
          <w:color w:val="000000"/>
          <w:sz w:val="28"/>
        </w:rPr>
        <w:t>
      "10) I және II санаттағы объектілер үшін - қоршаған ортаға әсерді бағалау нәтижелері бойынша қорытынды немесе көзделіп отырған қызметтің әсер ету скринингінің нәтижелері туралы қорытынды;</w:t>
      </w:r>
    </w:p>
    <w:bookmarkEnd w:id="27"/>
    <w:p>
      <w:pPr>
        <w:spacing w:after="0"/>
        <w:ind w:left="0"/>
        <w:jc w:val="both"/>
      </w:pPr>
      <w:r>
        <w:rPr>
          <w:rFonts w:ascii="Times New Roman"/>
          <w:b w:val="false"/>
          <w:i w:val="false"/>
          <w:color w:val="000000"/>
          <w:sz w:val="28"/>
        </w:rPr>
        <w:t>
      ІII санаттағы объектілер үшін - объектіні салу және пайдалану жөніндегі жобалау құжаттамасына мемлекеттік экологиялық сараптаманың қорытындысы.объектов."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49" w:id="28"/>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3-қосымшасында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1" w:id="29"/>
    <w:p>
      <w:pPr>
        <w:spacing w:after="0"/>
        <w:ind w:left="0"/>
        <w:jc w:val="both"/>
      </w:pPr>
      <w:r>
        <w:rPr>
          <w:rFonts w:ascii="Times New Roman"/>
          <w:b w:val="false"/>
          <w:i w:val="false"/>
          <w:color w:val="000000"/>
          <w:sz w:val="28"/>
        </w:rPr>
        <w:t>
      "4. Жобаның қоршаған ортаны қорғау және санитариялық-эпидемиологиялық сараптамасы бөлігінде сараптама жүргізу үшін қажет арнайы (қосымша) бастапқы құжаттар:</w:t>
      </w:r>
    </w:p>
    <w:bookmarkEnd w:id="29"/>
    <w:p>
      <w:pPr>
        <w:spacing w:after="0"/>
        <w:ind w:left="0"/>
        <w:jc w:val="both"/>
      </w:pPr>
      <w:r>
        <w:rPr>
          <w:rFonts w:ascii="Times New Roman"/>
          <w:b w:val="false"/>
          <w:i w:val="false"/>
          <w:color w:val="000000"/>
          <w:sz w:val="28"/>
        </w:rPr>
        <w:t>
      халықтың санитариялық-эпидемиологиялық салауаттылығы саласындағы ведомствоның аумақтық бөлімшелерімен ауыз сумен жабдықтаудың бетіндегі және жерасты негіздерінің санитариялық қорғау аймағын белгілеу, эпидемиологиялық маңыздылығы бар обьектілердің санитарлы-қорғау аймақтарын қысқарту бөлігінде түзету бойынша келісу;</w:t>
      </w:r>
    </w:p>
    <w:p>
      <w:pPr>
        <w:spacing w:after="0"/>
        <w:ind w:left="0"/>
        <w:jc w:val="both"/>
      </w:pPr>
      <w:r>
        <w:rPr>
          <w:rFonts w:ascii="Times New Roman"/>
          <w:b w:val="false"/>
          <w:i w:val="false"/>
          <w:color w:val="000000"/>
          <w:sz w:val="28"/>
        </w:rPr>
        <w:t>
      қалалық және ауылдық елді мекендеріне, курорт аймақтарына, елді мекендер пункттеріне жоспарлаудың және құрылыс салудың бас жоспары.</w:t>
      </w:r>
    </w:p>
    <w:p>
      <w:pPr>
        <w:spacing w:after="0"/>
        <w:ind w:left="0"/>
        <w:jc w:val="both"/>
      </w:pPr>
      <w:r>
        <w:rPr>
          <w:rFonts w:ascii="Times New Roman"/>
          <w:b w:val="false"/>
          <w:i w:val="false"/>
          <w:color w:val="000000"/>
          <w:sz w:val="28"/>
        </w:rPr>
        <w:t>
      3) I және II санаттағы объектілер үшін - қоршаған ортаға әсерді бағалау нәтижелері бойынша қорытынды немесе көзделіп отырған қызметтің әсер ету скринингінің нәтижелері туралы қорытынды;</w:t>
      </w:r>
    </w:p>
    <w:p>
      <w:pPr>
        <w:spacing w:after="0"/>
        <w:ind w:left="0"/>
        <w:jc w:val="both"/>
      </w:pPr>
      <w:r>
        <w:rPr>
          <w:rFonts w:ascii="Times New Roman"/>
          <w:b w:val="false"/>
          <w:i w:val="false"/>
          <w:color w:val="000000"/>
          <w:sz w:val="28"/>
        </w:rPr>
        <w:t>
      ІII санаттағы объектілер үшін - объектіні салу және пайдалану жөніндегі жобалау құжаттамасына мемлекеттік экологиялық сараптаманың қорытындысы.";</w:t>
      </w:r>
    </w:p>
    <w:bookmarkStart w:name="z52" w:id="30"/>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4-қосымшасында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 тармақшасымен толықтырылсын:</w:t>
      </w:r>
    </w:p>
    <w:bookmarkStart w:name="z54" w:id="31"/>
    <w:p>
      <w:pPr>
        <w:spacing w:after="0"/>
        <w:ind w:left="0"/>
        <w:jc w:val="both"/>
      </w:pPr>
      <w:r>
        <w:rPr>
          <w:rFonts w:ascii="Times New Roman"/>
          <w:b w:val="false"/>
          <w:i w:val="false"/>
          <w:color w:val="000000"/>
          <w:sz w:val="28"/>
        </w:rPr>
        <w:t>
      "4) I және II санаттағы объектілер үшін - қоршаған ортаға әсерді бағалау нәтижелері бойынша қорытынды немесе көзделіп отырған қызметтің әсер ету скринингінің нәтижелері туралы қорытынды;</w:t>
      </w:r>
    </w:p>
    <w:bookmarkEnd w:id="31"/>
    <w:p>
      <w:pPr>
        <w:spacing w:after="0"/>
        <w:ind w:left="0"/>
        <w:jc w:val="both"/>
      </w:pPr>
      <w:r>
        <w:rPr>
          <w:rFonts w:ascii="Times New Roman"/>
          <w:b w:val="false"/>
          <w:i w:val="false"/>
          <w:color w:val="000000"/>
          <w:sz w:val="28"/>
        </w:rPr>
        <w:t>
      ІII санаттағы объектілер үшін - объектіні салу және пайдалану жөніндегі жобалау құжаттамасына мемлекеттік экологиялық сараптаманың қорытындысы.";</w:t>
      </w:r>
    </w:p>
    <w:bookmarkStart w:name="z55" w:id="3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32"/>
    <w:p>
      <w:pPr>
        <w:spacing w:after="0"/>
        <w:ind w:left="0"/>
        <w:jc w:val="both"/>
      </w:pPr>
      <w:r>
        <w:rPr>
          <w:rFonts w:ascii="Times New Roman"/>
          <w:b w:val="false"/>
          <w:i w:val="false"/>
          <w:color w:val="000000"/>
          <w:sz w:val="28"/>
        </w:rPr>
        <w:t>
      Реттік нөмірі 9-жол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1069"/>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келісімдері (объектілердің функционалдық мақсаттары мен қажеттілігі бойынша:</w:t>
            </w:r>
            <w:r>
              <w:br/>
            </w:r>
            <w:r>
              <w:rPr>
                <w:rFonts w:ascii="Times New Roman"/>
                <w:b w:val="false"/>
                <w:i w:val="false"/>
                <w:color w:val="000000"/>
                <w:sz w:val="20"/>
              </w:rPr>
              <w:t>
ветеринария саласындағы уәкілетті мемлекеттік орган;</w:t>
            </w:r>
            <w:r>
              <w:br/>
            </w:r>
            <w:r>
              <w:rPr>
                <w:rFonts w:ascii="Times New Roman"/>
                <w:b w:val="false"/>
                <w:i w:val="false"/>
                <w:color w:val="000000"/>
                <w:sz w:val="20"/>
              </w:rPr>
              <w:t>
азаматтық және мемлекеттік авиация саласындағы уәкілетті мемлекеттік орган (әуеайлақтан 15 км шегінде орналасқан биіктігі 45м және одан жоғары объектілер бойынша);</w:t>
            </w:r>
            <w:r>
              <w:br/>
            </w:r>
            <w:r>
              <w:rPr>
                <w:rFonts w:ascii="Times New Roman"/>
                <w:b w:val="false"/>
                <w:i w:val="false"/>
                <w:color w:val="000000"/>
                <w:sz w:val="20"/>
              </w:rPr>
              <w:t>
I және II санаттағы объектілер үшін - қоршаған ортаға әсерді бағалау нәтижелері бойынша қорытынды немесе көзделіп отырған қызметтің әсер ету скринингінің нәтижелері туралы қорытынды;</w:t>
            </w:r>
            <w:r>
              <w:br/>
            </w:r>
            <w:r>
              <w:rPr>
                <w:rFonts w:ascii="Times New Roman"/>
                <w:b w:val="false"/>
                <w:i w:val="false"/>
                <w:color w:val="000000"/>
                <w:sz w:val="20"/>
              </w:rPr>
              <w:t>
ІII санаттағы объектілер үшін - объектіні салу және пайдалану жөніндегі жобалау құжаттамасына мемлекеттік экологиялық сараптаманың қорытындысы.</w:t>
            </w:r>
            <w:r>
              <w:br/>
            </w:r>
            <w:r>
              <w:rPr>
                <w:rFonts w:ascii="Times New Roman"/>
                <w:b w:val="false"/>
                <w:i w:val="false"/>
                <w:color w:val="000000"/>
                <w:sz w:val="20"/>
              </w:rPr>
              <w:t>
сәулет, қала құрылысы және құрылыс саласындағы Қазақстан Республикасының заңнамасы мен нормативтік-техникалық</w:t>
            </w:r>
          </w:p>
        </w:tc>
      </w:tr>
    </w:tbl>
    <w:p>
      <w:pPr>
        <w:spacing w:after="0"/>
        <w:ind w:left="0"/>
        <w:jc w:val="both"/>
      </w:pPr>
      <w:r>
        <w:rPr>
          <w:rFonts w:ascii="Times New Roman"/>
          <w:b w:val="false"/>
          <w:i w:val="false"/>
          <w:color w:val="000000"/>
          <w:sz w:val="28"/>
        </w:rPr>
        <w:t>
      ".</w:t>
      </w:r>
    </w:p>
    <w:bookmarkStart w:name="z56" w:id="3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3"/>
    <w:bookmarkStart w:name="z57" w:id="3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4"/>
    <w:bookmarkStart w:name="z58" w:id="3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5"/>
    <w:bookmarkStart w:name="z59" w:id="3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6"/>
    <w:bookmarkStart w:name="z60" w:id="3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