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2ef3e" w14:textId="732ef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 санаттағы объектіні пайдалану салдарларын жою жөніндегі міндеттемелердің орындалуын қаржылық қамтамасыз ету ретінде ұсынылатын кепілдіктің үлгілік нысанын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10 тамыздағы № 323 бұйрығы. Қазақстан Республикасының Әділет министрлігінде 2021 жылғы 12 тамызда № 23966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01.07.2021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Экология кодексінің 148-бабы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бөлігіне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I санаттағы объектіні пайдалану салдарларын жою жөніндегі міндеттемелердің орындалуын қаржылық қамтамасыз ету ретінде ұсынылатын кепілдіктің үлгілік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реттеу және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2021 жылғы 1 шілдеден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ресурстар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Қаржы нарығын </w:t>
      </w:r>
    </w:p>
    <w:p>
      <w:pPr>
        <w:spacing w:after="0"/>
        <w:ind w:left="0"/>
        <w:jc w:val="both"/>
      </w:pPr>
      <w:r>
        <w:rPr>
          <w:rFonts w:ascii="Times New Roman"/>
          <w:b w:val="false"/>
          <w:i w:val="false"/>
          <w:color w:val="000000"/>
          <w:sz w:val="28"/>
        </w:rPr>
        <w:t>
      реттеу және дамыту агенттігі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Экология, геология және табиғи </w:t>
            </w:r>
            <w:r>
              <w:br/>
            </w:r>
            <w:r>
              <w:rPr>
                <w:rFonts w:ascii="Times New Roman"/>
                <w:b w:val="false"/>
                <w:i w:val="false"/>
                <w:color w:val="000000"/>
                <w:sz w:val="20"/>
              </w:rPr>
              <w:t xml:space="preserve">ресурстар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2021 жылғы 10 тамыздағы </w:t>
            </w:r>
            <w:r>
              <w:br/>
            </w:r>
            <w:r>
              <w:rPr>
                <w:rFonts w:ascii="Times New Roman"/>
                <w:b w:val="false"/>
                <w:i w:val="false"/>
                <w:color w:val="000000"/>
                <w:sz w:val="20"/>
              </w:rPr>
              <w:t xml:space="preserve">№323 Бұйрығымен </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 санаттағы объектіні пайдалану салдарларын жою жөніндегі міндеттемелердің орындалуын қаржылық қамтамасыз ету ретінде ұсынылатын кепілдіктің үлгілік нысаны</w:t>
      </w:r>
    </w:p>
    <w:p>
      <w:pPr>
        <w:spacing w:after="0"/>
        <w:ind w:left="0"/>
        <w:jc w:val="both"/>
      </w:pPr>
      <w:r>
        <w:rPr>
          <w:rFonts w:ascii="Times New Roman"/>
          <w:b w:val="false"/>
          <w:i w:val="false"/>
          <w:color w:val="ff0000"/>
          <w:sz w:val="28"/>
        </w:rPr>
        <w:t xml:space="preserve">
      Ескерту. Нысан жаңа редакцияда - ҚР Экология және табиғи ресурстар министрінің м.а. 27.06.2024 </w:t>
      </w:r>
      <w:r>
        <w:rPr>
          <w:rFonts w:ascii="Times New Roman"/>
          <w:b w:val="false"/>
          <w:i w:val="false"/>
          <w:color w:val="ff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xml:space="preserve">
      заңнамаға сәйкес құрылған заңды тұлға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(мекеме елі)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заңды тұлғалары және Қазақстан Республикасындағы </w:t>
      </w:r>
    </w:p>
    <w:p>
      <w:pPr>
        <w:spacing w:after="0"/>
        <w:ind w:left="0"/>
        <w:jc w:val="both"/>
      </w:pPr>
      <w:r>
        <w:rPr>
          <w:rFonts w:ascii="Times New Roman"/>
          <w:b w:val="false"/>
          <w:i w:val="false"/>
          <w:color w:val="000000"/>
          <w:sz w:val="28"/>
        </w:rPr>
        <w:t xml:space="preserve">
      шетелдік заңды тұлғалардың филиалдары\ өкілдіктері үшін), банк қызметін жүзеге </w:t>
      </w:r>
    </w:p>
    <w:p>
      <w:pPr>
        <w:spacing w:after="0"/>
        <w:ind w:left="0"/>
        <w:jc w:val="both"/>
      </w:pPr>
      <w:r>
        <w:rPr>
          <w:rFonts w:ascii="Times New Roman"/>
          <w:b w:val="false"/>
          <w:i w:val="false"/>
          <w:color w:val="000000"/>
          <w:sz w:val="28"/>
        </w:rPr>
        <w:t xml:space="preserve">
      асыруға арналған лицензия негізінде банк ретінде қызметті жүзеге асыратын </w:t>
      </w:r>
    </w:p>
    <w:p>
      <w:pPr>
        <w:spacing w:after="0"/>
        <w:ind w:left="0"/>
        <w:jc w:val="both"/>
      </w:pPr>
      <w:r>
        <w:rPr>
          <w:rFonts w:ascii="Times New Roman"/>
          <w:b w:val="false"/>
          <w:i w:val="false"/>
          <w:color w:val="000000"/>
          <w:sz w:val="28"/>
        </w:rPr>
        <w:t xml:space="preserve">
      (Қазақстан Республикасы немесе шетелдік банктің екінші деңгейдегі банкпен берілген </w:t>
      </w:r>
    </w:p>
    <w:p>
      <w:pPr>
        <w:spacing w:after="0"/>
        <w:ind w:left="0"/>
        <w:jc w:val="both"/>
      </w:pPr>
      <w:r>
        <w:rPr>
          <w:rFonts w:ascii="Times New Roman"/>
          <w:b w:val="false"/>
          <w:i w:val="false"/>
          <w:color w:val="000000"/>
          <w:sz w:val="28"/>
        </w:rPr>
        <w:t xml:space="preserve">
      кепілдік үшін) </w:t>
      </w:r>
    </w:p>
    <w:p>
      <w:pPr>
        <w:spacing w:after="0"/>
        <w:ind w:left="0"/>
        <w:jc w:val="both"/>
      </w:pPr>
      <w:r>
        <w:rPr>
          <w:rFonts w:ascii="Times New Roman"/>
          <w:b w:val="false"/>
          <w:i w:val="false"/>
          <w:color w:val="000000"/>
          <w:sz w:val="28"/>
        </w:rPr>
        <w:t xml:space="preserve">
      №___________________________, ______________________________ жыл, </w:t>
      </w:r>
    </w:p>
    <w:p>
      <w:pPr>
        <w:spacing w:after="0"/>
        <w:ind w:left="0"/>
        <w:jc w:val="both"/>
      </w:pPr>
      <w:r>
        <w:rPr>
          <w:rFonts w:ascii="Times New Roman"/>
          <w:b w:val="false"/>
          <w:i w:val="false"/>
          <w:color w:val="000000"/>
          <w:sz w:val="28"/>
        </w:rPr>
        <w:t xml:space="preserve">
      берілген___________________________________________________________________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(лицензияның нөмірі мен күні, лицензияны берген мемлекеттік органның атауы), </w:t>
      </w:r>
    </w:p>
    <w:p>
      <w:pPr>
        <w:spacing w:after="0"/>
        <w:ind w:left="0"/>
        <w:jc w:val="both"/>
      </w:pPr>
      <w:r>
        <w:rPr>
          <w:rFonts w:ascii="Times New Roman"/>
          <w:b w:val="false"/>
          <w:i w:val="false"/>
          <w:color w:val="000000"/>
          <w:sz w:val="28"/>
        </w:rPr>
        <w:t xml:space="preserve">
      жеке кредиттік рейтингі бар (акциялары ұйымдастырылған бағалы қағаздар нарығында </w:t>
      </w:r>
    </w:p>
    <w:p>
      <w:pPr>
        <w:spacing w:after="0"/>
        <w:ind w:left="0"/>
        <w:jc w:val="both"/>
      </w:pPr>
      <w:r>
        <w:rPr>
          <w:rFonts w:ascii="Times New Roman"/>
          <w:b w:val="false"/>
          <w:i w:val="false"/>
          <w:color w:val="000000"/>
          <w:sz w:val="28"/>
        </w:rPr>
        <w:t xml:space="preserve">
      айналысқа түсетін шетелдік банк немесе ұйым беретін кепілдік үшін)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(қоршаған ортаны қорғау саласындағы уәкілетті орган айқындаған рейтингтен </w:t>
      </w:r>
    </w:p>
    <w:p>
      <w:pPr>
        <w:spacing w:after="0"/>
        <w:ind w:left="0"/>
        <w:jc w:val="both"/>
      </w:pPr>
      <w:r>
        <w:rPr>
          <w:rFonts w:ascii="Times New Roman"/>
          <w:b w:val="false"/>
          <w:i w:val="false"/>
          <w:color w:val="000000"/>
          <w:sz w:val="28"/>
        </w:rPr>
        <w:t xml:space="preserve">
      төмен емес жеке кредиттік рейтинг) </w:t>
      </w:r>
    </w:p>
    <w:p>
      <w:pPr>
        <w:spacing w:after="0"/>
        <w:ind w:left="0"/>
        <w:jc w:val="both"/>
      </w:pPr>
      <w:r>
        <w:rPr>
          <w:rFonts w:ascii="Times New Roman"/>
          <w:b w:val="false"/>
          <w:i w:val="false"/>
          <w:color w:val="000000"/>
          <w:sz w:val="28"/>
        </w:rPr>
        <w:t xml:space="preserve">
      орналасқан орны, мекенжайы: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(пошта индексі, елі, облысы, қаласы, ауданы, елді мекені, көше атауы, үй/ғимарат нөмірі) </w:t>
      </w:r>
    </w:p>
    <w:p>
      <w:pPr>
        <w:spacing w:after="0"/>
        <w:ind w:left="0"/>
        <w:jc w:val="both"/>
      </w:pPr>
      <w:r>
        <w:rPr>
          <w:rFonts w:ascii="Times New Roman"/>
          <w:b w:val="false"/>
          <w:i w:val="false"/>
          <w:color w:val="000000"/>
          <w:sz w:val="28"/>
        </w:rPr>
        <w:t xml:space="preserve">
      (бұдан әрі – Кепілгер) негізінде қызмет істейтін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(лауазымы және толық тегі, аты және әкесінің аты (бар болса) </w:t>
      </w:r>
    </w:p>
    <w:p>
      <w:pPr>
        <w:spacing w:after="0"/>
        <w:ind w:left="0"/>
        <w:jc w:val="both"/>
      </w:pPr>
      <w:r>
        <w:rPr>
          <w:rFonts w:ascii="Times New Roman"/>
          <w:b w:val="false"/>
          <w:i w:val="false"/>
          <w:color w:val="000000"/>
          <w:sz w:val="28"/>
        </w:rPr>
        <w:t xml:space="preserve">
      негізінде әрекет ететін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(жарғы немесе басқа құрылтай құжаты, сенімхат, күні мен нөмірі) </w:t>
      </w:r>
    </w:p>
    <w:p>
      <w:pPr>
        <w:spacing w:after="0"/>
        <w:ind w:left="0"/>
        <w:jc w:val="both"/>
      </w:pPr>
      <w:r>
        <w:rPr>
          <w:rFonts w:ascii="Times New Roman"/>
          <w:b w:val="false"/>
          <w:i w:val="false"/>
          <w:color w:val="000000"/>
          <w:sz w:val="28"/>
        </w:rPr>
        <w:t xml:space="preserve">
      осы Кепілдік (бұдан әрі – Кепілдік) міндеттемелерді тиісінше орындауды қамтамасыз </w:t>
      </w:r>
    </w:p>
    <w:p>
      <w:pPr>
        <w:spacing w:after="0"/>
        <w:ind w:left="0"/>
        <w:jc w:val="both"/>
      </w:pPr>
      <w:r>
        <w:rPr>
          <w:rFonts w:ascii="Times New Roman"/>
          <w:b w:val="false"/>
          <w:i w:val="false"/>
          <w:color w:val="000000"/>
          <w:sz w:val="28"/>
        </w:rPr>
        <w:t xml:space="preserve">
      ету үшін Қазақстан Республикасының Экология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w:t>
      </w:r>
    </w:p>
    <w:p>
      <w:pPr>
        <w:spacing w:after="0"/>
        <w:ind w:left="0"/>
        <w:jc w:val="both"/>
      </w:pPr>
      <w:r>
        <w:rPr>
          <w:rFonts w:ascii="Times New Roman"/>
          <w:b w:val="false"/>
          <w:i w:val="false"/>
          <w:color w:val="000000"/>
          <w:sz w:val="28"/>
        </w:rPr>
        <w:t xml:space="preserve">
      қоршаған ортаны қорғау саласындағы уәкілетті орган (бұдан әрі – Бенефициар) атынан </w:t>
      </w:r>
    </w:p>
    <w:p>
      <w:pPr>
        <w:spacing w:after="0"/>
        <w:ind w:left="0"/>
        <w:jc w:val="both"/>
      </w:pPr>
      <w:r>
        <w:rPr>
          <w:rFonts w:ascii="Times New Roman"/>
          <w:b w:val="false"/>
          <w:i w:val="false"/>
          <w:color w:val="000000"/>
          <w:sz w:val="28"/>
        </w:rPr>
        <w:t xml:space="preserve">
      әрекет ететін Қазақстан Республикасының пайдасына қайтарып алынбайтын және </w:t>
      </w:r>
    </w:p>
    <w:p>
      <w:pPr>
        <w:spacing w:after="0"/>
        <w:ind w:left="0"/>
        <w:jc w:val="both"/>
      </w:pPr>
      <w:r>
        <w:rPr>
          <w:rFonts w:ascii="Times New Roman"/>
          <w:b w:val="false"/>
          <w:i w:val="false"/>
          <w:color w:val="000000"/>
          <w:sz w:val="28"/>
        </w:rPr>
        <w:t xml:space="preserve">
      сөзсіз төлем міндеттемесін өзіне қабылдайды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(толық тегі, аты және әкесінің аты (бар болса), азаматтығы, туған күні, тұрғылықты </w:t>
      </w:r>
    </w:p>
    <w:p>
      <w:pPr>
        <w:spacing w:after="0"/>
        <w:ind w:left="0"/>
        <w:jc w:val="both"/>
      </w:pPr>
      <w:r>
        <w:rPr>
          <w:rFonts w:ascii="Times New Roman"/>
          <w:b w:val="false"/>
          <w:i w:val="false"/>
          <w:color w:val="000000"/>
          <w:sz w:val="28"/>
        </w:rPr>
        <w:t xml:space="preserve">
      жері, заңды мекенжайы, жеке басын куәландыратын құжаттың атауы мен </w:t>
      </w:r>
    </w:p>
    <w:p>
      <w:pPr>
        <w:spacing w:after="0"/>
        <w:ind w:left="0"/>
        <w:jc w:val="both"/>
      </w:pPr>
      <w:r>
        <w:rPr>
          <w:rFonts w:ascii="Times New Roman"/>
          <w:b w:val="false"/>
          <w:i w:val="false"/>
          <w:color w:val="000000"/>
          <w:sz w:val="28"/>
        </w:rPr>
        <w:t xml:space="preserve">
      деректемелері, дара кәсіпкердің жеке сәйкестендіру нөмірі немесе I санаттағы </w:t>
      </w:r>
    </w:p>
    <w:p>
      <w:pPr>
        <w:spacing w:after="0"/>
        <w:ind w:left="0"/>
        <w:jc w:val="both"/>
      </w:pPr>
      <w:r>
        <w:rPr>
          <w:rFonts w:ascii="Times New Roman"/>
          <w:b w:val="false"/>
          <w:i w:val="false"/>
          <w:color w:val="000000"/>
          <w:sz w:val="28"/>
        </w:rPr>
        <w:t>
      объектінің операторы болып табылатын заңды тұлғаның толық атауы, бизнес-</w:t>
      </w:r>
    </w:p>
    <w:p>
      <w:pPr>
        <w:spacing w:after="0"/>
        <w:ind w:left="0"/>
        <w:jc w:val="both"/>
      </w:pPr>
      <w:r>
        <w:rPr>
          <w:rFonts w:ascii="Times New Roman"/>
          <w:b w:val="false"/>
          <w:i w:val="false"/>
          <w:color w:val="000000"/>
          <w:sz w:val="28"/>
        </w:rPr>
        <w:t xml:space="preserve">
      сәйкестендіру нөмірі, мекенжайы.) (бұдан әрі - I санаттағы объектінің операторы) </w:t>
      </w:r>
    </w:p>
    <w:p>
      <w:pPr>
        <w:spacing w:after="0"/>
        <w:ind w:left="0"/>
        <w:jc w:val="both"/>
      </w:pPr>
      <w:r>
        <w:rPr>
          <w:rFonts w:ascii="Times New Roman"/>
          <w:b w:val="false"/>
          <w:i w:val="false"/>
          <w:color w:val="000000"/>
          <w:sz w:val="28"/>
        </w:rPr>
        <w:t xml:space="preserve">
      пайдалану салдарын жою бойынша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(қоршаған ортаға айтарлықтай теріс әсер ететін объектінің атауын көрсету керек) </w:t>
      </w:r>
    </w:p>
    <w:p>
      <w:pPr>
        <w:spacing w:after="0"/>
        <w:ind w:left="0"/>
        <w:jc w:val="both"/>
      </w:pPr>
      <w:r>
        <w:rPr>
          <w:rFonts w:ascii="Times New Roman"/>
          <w:b w:val="false"/>
          <w:i w:val="false"/>
          <w:color w:val="000000"/>
          <w:sz w:val="28"/>
        </w:rPr>
        <w:t xml:space="preserve">
      (бұдан әрі – I санаттағы объект) Бенефициардың бірінші жазбаша талабы (бұдан әрі – </w:t>
      </w:r>
    </w:p>
    <w:p>
      <w:pPr>
        <w:spacing w:after="0"/>
        <w:ind w:left="0"/>
        <w:jc w:val="both"/>
      </w:pPr>
      <w:r>
        <w:rPr>
          <w:rFonts w:ascii="Times New Roman"/>
          <w:b w:val="false"/>
          <w:i w:val="false"/>
          <w:color w:val="000000"/>
          <w:sz w:val="28"/>
        </w:rPr>
        <w:t xml:space="preserve">
      Талап) бойынша жиынтығында мыналардан аспайтын кез келген сома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(сомасы Қазақстан Республикасы Экология, геология және табиғи ресурстар </w:t>
      </w:r>
    </w:p>
    <w:p>
      <w:pPr>
        <w:spacing w:after="0"/>
        <w:ind w:left="0"/>
        <w:jc w:val="both"/>
      </w:pPr>
      <w:r>
        <w:rPr>
          <w:rFonts w:ascii="Times New Roman"/>
          <w:b w:val="false"/>
          <w:i w:val="false"/>
          <w:color w:val="000000"/>
          <w:sz w:val="28"/>
        </w:rPr>
        <w:t xml:space="preserve">
      министрінің 2021 жылғы "6" қыркүйектегі № 356 </w:t>
      </w:r>
      <w:r>
        <w:rPr>
          <w:rFonts w:ascii="Times New Roman"/>
          <w:b w:val="false"/>
          <w:i w:val="false"/>
          <w:color w:val="000000"/>
          <w:sz w:val="28"/>
        </w:rPr>
        <w:t>бұйрығымен</w:t>
      </w:r>
      <w:r>
        <w:rPr>
          <w:rFonts w:ascii="Times New Roman"/>
          <w:b w:val="false"/>
          <w:i w:val="false"/>
          <w:color w:val="000000"/>
          <w:sz w:val="28"/>
        </w:rPr>
        <w:t xml:space="preserve"> бекітілген I санаттағы </w:t>
      </w:r>
    </w:p>
    <w:p>
      <w:pPr>
        <w:spacing w:after="0"/>
        <w:ind w:left="0"/>
        <w:jc w:val="both"/>
      </w:pPr>
      <w:r>
        <w:rPr>
          <w:rFonts w:ascii="Times New Roman"/>
          <w:b w:val="false"/>
          <w:i w:val="false"/>
          <w:color w:val="000000"/>
          <w:sz w:val="28"/>
        </w:rPr>
        <w:t xml:space="preserve">
      объектіні пайдалану салдарларын жою жөніндегі міндеттемелердің орындалуын </w:t>
      </w:r>
    </w:p>
    <w:p>
      <w:pPr>
        <w:spacing w:after="0"/>
        <w:ind w:left="0"/>
        <w:jc w:val="both"/>
      </w:pPr>
      <w:r>
        <w:rPr>
          <w:rFonts w:ascii="Times New Roman"/>
          <w:b w:val="false"/>
          <w:i w:val="false"/>
          <w:color w:val="000000"/>
          <w:sz w:val="28"/>
        </w:rPr>
        <w:t xml:space="preserve">
      қаржылық қамтамасыз ету мөлшерін айқындау әдістемесіне сәйкес есептелген </w:t>
      </w:r>
    </w:p>
    <w:p>
      <w:pPr>
        <w:spacing w:after="0"/>
        <w:ind w:left="0"/>
        <w:jc w:val="both"/>
      </w:pPr>
      <w:r>
        <w:rPr>
          <w:rFonts w:ascii="Times New Roman"/>
          <w:b w:val="false"/>
          <w:i w:val="false"/>
          <w:color w:val="000000"/>
          <w:sz w:val="28"/>
        </w:rPr>
        <w:t xml:space="preserve">
      қамтамасыз етудің жалпы сомасы шегінде жазумен жазылады) (Нормативтік құқықтық </w:t>
      </w:r>
    </w:p>
    <w:p>
      <w:pPr>
        <w:spacing w:after="0"/>
        <w:ind w:left="0"/>
        <w:jc w:val="both"/>
      </w:pPr>
      <w:r>
        <w:rPr>
          <w:rFonts w:ascii="Times New Roman"/>
          <w:b w:val="false"/>
          <w:i w:val="false"/>
          <w:color w:val="000000"/>
          <w:sz w:val="28"/>
        </w:rPr>
        <w:t xml:space="preserve">
      актілерді мемлекеттік тіркеу тізілімінде 2021 жылғы 7 қыркүйекте № 24257 болып </w:t>
      </w:r>
    </w:p>
    <w:p>
      <w:pPr>
        <w:spacing w:after="0"/>
        <w:ind w:left="0"/>
        <w:jc w:val="both"/>
      </w:pPr>
      <w:r>
        <w:rPr>
          <w:rFonts w:ascii="Times New Roman"/>
          <w:b w:val="false"/>
          <w:i w:val="false"/>
          <w:color w:val="000000"/>
          <w:sz w:val="28"/>
        </w:rPr>
        <w:t xml:space="preserve">
      тіркелген) (бұдан әрі – Әдістеме)) </w:t>
      </w:r>
    </w:p>
    <w:p>
      <w:pPr>
        <w:spacing w:after="0"/>
        <w:ind w:left="0"/>
        <w:jc w:val="both"/>
      </w:pPr>
      <w:r>
        <w:rPr>
          <w:rFonts w:ascii="Times New Roman"/>
          <w:b w:val="false"/>
          <w:i w:val="false"/>
          <w:color w:val="000000"/>
          <w:sz w:val="28"/>
        </w:rPr>
        <w:t>
      (бұдан әрі – Кепілдік сомасы) мына шарттарда:</w:t>
      </w:r>
    </w:p>
    <w:p>
      <w:pPr>
        <w:spacing w:after="0"/>
        <w:ind w:left="0"/>
        <w:jc w:val="both"/>
      </w:pPr>
      <w:r>
        <w:rPr>
          <w:rFonts w:ascii="Times New Roman"/>
          <w:b w:val="false"/>
          <w:i w:val="false"/>
          <w:color w:val="000000"/>
          <w:sz w:val="28"/>
        </w:rPr>
        <w:t xml:space="preserve">
      1. Осы Кепілдіктегі, егер тікелей өзгеше көзделмесе, сөздер мен анықтамалар </w:t>
      </w:r>
      <w:r>
        <w:rPr>
          <w:rFonts w:ascii="Times New Roman"/>
          <w:b w:val="false"/>
          <w:i w:val="false"/>
          <w:color w:val="000000"/>
          <w:sz w:val="28"/>
        </w:rPr>
        <w:t>Кодексте</w:t>
      </w:r>
      <w:r>
        <w:rPr>
          <w:rFonts w:ascii="Times New Roman"/>
          <w:b w:val="false"/>
          <w:i w:val="false"/>
          <w:color w:val="000000"/>
          <w:sz w:val="28"/>
        </w:rPr>
        <w:t xml:space="preserve"> және Қазақстан Республикасының азаматтық заңнамасында көзделген мағынаға ие.</w:t>
      </w:r>
    </w:p>
    <w:p>
      <w:pPr>
        <w:spacing w:after="0"/>
        <w:ind w:left="0"/>
        <w:jc w:val="both"/>
      </w:pPr>
      <w:r>
        <w:rPr>
          <w:rFonts w:ascii="Times New Roman"/>
          <w:b w:val="false"/>
          <w:i w:val="false"/>
          <w:color w:val="000000"/>
          <w:sz w:val="28"/>
        </w:rPr>
        <w:t>
      2. Осы Кепілдік тек Бенефициардың талабы негізінде орындалуға жатады:</w:t>
      </w:r>
    </w:p>
    <w:p>
      <w:pPr>
        <w:spacing w:after="0"/>
        <w:ind w:left="0"/>
        <w:jc w:val="both"/>
      </w:pPr>
      <w:r>
        <w:rPr>
          <w:rFonts w:ascii="Times New Roman"/>
          <w:b w:val="false"/>
          <w:i w:val="false"/>
          <w:color w:val="000000"/>
          <w:sz w:val="28"/>
        </w:rPr>
        <w:t>
      1) пайдалануды тоқтату I санаттағы объектіні пайдалану салдарларын жою жөніндегі міндеттеменің туындауына әкеп соққан I санаттағы объектіні көрсету;</w:t>
      </w:r>
    </w:p>
    <w:p>
      <w:pPr>
        <w:spacing w:after="0"/>
        <w:ind w:left="0"/>
        <w:jc w:val="both"/>
      </w:pPr>
      <w:r>
        <w:rPr>
          <w:rFonts w:ascii="Times New Roman"/>
          <w:b w:val="false"/>
          <w:i w:val="false"/>
          <w:color w:val="000000"/>
          <w:sz w:val="28"/>
        </w:rPr>
        <w:t xml:space="preserve">
      2) I санаттағы объект операторы Кодекстің 145-бабының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I санаттағы объектіні пайдалану салдарларын жою жөніндегі міндеттемені орындамағанын немесе тиісінше орындамағанын көрсету;</w:t>
      </w:r>
    </w:p>
    <w:p>
      <w:pPr>
        <w:spacing w:after="0"/>
        <w:ind w:left="0"/>
        <w:jc w:val="both"/>
      </w:pPr>
      <w:r>
        <w:rPr>
          <w:rFonts w:ascii="Times New Roman"/>
          <w:b w:val="false"/>
          <w:i w:val="false"/>
          <w:color w:val="000000"/>
          <w:sz w:val="28"/>
        </w:rPr>
        <w:t>
      3) кепілдік сомасы шегінде төленуге жататын сома жазумен көрсетіледі;</w:t>
      </w:r>
    </w:p>
    <w:p>
      <w:pPr>
        <w:spacing w:after="0"/>
        <w:ind w:left="0"/>
        <w:jc w:val="both"/>
      </w:pPr>
      <w:r>
        <w:rPr>
          <w:rFonts w:ascii="Times New Roman"/>
          <w:b w:val="false"/>
          <w:i w:val="false"/>
          <w:color w:val="000000"/>
          <w:sz w:val="28"/>
        </w:rPr>
        <w:t>
      4) талап етілетін сома төленетін Қазақстан Республикасының қазынашылық органындағы Бенефициардың есебі;</w:t>
      </w:r>
    </w:p>
    <w:p>
      <w:pPr>
        <w:spacing w:after="0"/>
        <w:ind w:left="0"/>
        <w:jc w:val="both"/>
      </w:pPr>
      <w:r>
        <w:rPr>
          <w:rFonts w:ascii="Times New Roman"/>
          <w:b w:val="false"/>
          <w:i w:val="false"/>
          <w:color w:val="000000"/>
          <w:sz w:val="28"/>
        </w:rPr>
        <w:t>
      5) талаптағы бланкте белгіленген үлгіде Бенефициар хатының күні мен нөмірі;</w:t>
      </w:r>
    </w:p>
    <w:p>
      <w:pPr>
        <w:spacing w:after="0"/>
        <w:ind w:left="0"/>
        <w:jc w:val="both"/>
      </w:pPr>
      <w:r>
        <w:rPr>
          <w:rFonts w:ascii="Times New Roman"/>
          <w:b w:val="false"/>
          <w:i w:val="false"/>
          <w:color w:val="000000"/>
          <w:sz w:val="28"/>
        </w:rPr>
        <w:t>
      6) Қазақстан Республикасының заңнамасына сәйкес уәкілетті тұлғаның лауазымы, толық аты, тегі және әкесінің аты (бар болса), Бенефициарды ұсыну, оның қолы және Бенефициар мөрінің бедері.</w:t>
      </w:r>
    </w:p>
    <w:p>
      <w:pPr>
        <w:spacing w:after="0"/>
        <w:ind w:left="0"/>
        <w:jc w:val="both"/>
      </w:pPr>
      <w:r>
        <w:rPr>
          <w:rFonts w:ascii="Times New Roman"/>
          <w:b w:val="false"/>
          <w:i w:val="false"/>
          <w:color w:val="000000"/>
          <w:sz w:val="28"/>
        </w:rPr>
        <w:t>
      3. Бенефициар Кепілдік сомасы шегінде осы Кепілдік бойынша бір немесе бірнеше Талаптарды жіберуге құқылы.</w:t>
      </w:r>
    </w:p>
    <w:p>
      <w:pPr>
        <w:spacing w:after="0"/>
        <w:ind w:left="0"/>
        <w:jc w:val="both"/>
      </w:pPr>
      <w:r>
        <w:rPr>
          <w:rFonts w:ascii="Times New Roman"/>
          <w:b w:val="false"/>
          <w:i w:val="false"/>
          <w:color w:val="000000"/>
          <w:sz w:val="28"/>
        </w:rPr>
        <w:t>
      4. Кепілгер Бенефициардың талаптарына қарсылық білдіруге құқығы жоқ.</w:t>
      </w:r>
    </w:p>
    <w:p>
      <w:pPr>
        <w:spacing w:after="0"/>
        <w:ind w:left="0"/>
        <w:jc w:val="both"/>
      </w:pPr>
      <w:r>
        <w:rPr>
          <w:rFonts w:ascii="Times New Roman"/>
          <w:b w:val="false"/>
          <w:i w:val="false"/>
          <w:color w:val="000000"/>
          <w:sz w:val="28"/>
        </w:rPr>
        <w:t>
      5. Бенефициардың осы кепілдік бойынша талабы электрондық поштамен жіберілуі немесе кепілгердің орналасқан жері бойынша жеке тапсыруы қажет.</w:t>
      </w:r>
    </w:p>
    <w:p>
      <w:pPr>
        <w:spacing w:after="0"/>
        <w:ind w:left="0"/>
        <w:jc w:val="both"/>
      </w:pPr>
      <w:r>
        <w:rPr>
          <w:rFonts w:ascii="Times New Roman"/>
          <w:b w:val="false"/>
          <w:i w:val="false"/>
          <w:color w:val="000000"/>
          <w:sz w:val="28"/>
        </w:rPr>
        <w:t>
      6. Кепілгердің осы Кепілдік бойынша міндеттемелерді уақтылы орындамауы мерзімі өткен әрбір күн үшін талап шеңберінде төленбеген соманың 0,1 пайызы мөлшерінде тұрақсыздық айыбымен қамтамасыз етіледі.</w:t>
      </w:r>
    </w:p>
    <w:p>
      <w:pPr>
        <w:spacing w:after="0"/>
        <w:ind w:left="0"/>
        <w:jc w:val="both"/>
      </w:pPr>
      <w:r>
        <w:rPr>
          <w:rFonts w:ascii="Times New Roman"/>
          <w:b w:val="false"/>
          <w:i w:val="false"/>
          <w:color w:val="000000"/>
          <w:sz w:val="28"/>
        </w:rPr>
        <w:t>
      7. Кепілгер осымен Кепілгер мен I санаттағы объектінің операторы немесе үшінші тұлға арасындағы кез келген келісім Кепілгерді осы Кепілдік бойынша міндеттемелерден босатпайтындығына келіседі.</w:t>
      </w:r>
    </w:p>
    <w:p>
      <w:pPr>
        <w:spacing w:after="0"/>
        <w:ind w:left="0"/>
        <w:jc w:val="both"/>
      </w:pPr>
      <w:r>
        <w:rPr>
          <w:rFonts w:ascii="Times New Roman"/>
          <w:b w:val="false"/>
          <w:i w:val="false"/>
          <w:color w:val="000000"/>
          <w:sz w:val="28"/>
        </w:rPr>
        <w:t>
      8. Осы Кепілдік бойынша Кепілгердің міндеттемесі Бенефициар алдында Кепіл сомасымен шектеледі.</w:t>
      </w:r>
    </w:p>
    <w:p>
      <w:pPr>
        <w:spacing w:after="0"/>
        <w:ind w:left="0"/>
        <w:jc w:val="both"/>
      </w:pPr>
      <w:r>
        <w:rPr>
          <w:rFonts w:ascii="Times New Roman"/>
          <w:b w:val="false"/>
          <w:i w:val="false"/>
          <w:color w:val="000000"/>
          <w:sz w:val="28"/>
        </w:rPr>
        <w:t>
      9. Осы Кепілдік Қазақстан Республикасының заңнамасына және талап бойынша Кепілдер үшін біріздендірілген қағидаларына бағынады ("Uniform Rules for Demand Guarantees") МТП №758 жарияланым, 2010 жылғы редакциясы.</w:t>
      </w:r>
    </w:p>
    <w:p>
      <w:pPr>
        <w:spacing w:after="0"/>
        <w:ind w:left="0"/>
        <w:jc w:val="both"/>
      </w:pPr>
      <w:r>
        <w:rPr>
          <w:rFonts w:ascii="Times New Roman"/>
          <w:b w:val="false"/>
          <w:i w:val="false"/>
          <w:color w:val="000000"/>
          <w:sz w:val="28"/>
        </w:rPr>
        <w:t>
      10. Осы Кепілдік Кепілгер берген күннен бастап қолданылады және мынадай оқиғалардан бұрын келіп түскен кезінен қолданысы тоқтатылады:</w:t>
      </w:r>
    </w:p>
    <w:p>
      <w:pPr>
        <w:spacing w:after="0"/>
        <w:ind w:left="0"/>
        <w:jc w:val="both"/>
      </w:pPr>
      <w:r>
        <w:rPr>
          <w:rFonts w:ascii="Times New Roman"/>
          <w:b w:val="false"/>
          <w:i w:val="false"/>
          <w:color w:val="000000"/>
          <w:sz w:val="28"/>
        </w:rPr>
        <w:t>
      1) I санаттағы объект операторының Кепілгерге орындалуы осы Кепілдікпен қамтамасыз етілген I санаттағы объектіні пайдалану салдарын жою жөніндегі I санаттағы объект операторының міндеттемесінің толық орындалғаны туралы куәландыратын құжаттың түпнұсқасын ұсынуы;</w:t>
      </w:r>
    </w:p>
    <w:p>
      <w:pPr>
        <w:spacing w:after="0"/>
        <w:ind w:left="0"/>
        <w:jc w:val="both"/>
      </w:pPr>
      <w:r>
        <w:rPr>
          <w:rFonts w:ascii="Times New Roman"/>
          <w:b w:val="false"/>
          <w:i w:val="false"/>
          <w:color w:val="000000"/>
          <w:sz w:val="28"/>
        </w:rPr>
        <w:t>
      2) "____"__________20____ күннен бастап, Қазақстан Республикасының заңнамасына сәйкес I санат объектісін пайдалану салдарын жою жөніндегі I санат объектісі операторының осы Кепілдікпен қамтамасыз етілген міндеттемесі тиісті орындалмаған жағдайда, егер көрсетілген мерзімде Бенефициар Кепілгерге талап қоймаса, бір жыл өткен соң;</w:t>
      </w:r>
    </w:p>
    <w:p>
      <w:pPr>
        <w:spacing w:after="0"/>
        <w:ind w:left="0"/>
        <w:jc w:val="both"/>
      </w:pPr>
      <w:r>
        <w:rPr>
          <w:rFonts w:ascii="Times New Roman"/>
          <w:b w:val="false"/>
          <w:i w:val="false"/>
          <w:color w:val="000000"/>
          <w:sz w:val="28"/>
        </w:rPr>
        <w:t xml:space="preserve">
      3) оператор I санат объектісін үшінші тұлғаның меншігіне немесе өзге де заңды пайдалануына берген жағдайда, егер мұндай тұлға </w:t>
      </w:r>
      <w:r>
        <w:rPr>
          <w:rFonts w:ascii="Times New Roman"/>
          <w:b w:val="false"/>
          <w:i w:val="false"/>
          <w:color w:val="000000"/>
          <w:sz w:val="28"/>
        </w:rPr>
        <w:t>Кодекске</w:t>
      </w:r>
      <w:r>
        <w:rPr>
          <w:rFonts w:ascii="Times New Roman"/>
          <w:b w:val="false"/>
          <w:i w:val="false"/>
          <w:color w:val="000000"/>
          <w:sz w:val="28"/>
        </w:rPr>
        <w:t xml:space="preserve"> сәйкес Бенефициарға I санат объектісін пайдалану салдарын жою жөніндегі міндеттемелердің орындалуын қамтамасыз етуді ұсынған болса, Бенефициардың Кепілдік бойынша міндеттемелерден босату туралы қол қойылған өтінішін Кепілгерге табыс ету.</w:t>
      </w:r>
    </w:p>
    <w:p>
      <w:pPr>
        <w:spacing w:after="0"/>
        <w:ind w:left="0"/>
        <w:jc w:val="both"/>
      </w:pPr>
      <w:r>
        <w:rPr>
          <w:rFonts w:ascii="Times New Roman"/>
          <w:b w:val="false"/>
          <w:i w:val="false"/>
          <w:color w:val="000000"/>
          <w:sz w:val="28"/>
        </w:rPr>
        <w:t>
      11. Осы Кепілдік бойынша жүргізілген барлық төлемдер тиісті талапта көрсетілген шотқа жүзеге асырылады. Осы Кепілдікте көзделген Кепілгердің міндеттемелері бенефициардың талаптарында көрсетілген ақшаны Қазақстан Республикасының қазынашылық органдарындағы Бенефициардың тиісті шотына толық көлемде аударған кезден бастап орындалған болып есептеледі.</w:t>
      </w:r>
    </w:p>
    <w:p>
      <w:pPr>
        <w:spacing w:after="0"/>
        <w:ind w:left="0"/>
        <w:jc w:val="both"/>
      </w:pPr>
      <w:r>
        <w:rPr>
          <w:rFonts w:ascii="Times New Roman"/>
          <w:b w:val="false"/>
          <w:i w:val="false"/>
          <w:color w:val="000000"/>
          <w:sz w:val="28"/>
        </w:rPr>
        <w:t>
      12. Кепілдік сомасы Бенефициардың келісімімен ғана азаяды.</w:t>
      </w:r>
    </w:p>
    <w:p>
      <w:pPr>
        <w:spacing w:after="0"/>
        <w:ind w:left="0"/>
        <w:jc w:val="both"/>
      </w:pPr>
      <w:r>
        <w:rPr>
          <w:rFonts w:ascii="Times New Roman"/>
          <w:b w:val="false"/>
          <w:i w:val="false"/>
          <w:color w:val="000000"/>
          <w:sz w:val="28"/>
        </w:rPr>
        <w:t>
      Кепілгер Бенефициардың келісімінсіз кепілдік сомасын ұлғайтады. Бұл жағдайда Кепілгер бұл туралы дереу жазбаша, электрондық поштамен хабардар етеді немесе Бенефициардың орналасқан жері бойынша жеке тапсырады.</w:t>
      </w:r>
    </w:p>
    <w:p>
      <w:pPr>
        <w:spacing w:after="0"/>
        <w:ind w:left="0"/>
        <w:jc w:val="both"/>
      </w:pPr>
      <w:r>
        <w:rPr>
          <w:rFonts w:ascii="Times New Roman"/>
          <w:b w:val="false"/>
          <w:i w:val="false"/>
          <w:color w:val="000000"/>
          <w:sz w:val="28"/>
        </w:rPr>
        <w:t>
      I санаттағы объектінің операторы туралы мәліметтер өзгерген жағдайда Кепілгер Бенефициардың келісімімен Кепілдікті өзгертеді.</w:t>
      </w:r>
    </w:p>
    <w:p>
      <w:pPr>
        <w:spacing w:after="0"/>
        <w:ind w:left="0"/>
        <w:jc w:val="both"/>
      </w:pPr>
      <w:r>
        <w:rPr>
          <w:rFonts w:ascii="Times New Roman"/>
          <w:b w:val="false"/>
          <w:i w:val="false"/>
          <w:color w:val="000000"/>
          <w:sz w:val="28"/>
        </w:rPr>
        <w:t>
      13. Осы Кепілдік 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("толық" немесе "ішінара" деп көрсету қажет. Егер Кепілдік Әдістемеге сәйкес </w:t>
      </w:r>
    </w:p>
    <w:p>
      <w:pPr>
        <w:spacing w:after="0"/>
        <w:ind w:left="0"/>
        <w:jc w:val="both"/>
      </w:pPr>
      <w:r>
        <w:rPr>
          <w:rFonts w:ascii="Times New Roman"/>
          <w:b w:val="false"/>
          <w:i w:val="false"/>
          <w:color w:val="000000"/>
          <w:sz w:val="28"/>
        </w:rPr>
        <w:t xml:space="preserve">
      қалыптастырылған қамтамасыз етудің барлық сомасын өтейтін қамтамасыз етудің </w:t>
      </w:r>
    </w:p>
    <w:p>
      <w:pPr>
        <w:spacing w:after="0"/>
        <w:ind w:left="0"/>
        <w:jc w:val="both"/>
      </w:pPr>
      <w:r>
        <w:rPr>
          <w:rFonts w:ascii="Times New Roman"/>
          <w:b w:val="false"/>
          <w:i w:val="false"/>
          <w:color w:val="000000"/>
          <w:sz w:val="28"/>
        </w:rPr>
        <w:t xml:space="preserve">
      жарғы тәсілі болып табылса, "толық" деп көрсету қажет. Өзге жағдайларда "ішінара" </w:t>
      </w:r>
    </w:p>
    <w:p>
      <w:pPr>
        <w:spacing w:after="0"/>
        <w:ind w:left="0"/>
        <w:jc w:val="both"/>
      </w:pPr>
      <w:r>
        <w:rPr>
          <w:rFonts w:ascii="Times New Roman"/>
          <w:b w:val="false"/>
          <w:i w:val="false"/>
          <w:color w:val="000000"/>
          <w:sz w:val="28"/>
        </w:rPr>
        <w:t xml:space="preserve">
      көрсету қажет) I санаттағы объектіні пайдалану салдарларын жою </w:t>
      </w:r>
    </w:p>
    <w:p>
      <w:pPr>
        <w:spacing w:after="0"/>
        <w:ind w:left="0"/>
        <w:jc w:val="both"/>
      </w:pPr>
      <w:r>
        <w:rPr>
          <w:rFonts w:ascii="Times New Roman"/>
          <w:b w:val="false"/>
          <w:i w:val="false"/>
          <w:color w:val="000000"/>
          <w:sz w:val="28"/>
        </w:rPr>
        <w:t>
      міндеттемелерді қамтамасыз ету, орындау сомасын жабады.</w:t>
      </w:r>
    </w:p>
    <w:p>
      <w:pPr>
        <w:spacing w:after="0"/>
        <w:ind w:left="0"/>
        <w:jc w:val="both"/>
      </w:pPr>
      <w:r>
        <w:rPr>
          <w:rFonts w:ascii="Times New Roman"/>
          <w:b w:val="false"/>
          <w:i w:val="false"/>
          <w:color w:val="000000"/>
          <w:sz w:val="28"/>
        </w:rPr>
        <w:t>
      14. Осы Кепілдікке байланысты, Кепілгер мен Бенефициар арасындағы барлық даулар Қазақстан Республикасының азаматтық заңнамасына сәйкес реттеуге жатады.</w:t>
      </w:r>
    </w:p>
    <w:p>
      <w:pPr>
        <w:spacing w:after="0"/>
        <w:ind w:left="0"/>
        <w:jc w:val="both"/>
      </w:pPr>
      <w:r>
        <w:rPr>
          <w:rFonts w:ascii="Times New Roman"/>
          <w:b w:val="false"/>
          <w:i w:val="false"/>
          <w:color w:val="000000"/>
          <w:sz w:val="28"/>
        </w:rPr>
        <w:t>
      15. Осымен Кепілгер, төменде қол қоюшылар Кепілгер атынан осы Кепілдікке қол қоюға толық құқығы бар екендігін растайды.</w:t>
      </w:r>
    </w:p>
    <w:p>
      <w:pPr>
        <w:spacing w:after="0"/>
        <w:ind w:left="0"/>
        <w:jc w:val="both"/>
      </w:pPr>
      <w:r>
        <w:rPr>
          <w:rFonts w:ascii="Times New Roman"/>
          <w:b w:val="false"/>
          <w:i w:val="false"/>
          <w:color w:val="000000"/>
          <w:sz w:val="28"/>
        </w:rPr>
        <w:t>
      16. Осы Кепілдік қазақ және орыс тілдерінде (шетелдік заңды тұлға Кепілдік берген жағдайда өзге тілді көрсету керек) үш түпнұсқа данада – Бенефициар, I санаттағы объектінің операторы үшін бір данадан беріледі және осы Кепілдіктің бір данасы Кепілгерде сақталады.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(Кепілдікке қол қойған адамның өкілеттігін растайтын құжаттың атауы, нөмірі </w:t>
      </w:r>
    </w:p>
    <w:p>
      <w:pPr>
        <w:spacing w:after="0"/>
        <w:ind w:left="0"/>
        <w:jc w:val="both"/>
      </w:pPr>
      <w:r>
        <w:rPr>
          <w:rFonts w:ascii="Times New Roman"/>
          <w:b w:val="false"/>
          <w:i w:val="false"/>
          <w:color w:val="000000"/>
          <w:sz w:val="28"/>
        </w:rPr>
        <w:t>
      (бар болса) және күні)</w:t>
      </w:r>
    </w:p>
    <w:p>
      <w:pPr>
        <w:spacing w:after="0"/>
        <w:ind w:left="0"/>
        <w:jc w:val="both"/>
      </w:pPr>
      <w:r>
        <w:rPr>
          <w:rFonts w:ascii="Times New Roman"/>
          <w:b w:val="false"/>
          <w:i w:val="false"/>
          <w:color w:val="000000"/>
          <w:sz w:val="28"/>
        </w:rPr>
        <w:t>
      ________________________________ (қолы)</w:t>
      </w:r>
    </w:p>
    <w:p>
      <w:pPr>
        <w:spacing w:after="0"/>
        <w:ind w:left="0"/>
        <w:jc w:val="both"/>
      </w:pPr>
      <w:r>
        <w:rPr>
          <w:rFonts w:ascii="Times New Roman"/>
          <w:b w:val="false"/>
          <w:i w:val="false"/>
          <w:color w:val="000000"/>
          <w:sz w:val="28"/>
        </w:rPr>
        <w:t>
      Кепілдік берілген күні: 20___ жылғы "_____" ____________</w:t>
      </w:r>
    </w:p>
    <w:p>
      <w:pPr>
        <w:spacing w:after="0"/>
        <w:ind w:left="0"/>
        <w:jc w:val="both"/>
      </w:pPr>
      <w:r>
        <w:rPr>
          <w:rFonts w:ascii="Times New Roman"/>
          <w:b w:val="false"/>
          <w:i w:val="false"/>
          <w:color w:val="000000"/>
          <w:sz w:val="28"/>
        </w:rPr>
        <w:t>
      Берілетін орны: 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(қала, Қазақстан Республикасы /ел (шетелдік заңды тұлғалар үшін))</w:t>
      </w:r>
    </w:p>
    <w:p>
      <w:pPr>
        <w:spacing w:after="0"/>
        <w:ind w:left="0"/>
        <w:jc w:val="both"/>
      </w:pPr>
      <w:r>
        <w:rPr>
          <w:rFonts w:ascii="Times New Roman"/>
          <w:b w:val="false"/>
          <w:i w:val="false"/>
          <w:color w:val="000000"/>
          <w:sz w:val="28"/>
        </w:rPr>
        <w:t>
      Ескертпе: Шет тілінде жасалған Кепілдік дұрыстығын нотариалды куәландыруға тиіс, қазақ және орыс тілдеріндегі аудармасымен ұсынылады.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