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615d" w14:textId="47d6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26 тамыздағы № 509 бұйрығы. Қазақстан Республикасының Әділет министрлігінде 2021 жылғы 26 тамызда № 24123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он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bookmarkStart w:name="z5" w:id="2"/>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4-тармақ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3871"/>
        <w:gridCol w:w="5994"/>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 </w:t>
            </w:r>
            <w:r>
              <w:br/>
            </w:r>
            <w:r>
              <w:rPr>
                <w:rFonts w:ascii="Times New Roman"/>
                <w:b w:val="false"/>
                <w:i w:val="false"/>
                <w:color w:val="000000"/>
                <w:sz w:val="20"/>
              </w:rPr>
              <w:t>
"бір өтініш" қағидаты бойынша көрсетілетін</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8 және 9-тармақтар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125"/>
        <w:gridCol w:w="10827"/>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w:t>
            </w:r>
            <w:r>
              <w:br/>
            </w:r>
            <w:r>
              <w:rPr>
                <w:rFonts w:ascii="Times New Roman"/>
                <w:b w:val="false"/>
                <w:i w:val="false"/>
                <w:color w:val="000000"/>
                <w:sz w:val="20"/>
              </w:rPr>
              <w:t>
Мемлекеттік корпорацияда:</w:t>
            </w:r>
            <w:r>
              <w:br/>
            </w: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міндетті) жеке басын куәландыратын құжаты және тұрақты не уақытша тіркеуге оның келісімі.</w:t>
            </w:r>
            <w:r>
              <w:br/>
            </w:r>
            <w:r>
              <w:rPr>
                <w:rFonts w:ascii="Times New Roman"/>
                <w:b w:val="false"/>
                <w:i w:val="false"/>
                <w:color w:val="000000"/>
                <w:sz w:val="20"/>
              </w:rPr>
              <w:t>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 Заңында көзделген тұрғын үйге меншік құқығының туындауы негіздерін растайтын меншік иесі туралы мәліметтерді ақпараттық жүйелерден алады;</w:t>
            </w:r>
            <w:r>
              <w:br/>
            </w: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r>
              <w:br/>
            </w:r>
            <w:r>
              <w:rPr>
                <w:rFonts w:ascii="Times New Roman"/>
                <w:b w:val="false"/>
                <w:i w:val="false"/>
                <w:color w:val="000000"/>
                <w:sz w:val="20"/>
              </w:rPr>
              <w:t>
2) жеке басты сәйкестендіру үшін – жеке басты куәландыратын құжат (14 жасқа толған балалар – туу туралы куәлік және Қазақстан Республикасы азаматының паспорты (бар болған кезде).</w:t>
            </w:r>
            <w:r>
              <w:br/>
            </w:r>
            <w:r>
              <w:rPr>
                <w:rFonts w:ascii="Times New Roman"/>
                <w:b w:val="false"/>
                <w:i w:val="false"/>
                <w:color w:val="000000"/>
                <w:sz w:val="20"/>
              </w:rPr>
              <w:t>
Республикадан тыс жерлерден тұрғылықты тұруға келген Қазақстан Республикасының азаматтары паспортын (паспортты жолғалтқан немесе қолдану мерзімі өткен жағдайда – қайтып оралу куәлігі), бұрын тұрған елінен есептен шыққанын растайтын құжатты не бұрын тұрған елінің құзыретті органы берген азаматтығының жоқтығы туралы анықтаманы ұсынады.</w:t>
            </w:r>
            <w:r>
              <w:br/>
            </w:r>
            <w:r>
              <w:rPr>
                <w:rFonts w:ascii="Times New Roman"/>
                <w:b w:val="false"/>
                <w:i w:val="false"/>
                <w:color w:val="000000"/>
                <w:sz w:val="20"/>
              </w:rPr>
              <w:t>
Бұрын тұрған елінен есептен шыққанын растайтын құжаты, азаматтығы жоқтығы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r>
              <w:br/>
            </w:r>
            <w:r>
              <w:rPr>
                <w:rFonts w:ascii="Times New Roman"/>
                <w:b w:val="false"/>
                <w:i w:val="false"/>
                <w:color w:val="000000"/>
                <w:sz w:val="20"/>
              </w:rPr>
              <w:t>
порталға (Қазақстан Республикасының азаматтары үшін):</w:t>
            </w:r>
            <w:r>
              <w:br/>
            </w: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r>
              <w:br/>
            </w:r>
            <w:r>
              <w:rPr>
                <w:rFonts w:ascii="Times New Roman"/>
                <w:b w:val="false"/>
                <w:i w:val="false"/>
                <w:color w:val="000000"/>
                <w:sz w:val="20"/>
              </w:rPr>
              <w:t xml:space="preserve">
Босқын мәртебесін алған шетелдіктер және азаматтығы жоқ адамдар жоғарыдағы құжаттардың тізбесін көрсетілетін қызметті берушіге береді.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он бірінші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bookmarkStart w:name="z13" w:id="6"/>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4-тармақ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3871"/>
        <w:gridCol w:w="5994"/>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 </w:t>
            </w:r>
            <w:r>
              <w:br/>
            </w:r>
            <w:r>
              <w:rPr>
                <w:rFonts w:ascii="Times New Roman"/>
                <w:b w:val="false"/>
                <w:i w:val="false"/>
                <w:color w:val="000000"/>
                <w:sz w:val="20"/>
              </w:rPr>
              <w:t>
"бір өтініш" қағидаты бойынша көрсетілетін</w:t>
            </w:r>
          </w:p>
        </w:tc>
      </w:tr>
    </w:tbl>
    <w:bookmarkStart w:name="z17" w:id="8"/>
    <w:p>
      <w:pPr>
        <w:spacing w:after="0"/>
        <w:ind w:left="0"/>
        <w:jc w:val="both"/>
      </w:pPr>
      <w:r>
        <w:rPr>
          <w:rFonts w:ascii="Times New Roman"/>
          <w:b w:val="false"/>
          <w:i w:val="false"/>
          <w:color w:val="000000"/>
          <w:sz w:val="28"/>
        </w:rPr>
        <w:t>
      9-тармақ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925"/>
        <w:gridCol w:w="977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Start w:name="z20" w:id="9"/>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bookmarkEnd w:id="9"/>
    <w:bookmarkStart w:name="z21" w:id="10"/>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шағымды және әкімшілік істі шағымды қарайтын органға жібереді. </w:t>
      </w:r>
    </w:p>
    <w:bookmarkEnd w:id="10"/>
    <w:bookmarkStart w:name="z2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11"/>
    <w:bookmarkStart w:name="z2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bookmarkEnd w:id="12"/>
    <w:bookmarkStart w:name="z2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bookmarkEnd w:id="13"/>
    <w:bookmarkStart w:name="z28" w:id="14"/>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bookmarkEnd w:id="14"/>
    <w:bookmarkStart w:name="z2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Егер заңда өзгеше көзделмесе, шағым берілгеннен кейін сотқа дейінгі тәртіппен сотқа жүгінуге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9-тармағы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925"/>
        <w:gridCol w:w="977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bl>
    <w:p>
      <w:pPr>
        <w:spacing w:after="0"/>
        <w:ind w:left="0"/>
        <w:jc w:val="both"/>
      </w:pP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6"/>
    <w:bookmarkStart w:name="z3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 Әділет министрлігінде мемлекеттік тіркеуді;</w:t>
      </w:r>
    </w:p>
    <w:bookmarkEnd w:id="17"/>
    <w:bookmarkStart w:name="z36" w:id="1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18"/>
    <w:bookmarkStart w:name="z3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39"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0"/>
    <w:bookmarkStart w:name="z41" w:id="2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26 тамыздағы</w:t>
            </w:r>
            <w:r>
              <w:br/>
            </w:r>
            <w:r>
              <w:rPr>
                <w:rFonts w:ascii="Times New Roman"/>
                <w:b w:val="false"/>
                <w:i w:val="false"/>
                <w:color w:val="000000"/>
                <w:sz w:val="20"/>
              </w:rPr>
              <w:t>№ 509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xml:space="preserve">№ 267 бұйрығына </w:t>
            </w:r>
            <w:r>
              <w:br/>
            </w:r>
            <w:r>
              <w:rPr>
                <w:rFonts w:ascii="Times New Roman"/>
                <w:b w:val="false"/>
                <w:i w:val="false"/>
                <w:color w:val="000000"/>
                <w:sz w:val="20"/>
              </w:rPr>
              <w:t>1-қосымша</w:t>
            </w:r>
          </w:p>
        </w:tc>
      </w:tr>
    </w:tbl>
    <w:bookmarkStart w:name="z43" w:id="22"/>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қызмет көрсету қағидалары</w:t>
      </w:r>
    </w:p>
    <w:bookmarkEnd w:id="22"/>
    <w:bookmarkStart w:name="z44" w:id="23"/>
    <w:p>
      <w:pPr>
        <w:spacing w:after="0"/>
        <w:ind w:left="0"/>
        <w:jc w:val="left"/>
      </w:pPr>
      <w:r>
        <w:rPr>
          <w:rFonts w:ascii="Times New Roman"/>
          <w:b/>
          <w:i w:val="false"/>
          <w:color w:val="000000"/>
        </w:rPr>
        <w:t xml:space="preserve"> 1-тарау. Жалпы ережелер</w:t>
      </w:r>
    </w:p>
    <w:bookmarkEnd w:id="23"/>
    <w:bookmarkStart w:name="z4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"Қазақстан Республикасының азаматтарына паспорттар, жеке куәліктер беру" мемлекеттік қызмет көрсету қағидалары (бұдан әрі -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азаматтарына паспорттар, жеке куәліктер беру бойынша мемлекеттік қызмет көрсету (бұдан әрі – Мемлекеттік көрсетілетін қызмет) тәртібін айқындайды. </w:t>
      </w:r>
    </w:p>
    <w:bookmarkEnd w:id="24"/>
    <w:bookmarkStart w:name="z47" w:id="25"/>
    <w:p>
      <w:pPr>
        <w:spacing w:after="0"/>
        <w:ind w:left="0"/>
        <w:jc w:val="both"/>
      </w:pPr>
      <w:r>
        <w:rPr>
          <w:rFonts w:ascii="Times New Roman"/>
          <w:b w:val="false"/>
          <w:i w:val="false"/>
          <w:color w:val="000000"/>
          <w:sz w:val="28"/>
        </w:rPr>
        <w:t xml:space="preserve">
      2. Осы Қағидаларда мынадай түсініктер пайдаланылады: </w:t>
      </w:r>
    </w:p>
    <w:bookmarkEnd w:id="25"/>
    <w:bookmarkStart w:name="z48" w:id="26"/>
    <w:p>
      <w:pPr>
        <w:spacing w:after="0"/>
        <w:ind w:left="0"/>
        <w:jc w:val="both"/>
      </w:pPr>
      <w:r>
        <w:rPr>
          <w:rFonts w:ascii="Times New Roman"/>
          <w:b w:val="false"/>
          <w:i w:val="false"/>
          <w:color w:val="000000"/>
          <w:sz w:val="28"/>
        </w:rPr>
        <w:t>
      1) жеке сәйкестендiру нөмiрi (бұдан әрі - ЖСН) - жеке тұлға, оның iшiнде өзiндiк кәсiпкерлiк түрiнде қызметiн жүзеге асыратын дара кәсiпкер үшiн қалыптастырылатын бiрегей нөмiр;</w:t>
      </w:r>
    </w:p>
    <w:bookmarkEnd w:id="26"/>
    <w:bookmarkStart w:name="z49" w:id="27"/>
    <w:p>
      <w:pPr>
        <w:spacing w:after="0"/>
        <w:ind w:left="0"/>
        <w:jc w:val="both"/>
      </w:pPr>
      <w:r>
        <w:rPr>
          <w:rFonts w:ascii="Times New Roman"/>
          <w:b w:val="false"/>
          <w:i w:val="false"/>
          <w:color w:val="000000"/>
          <w:sz w:val="28"/>
        </w:rPr>
        <w:t>
      2)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p>
    <w:bookmarkEnd w:id="27"/>
    <w:bookmarkStart w:name="z5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электрондық формуляр – жеке басын куәландыратын құжаттарын әзірлеу үшін нөмірі мен штрихты коды бар бланк, "Халықты құжаттандыру және тіркеу" Тіркеу пункті" (бұдан әрі – ХҚТ ТП) ақпараттық жүйелесі арқылы ресімделеді және толтырылады; </w:t>
      </w:r>
    </w:p>
    <w:bookmarkEnd w:id="28"/>
    <w:bookmarkStart w:name="z5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электрондық цифрлық қолтаңба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нышандар жиынтығы (бұдан әрі – ЭЦҚ);</w:t>
      </w:r>
    </w:p>
    <w:bookmarkEnd w:id="29"/>
    <w:bookmarkStart w:name="z5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 </w:t>
      </w:r>
    </w:p>
    <w:bookmarkEnd w:id="30"/>
    <w:bookmarkStart w:name="z5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1"/>
    <w:bookmarkStart w:name="z58"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59" w:id="33"/>
    <w:p>
      <w:pPr>
        <w:spacing w:after="0"/>
        <w:ind w:left="0"/>
        <w:jc w:val="both"/>
      </w:pPr>
      <w:r>
        <w:rPr>
          <w:rFonts w:ascii="Times New Roman"/>
          <w:b w:val="false"/>
          <w:i w:val="false"/>
          <w:color w:val="000000"/>
          <w:sz w:val="28"/>
        </w:rPr>
        <w:t xml:space="preserve">
      3. Жеке тұлғалар мемлекеттік қызмет алу үшін (бұдан әрі – көрсетілетін қызметті алушы) "Азаматтарға арналған үкімет" Мемлекеттік корпорация" коммерциялық емес акционерлік қоғамындағы (бұдан әрі – Мемлекеттік корпорация) аумақтық полиция органдарына (бұдан әрі – көрсетілетін қызметті беруші) не жеке басты куәландыратын құжаттарды әзірлеудің жаңа технологиясына сәйкес құжаттандырудың түр өзгерісіне байланысты ауыстыру кезінде порталға жүгінеді және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стандарт) көзделген тізбеге құжаттар пакеті ұсынылады.</w:t>
      </w:r>
    </w:p>
    <w:bookmarkEnd w:id="33"/>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мәліметтерден құралатын мемлекеттік қызмет көрсетуге қойылатын негізгі талаптарының тізбесі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Қазақстан Республикасының халқына жеке басты куәландыратын құжаттарды ресімдеу кезінде фотосуреттер мен қолтаңбалар үлгілері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жазылған.</w:t>
      </w:r>
    </w:p>
    <w:bookmarkStart w:name="z60" w:id="34"/>
    <w:p>
      <w:pPr>
        <w:spacing w:after="0"/>
        <w:ind w:left="0"/>
        <w:jc w:val="both"/>
      </w:pPr>
      <w:r>
        <w:rPr>
          <w:rFonts w:ascii="Times New Roman"/>
          <w:b w:val="false"/>
          <w:i w:val="false"/>
          <w:color w:val="000000"/>
          <w:sz w:val="28"/>
        </w:rPr>
        <w:t xml:space="preserve">
      4. Көрсетілетін қызметті беруші көрсетілетін қызметті алушыдан ақпараттық жүйелерде қамтылған заңмен қорғалатын құпияны құрайтын мәліметтерді пайдалануға, егер Қазақстан Республикасының заңдарында өзгеше көзделмесе,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келісімін алады.</w:t>
      </w:r>
    </w:p>
    <w:bookmarkEnd w:id="34"/>
    <w:p>
      <w:pPr>
        <w:spacing w:after="0"/>
        <w:ind w:left="0"/>
        <w:jc w:val="both"/>
      </w:pPr>
      <w:r>
        <w:rPr>
          <w:rFonts w:ascii="Times New Roman"/>
          <w:b w:val="false"/>
          <w:i w:val="false"/>
          <w:color w:val="000000"/>
          <w:sz w:val="28"/>
        </w:rPr>
        <w:t>
      Көрсетілетін қызметті алушылардың құжаттарын қабылдау және паспорттарын, жеке куәліктерін беру көрсетілетін қызметті алушылардың тұрақты тіркелген орны бойынша, сондай-ақ нақты болатын жері бойынша (эксаумақтық қағидат бойынша) паспорттың және (немесе) жеке куәліктің жоғалуына, оларды жарамдылық мерзімінің өтуіне, неке қию (бұзу) бойынша тегін өзгертуге, одан әрі пайдалануға жарамсыздығына, құжаттардың түр өзгерісіне байланысты ауыстыру, Қазақстан Республикасының азаматы жеке куәлігі негізінде Қазақстан Республикасының азаматы паспортын алғаш рет алуына, кәмелетке толмаған балалардың туу туралы куәлік негізінде Қазақстан Республикасы азаматының паспортын және (немесе) жеке куәлігін алғаш рет алуына байланысты жүзеге асырылады.</w:t>
      </w:r>
    </w:p>
    <w:p>
      <w:pPr>
        <w:spacing w:after="0"/>
        <w:ind w:left="0"/>
        <w:jc w:val="both"/>
      </w:pPr>
      <w:r>
        <w:rPr>
          <w:rFonts w:ascii="Times New Roman"/>
          <w:b w:val="false"/>
          <w:i w:val="false"/>
          <w:color w:val="000000"/>
          <w:sz w:val="28"/>
        </w:rPr>
        <w:t>
      Тұрғылықты жері бойынша тіркелгенін растайтын мәліметтерді көрсетілетін қызметті беруші ХҚТ ТП ақпараттық жүйесінен алады.</w:t>
      </w:r>
    </w:p>
    <w:p>
      <w:pPr>
        <w:spacing w:after="0"/>
        <w:ind w:left="0"/>
        <w:jc w:val="both"/>
      </w:pPr>
      <w:r>
        <w:rPr>
          <w:rFonts w:ascii="Times New Roman"/>
          <w:b w:val="false"/>
          <w:i w:val="false"/>
          <w:color w:val="000000"/>
          <w:sz w:val="28"/>
        </w:rPr>
        <w:t>
      Жеке басты куәландыратын құжаттар дайындауға электрондық формулярларды ресімдеуді көрсетілетін қызметті беруші Мемлекеттік корпорацияда ХҚТ ТП арқылы көрсетілетін қызметті берушінің тегі, аты, әкесінің аты (ол болған кезде) және лауазымы көрсетілген жұмыс орындарында жүзеге асырылады.</w:t>
      </w:r>
    </w:p>
    <w:bookmarkStart w:name="z61" w:id="35"/>
    <w:p>
      <w:pPr>
        <w:spacing w:after="0"/>
        <w:ind w:left="0"/>
        <w:jc w:val="both"/>
      </w:pPr>
      <w:r>
        <w:rPr>
          <w:rFonts w:ascii="Times New Roman"/>
          <w:b w:val="false"/>
          <w:i w:val="false"/>
          <w:color w:val="000000"/>
          <w:sz w:val="28"/>
        </w:rPr>
        <w:t xml:space="preserve">
      5. Құжаттар қабылданған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тіркеу талоны не жеке басты куәландыратын құжат алу үшін формулярды толтырылғаннан кейін бланкіден алынатын түбіртек беріледі.</w:t>
      </w:r>
    </w:p>
    <w:bookmarkEnd w:id="35"/>
    <w:p>
      <w:pPr>
        <w:spacing w:after="0"/>
        <w:ind w:left="0"/>
        <w:jc w:val="both"/>
      </w:pPr>
      <w:r>
        <w:rPr>
          <w:rFonts w:ascii="Times New Roman"/>
          <w:b w:val="false"/>
          <w:i w:val="false"/>
          <w:color w:val="000000"/>
          <w:sz w:val="28"/>
        </w:rPr>
        <w:t>
      Көрсетілетін қызметті алушы порталға жүгінген кезде порталда ЖСН және пароль бойынша авторизацияланады, қызметті таңдайды, сұрау салудың деректерін қалыптастырады және сұрау салуды өзінің ЭЦҚ-сы арқылы куәландырады (қол қояды). Бұл ретте көрсетілетін қызметті алушы порталда мемлекеттік қызмет көрсету нәтижесін алу үшін Мемлекеттік корпорацияның бөлімін таңдайды.</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арыздарды қабылдау және мемлекеттік қызмет көрсетудің нәтижесін беру келесі жұмыс күні Мемлекеттік көрсетілетін қызмет стандартының 7-тармағына сәйкес жүзеге асырылады.</w:t>
      </w:r>
    </w:p>
    <w:bookmarkStart w:name="z62" w:id="36"/>
    <w:p>
      <w:pPr>
        <w:spacing w:after="0"/>
        <w:ind w:left="0"/>
        <w:jc w:val="both"/>
      </w:pPr>
      <w:r>
        <w:rPr>
          <w:rFonts w:ascii="Times New Roman"/>
          <w:b w:val="false"/>
          <w:i w:val="false"/>
          <w:color w:val="000000"/>
          <w:sz w:val="28"/>
        </w:rPr>
        <w:t>
      6. Көрсетілетін қызметті алушы Мемлекеттік корпорациядағы көрсетілетін қызметті берушіге құжаттардың толық пакетін ұсынған кезде – ішкі істер органдарының кенттік басқармасы (бөлім), қалалық, аудандық, (қаладағы) аудандық көші-қон қызметі бөлімінің (бөлімше, топ) (бұдан әрі – КҚҚб) қызметкері:</w:t>
      </w:r>
    </w:p>
    <w:bookmarkEnd w:id="36"/>
    <w:p>
      <w:pPr>
        <w:spacing w:after="0"/>
        <w:ind w:left="0"/>
        <w:jc w:val="both"/>
      </w:pPr>
      <w:r>
        <w:rPr>
          <w:rFonts w:ascii="Times New Roman"/>
          <w:b w:val="false"/>
          <w:i w:val="false"/>
          <w:color w:val="000000"/>
          <w:sz w:val="28"/>
        </w:rPr>
        <w:t>
      деректер базасы бойынша тексеруді (жеке басты сәйкестендіру), ХҚТ ТП АЖ-да электрондық формулярды тіркеуді, Мемлекеттік корпорация қызметкерлері жүзеге асыратын графикалық ақпарат жинау кезеңіне жолдауды (фотосурет және қолтаңба);</w:t>
      </w:r>
    </w:p>
    <w:p>
      <w:pPr>
        <w:spacing w:after="0"/>
        <w:ind w:left="0"/>
        <w:jc w:val="both"/>
      </w:pPr>
      <w:r>
        <w:rPr>
          <w:rFonts w:ascii="Times New Roman"/>
          <w:b w:val="false"/>
          <w:i w:val="false"/>
          <w:color w:val="000000"/>
          <w:sz w:val="28"/>
        </w:rPr>
        <w:t>
      электрондық формулярды толтыруды және ЭЦҚ-ны куәландыруды;</w:t>
      </w:r>
    </w:p>
    <w:p>
      <w:pPr>
        <w:spacing w:after="0"/>
        <w:ind w:left="0"/>
        <w:jc w:val="both"/>
      </w:pPr>
      <w:r>
        <w:rPr>
          <w:rFonts w:ascii="Times New Roman"/>
          <w:b w:val="false"/>
          <w:i w:val="false"/>
          <w:color w:val="000000"/>
          <w:sz w:val="28"/>
        </w:rPr>
        <w:t>
      дербес кодты, күнін және формулярды толтырған кезде қол қоюды (тергеу қамауындағылардың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ішінара жоғалтқан адамдардың болатын орны бойынша шығумен, сондай-ақ 1974 жылғы үлгідегі бұрынғы КСРО паспортын ауыстыруына және оларды жоғалтуы бойынша қалпына келтіруіне байланысты өтініш білдірген азаматтарға, сондай-ақ туу туралы куәліктің негізінде 18 жастан асқан Қазақстан Республикасының азаматтарына, ХҚТ ТП болмаған кезде, ХҚТ ТП-мен байланыс арналары істен шыққан немесе олардың құрал-жабдықтары істен шыққан жағдайда ресімделеді) жүзеге асырады.</w:t>
      </w:r>
    </w:p>
    <w:p>
      <w:pPr>
        <w:spacing w:after="0"/>
        <w:ind w:left="0"/>
        <w:jc w:val="both"/>
      </w:pPr>
      <w:r>
        <w:rPr>
          <w:rFonts w:ascii="Times New Roman"/>
          <w:b w:val="false"/>
          <w:i w:val="false"/>
          <w:color w:val="000000"/>
          <w:sz w:val="28"/>
        </w:rPr>
        <w:t>
      Электрондық формулярды тіркегеннен кейін көрсетілетін қызметті алушы мемлекеттік қызметті және қажет болған кезде әкімшілік құқық бұзушылық үшін айыппұлды төлеуді жүзеге асыру үшін екінші деңгейдегі банкке жіберіледі.</w:t>
      </w:r>
    </w:p>
    <w:p>
      <w:pPr>
        <w:spacing w:after="0"/>
        <w:ind w:left="0"/>
        <w:jc w:val="both"/>
      </w:pPr>
      <w:r>
        <w:rPr>
          <w:rFonts w:ascii="Times New Roman"/>
          <w:b w:val="false"/>
          <w:i w:val="false"/>
          <w:color w:val="000000"/>
          <w:sz w:val="28"/>
        </w:rPr>
        <w:t>
      Сонымен қатар көрсетілетін қызметті алушы қалауы бойынша қызметті жеделдетіп дайындауға төлем төлеуі мүмкін.</w:t>
      </w:r>
    </w:p>
    <w:p>
      <w:pPr>
        <w:spacing w:after="0"/>
        <w:ind w:left="0"/>
        <w:jc w:val="both"/>
      </w:pPr>
      <w:r>
        <w:rPr>
          <w:rFonts w:ascii="Times New Roman"/>
          <w:b w:val="false"/>
          <w:i w:val="false"/>
          <w:color w:val="000000"/>
          <w:sz w:val="28"/>
        </w:rPr>
        <w:t>
      Екінші деңгейдегі банктерден нақты уақыт ("онлайн") режимінде жеке басты куәландыратын құжаттарды жеделдетіп дайындау үшін қабылданған төлемдер туралы ақпарат Қазақстан Республикасы Ішкі істер министрлігінің "Ақпараттық-өндірістік орталығы" шаруашылық жүргізу құқығындағы республикалық мемлекеттік кәсіпорнына (бұдан әрі – "АӨО" РМК) келіп түседі.</w:t>
      </w:r>
    </w:p>
    <w:p>
      <w:pPr>
        <w:spacing w:after="0"/>
        <w:ind w:left="0"/>
        <w:jc w:val="both"/>
      </w:pPr>
      <w:r>
        <w:rPr>
          <w:rFonts w:ascii="Times New Roman"/>
          <w:b w:val="false"/>
          <w:i w:val="false"/>
          <w:color w:val="000000"/>
          <w:sz w:val="28"/>
        </w:rPr>
        <w:t>
      Мемлекеттік қызметті формулярмен алған кезде көрсетілетін қызметті беруші құжатты жеделдетіп бергені үшін төлем туралы құжатты формулярға қоса ұсынады;</w:t>
      </w:r>
    </w:p>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 үшін 3 данада тізілімді қалыптастыру, оның біріншісі номенклатуралық іске тігіледі, екінші және үшінші – формулярмен бірге облыстардың, Нұр-Сұлтан, Алматы және Шымкент қалаларының Полиция департаментінің көші-қон қызметі басқармасына (бұдан әрі - КҚҚБ) жолданады. Ресімделген электрондық формуляр тексеру үшін КҚҚБ-ға ХҚТ ТП арқылы тізілім жасалмай беріледі.</w:t>
      </w:r>
    </w:p>
    <w:p>
      <w:pPr>
        <w:spacing w:after="0"/>
        <w:ind w:left="0"/>
        <w:jc w:val="both"/>
      </w:pPr>
      <w:r>
        <w:rPr>
          <w:rFonts w:ascii="Times New Roman"/>
          <w:b w:val="false"/>
          <w:i w:val="false"/>
          <w:color w:val="000000"/>
          <w:sz w:val="28"/>
        </w:rPr>
        <w:t xml:space="preserve">
      КҚҚБ қызметкерлері ХҚТ ТП және портал арқылы ресімделген электрондық формулярларды, сондай-ақ формулярлардың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белгіленген талаптарға сәйкес дұрыстығы және толтырудың негізділігіне тексерісті жүзеге асырады.</w:t>
      </w:r>
    </w:p>
    <w:p>
      <w:pPr>
        <w:spacing w:after="0"/>
        <w:ind w:left="0"/>
        <w:jc w:val="both"/>
      </w:pPr>
      <w:r>
        <w:rPr>
          <w:rFonts w:ascii="Times New Roman"/>
          <w:b w:val="false"/>
          <w:i w:val="false"/>
          <w:color w:val="000000"/>
          <w:sz w:val="28"/>
        </w:rPr>
        <w:t xml:space="preserve">
      Деректер базасында бар электрондық формулярларда қамтылған мәліметтердің сәйкес келмеуі анықталған, ресімдеу кодтары сәйкес келмеген, графикалық ақпарат сапасыз жасалған кезде электрондық формулярлар қайтару себебін көрсете отырып, ХҚТ ТП-ға қайта ресімдеу үшін оны орындаусыз қайтарады. </w:t>
      </w:r>
    </w:p>
    <w:p>
      <w:pPr>
        <w:spacing w:after="0"/>
        <w:ind w:left="0"/>
        <w:jc w:val="both"/>
      </w:pPr>
      <w:r>
        <w:rPr>
          <w:rFonts w:ascii="Times New Roman"/>
          <w:b w:val="false"/>
          <w:i w:val="false"/>
          <w:color w:val="000000"/>
          <w:sz w:val="28"/>
        </w:rPr>
        <w:t>
      Стандартының 9-тармағында көзделген негіздемелер болған кезде көрсетілетін қызметті беруші мемлекеттік көрсетілетін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көрсетілетін қызметті алушы хабарлайды.</w:t>
      </w:r>
    </w:p>
    <w:p>
      <w:pPr>
        <w:spacing w:after="0"/>
        <w:ind w:left="0"/>
        <w:jc w:val="both"/>
      </w:pPr>
      <w:r>
        <w:rPr>
          <w:rFonts w:ascii="Times New Roman"/>
          <w:b w:val="false"/>
          <w:i w:val="false"/>
          <w:color w:val="000000"/>
          <w:sz w:val="28"/>
        </w:rPr>
        <w:t>
      Көрсетілетін қызметті алушы мемлекеттік қызмет көрсету мерзімі аяқталғанға дейін кемінде 3 (үш) жұмыс күні бұрын тыңдалғаны туралы хабардар етіледі.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жеке басты куәландыратын құжаттарды дайындауға пысықталғаннан кейін электрондық формулярды жолдау не егер көрсетілетін қызметті алушымен тыңдау өткізілмеген жағдайда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Портал арқылы ресімделген электрондық формулярлар көрсетілетін қызметті алушының графикалық ақпараты (фотосуреттер немесе қолтаңбасы) сапасыз болған жағдайда пысықтауға қайтарылуы мүмкін. Бұл жағдайда көрсетілетін қызметті алушы "жеке кабинетінде" графикалық файлға түзету енгізу қажеттілігі туралы хабарлама алады.</w:t>
      </w:r>
    </w:p>
    <w:p>
      <w:pPr>
        <w:spacing w:after="0"/>
        <w:ind w:left="0"/>
        <w:jc w:val="both"/>
      </w:pPr>
      <w:r>
        <w:rPr>
          <w:rFonts w:ascii="Times New Roman"/>
          <w:b w:val="false"/>
          <w:i w:val="false"/>
          <w:color w:val="000000"/>
          <w:sz w:val="28"/>
        </w:rPr>
        <w:t>
      Толтыру дұрыс және негізді болған жағдайда электрондық формулярлар ХҚТ ТП-ның келесі кезеңіне өтеді, ал формулярларға 3 данада жиынтық тізілім қалыптастырылады, оның біріншісі номенклатуралық іске тігіледі, екінші және үшінші аудандық тізіліммен және формулярлармен (қағаз тасымалдағышта) бірге Көші-қон қызметі комитетіне (бұдан әрі - КҚҚК) жолданады.</w:t>
      </w:r>
    </w:p>
    <w:p>
      <w:pPr>
        <w:spacing w:after="0"/>
        <w:ind w:left="0"/>
        <w:jc w:val="both"/>
      </w:pPr>
      <w:r>
        <w:rPr>
          <w:rFonts w:ascii="Times New Roman"/>
          <w:b w:val="false"/>
          <w:i w:val="false"/>
          <w:color w:val="000000"/>
          <w:sz w:val="28"/>
        </w:rPr>
        <w:t>
      КҚҚК қызметкерлері КҚҚБ-дан алынған жиынтық тізілімдерді формулярлардың кіріс жиынтық тізілімдерін есепке алу кітабына тіркейді, формулярларды толтырудың дұрыстығы мен негізділігін тексеруді, деректер базасы бойынша іздестіруде болу мәніне тексеруді жүзеге асырады.</w:t>
      </w:r>
    </w:p>
    <w:p>
      <w:pPr>
        <w:spacing w:after="0"/>
        <w:ind w:left="0"/>
        <w:jc w:val="both"/>
      </w:pPr>
      <w:r>
        <w:rPr>
          <w:rFonts w:ascii="Times New Roman"/>
          <w:b w:val="false"/>
          <w:i w:val="false"/>
          <w:color w:val="000000"/>
          <w:sz w:val="28"/>
        </w:rPr>
        <w:t>
      Толтыру дұрыс және негізді болған жағдайда, сондай-ақ іздестіру есебі бойынша болмаған кезде электрондық формулярлар "АӨО" РМК-ға жеке басты куәландыратын құжаттарды дайындау кезеңіне жолданады.</w:t>
      </w:r>
    </w:p>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тізілімдермен бірге номенклатуралық іске тігіледі, тіркеледі, жиынтық тізілімнің екінші данасы КҚҚК қолтаңбасымен расталады және 1 жұмыс күні ішінде "АӨО" РМК-ға формулялардың аудандық тізілімімен бірге жолданады.</w:t>
      </w:r>
    </w:p>
    <w:p>
      <w:pPr>
        <w:spacing w:after="0"/>
        <w:ind w:left="0"/>
        <w:jc w:val="both"/>
      </w:pPr>
      <w:r>
        <w:rPr>
          <w:rFonts w:ascii="Times New Roman"/>
          <w:b w:val="false"/>
          <w:i w:val="false"/>
          <w:color w:val="000000"/>
          <w:sz w:val="28"/>
        </w:rPr>
        <w:t>
      "АӨО" РМК келіп түскен электрондық формуляларға тексерісті жүзеге асырады және электрондық формулярға енгізілген, оның ішінде жеке басты куәландыратын құжаттарды жеделдетіп дайындауға ресімделген мәліметтердің деректер базасындағы мәліметтермен сәйкес келмеуі, графикалық ақпарат (фотосурет және қолтаңба) сапасыз жасалғаны анықталған кезде қателерді түзету үшін ТП кезеңіне қайтарылады.</w:t>
      </w:r>
    </w:p>
    <w:bookmarkStart w:name="z6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Бұзушылық болмаған жағдайда құжаттар дайындалады және дайындалған құжаттар тізілімімен бірге көрсетілетін қызметті беруші арқылы жолданады:</w:t>
      </w:r>
    </w:p>
    <w:bookmarkEnd w:id="37"/>
    <w:bookmarkStart w:name="z65"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жеделдетіп дайындау бойынша – Мемлекеттік корпорацияға;</w:t>
      </w:r>
    </w:p>
    <w:bookmarkEnd w:id="38"/>
    <w:bookmarkStart w:name="z6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жалпы тәртіпте дайындалғандар – КҚҚБ-ға.</w:t>
      </w:r>
    </w:p>
    <w:bookmarkEnd w:id="39"/>
    <w:bookmarkStart w:name="z6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тәртіпте дайындалған құжаттарды облыстардың, Нұр-Сұлтан, Алматы және Шымкент қалаларының полиция бөлімдерінің көші-қон қызметі бөліністеріне дейін жеткізуді курьерлік қызмет арқылы жүзеге асырады.</w:t>
      </w:r>
    </w:p>
    <w:bookmarkEnd w:id="40"/>
    <w:bookmarkStart w:name="z71" w:id="41"/>
    <w:p>
      <w:pPr>
        <w:spacing w:after="0"/>
        <w:ind w:left="0"/>
        <w:jc w:val="both"/>
      </w:pPr>
      <w:r>
        <w:rPr>
          <w:rFonts w:ascii="Times New Roman"/>
          <w:b w:val="false"/>
          <w:i w:val="false"/>
          <w:color w:val="000000"/>
          <w:sz w:val="28"/>
        </w:rPr>
        <w:t>
      КҚҚБ қызметкері жолдауға тізілімді және жиынтық тізілімнің үшінші данасын номенклатуралық іске тігеді және дайындалған құжаттар тізілімін дайын құжаттармен және формулярмен бірге КҚҚб-ға жолдайды.</w:t>
      </w:r>
    </w:p>
    <w:bookmarkEnd w:id="41"/>
    <w:p>
      <w:pPr>
        <w:spacing w:after="0"/>
        <w:ind w:left="0"/>
        <w:jc w:val="both"/>
      </w:pPr>
      <w:r>
        <w:rPr>
          <w:rFonts w:ascii="Times New Roman"/>
          <w:b w:val="false"/>
          <w:i w:val="false"/>
          <w:color w:val="000000"/>
          <w:sz w:val="28"/>
        </w:rPr>
        <w:t>
      КҚҚ бөлімі қызметкері дайындалған құжаттар тізілімін дайын құжаттармен бірге тіркейді және Мемлекеттік корпорацияға жолдайды. Бұл ретте Қазақстан Республикасы азаматының паспортын және (немесе) жеке куәлігін мемлекеттік көрсетілетін қызмет стандартында белгіленген мемлекеттік қызмет көрсету мерзімінің аяқталуына дейін бір тәуліктен кешіктірмей жеткізуді қамтамасыз етеді.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құжаттардың әзірлігі және мемлекеттік қызмет көрсету нәтижесін беру орны туралы хабарлама жолданады.</w:t>
      </w:r>
    </w:p>
    <w:bookmarkStart w:name="z72"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алушыға дайын құжаттарды беру:</w:t>
      </w:r>
    </w:p>
    <w:bookmarkEnd w:id="42"/>
    <w:bookmarkStart w:name="z74" w:id="43"/>
    <w:p>
      <w:pPr>
        <w:spacing w:after="0"/>
        <w:ind w:left="0"/>
        <w:jc w:val="both"/>
      </w:pPr>
      <w:r>
        <w:rPr>
          <w:rFonts w:ascii="Times New Roman"/>
          <w:b w:val="false"/>
          <w:i w:val="false"/>
          <w:color w:val="000000"/>
          <w:sz w:val="28"/>
        </w:rPr>
        <w:t>
      1) Мемлекеттік корпорация арқылы өтінімді тіркеу талоны негізінде;</w:t>
      </w:r>
    </w:p>
    <w:bookmarkEnd w:id="43"/>
    <w:bookmarkStart w:name="z7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корпорациядағы көрсетілетін қызметті беруші арқылы:</w:t>
      </w:r>
    </w:p>
    <w:bookmarkEnd w:id="44"/>
    <w:p>
      <w:pPr>
        <w:spacing w:after="0"/>
        <w:ind w:left="0"/>
        <w:jc w:val="both"/>
      </w:pPr>
      <w:r>
        <w:rPr>
          <w:rFonts w:ascii="Times New Roman"/>
          <w:b w:val="false"/>
          <w:i w:val="false"/>
          <w:color w:val="000000"/>
          <w:sz w:val="28"/>
        </w:rPr>
        <w:t>
      формулярдан бөлінетін жеке басын куәландыратын құжатты алуға түбіртек негізінде (қағаз тасымалдағышта ресімдеу кезінде);</w:t>
      </w:r>
    </w:p>
    <w:p>
      <w:pPr>
        <w:spacing w:after="0"/>
        <w:ind w:left="0"/>
        <w:jc w:val="both"/>
      </w:pPr>
      <w:r>
        <w:rPr>
          <w:rFonts w:ascii="Times New Roman"/>
          <w:b w:val="false"/>
          <w:i w:val="false"/>
          <w:color w:val="000000"/>
          <w:sz w:val="28"/>
        </w:rPr>
        <w:t>
      көрсетілетін қызметті алушының "жеке кабинетіне" хабарлау және оның жеке өтініші негізінде (портал арқылы ресімдеу кезінде) жүзеге асырылады.</w:t>
      </w:r>
    </w:p>
    <w:bookmarkStart w:name="z77" w:id="45"/>
    <w:p>
      <w:pPr>
        <w:spacing w:after="0"/>
        <w:ind w:left="0"/>
        <w:jc w:val="both"/>
      </w:pPr>
      <w:r>
        <w:rPr>
          <w:rFonts w:ascii="Times New Roman"/>
          <w:b w:val="false"/>
          <w:i w:val="false"/>
          <w:color w:val="000000"/>
          <w:sz w:val="28"/>
        </w:rPr>
        <w:t>
      7. Қазақстан Республикасы азаматының жеке куәлігі және (немесе) паспортын дайындауға тексеру уақыты, оның ішінде электрондық формулярларды пысықтаудан кейін:</w:t>
      </w:r>
    </w:p>
    <w:bookmarkEnd w:id="45"/>
    <w:p>
      <w:pPr>
        <w:spacing w:after="0"/>
        <w:ind w:left="0"/>
        <w:jc w:val="both"/>
      </w:pPr>
      <w:r>
        <w:rPr>
          <w:rFonts w:ascii="Times New Roman"/>
          <w:b w:val="false"/>
          <w:i w:val="false"/>
          <w:color w:val="000000"/>
          <w:sz w:val="28"/>
        </w:rPr>
        <w:t>
      КҚҚ бөлімі және КҚҚБ деңгейінде тексерген кезде, алдыңғы деңгейден келіп түскен күннен бастап жеделдетіп дайындау бойынша 1 жұмыс күнін, жалпы тәртіпте – 2 жұмыс күнін;</w:t>
      </w:r>
    </w:p>
    <w:p>
      <w:pPr>
        <w:spacing w:after="0"/>
        <w:ind w:left="0"/>
        <w:jc w:val="both"/>
      </w:pPr>
      <w:r>
        <w:rPr>
          <w:rFonts w:ascii="Times New Roman"/>
          <w:b w:val="false"/>
          <w:i w:val="false"/>
          <w:color w:val="000000"/>
          <w:sz w:val="28"/>
        </w:rPr>
        <w:t>
      жеделдетіп дайындау кезінде 1 жұмыс күнін, жалпы тәртіпте дайындау 2 жұмыс күнін құрайды;</w:t>
      </w:r>
    </w:p>
    <w:p>
      <w:pPr>
        <w:spacing w:after="0"/>
        <w:ind w:left="0"/>
        <w:jc w:val="both"/>
      </w:pPr>
      <w:r>
        <w:rPr>
          <w:rFonts w:ascii="Times New Roman"/>
          <w:b w:val="false"/>
          <w:i w:val="false"/>
          <w:color w:val="000000"/>
          <w:sz w:val="28"/>
        </w:rPr>
        <w:t>
      электрондық формулярды пысықтағаннан кейін "АӨО" РМК-да құжат өндіріске түскен күннен бастап 1 жұмыс күн ішінде дайындалуға жатады.</w:t>
      </w:r>
    </w:p>
    <w:bookmarkStart w:name="z78" w:id="46"/>
    <w:p>
      <w:pPr>
        <w:spacing w:after="0"/>
        <w:ind w:left="0"/>
        <w:jc w:val="both"/>
      </w:pPr>
      <w:r>
        <w:rPr>
          <w:rFonts w:ascii="Times New Roman"/>
          <w:b w:val="false"/>
          <w:i w:val="false"/>
          <w:color w:val="000000"/>
          <w:sz w:val="28"/>
        </w:rPr>
        <w:t>
      8.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енгізуді қамтамасыз етеді.</w:t>
      </w:r>
    </w:p>
    <w:bookmarkEnd w:id="46"/>
    <w:bookmarkStart w:name="z79" w:id="4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47"/>
    <w:bookmarkStart w:name="z80" w:id="48"/>
    <w:p>
      <w:pPr>
        <w:spacing w:after="0"/>
        <w:ind w:left="0"/>
        <w:jc w:val="both"/>
      </w:pPr>
      <w:r>
        <w:rPr>
          <w:rFonts w:ascii="Times New Roman"/>
          <w:b w:val="false"/>
          <w:i w:val="false"/>
          <w:color w:val="000000"/>
          <w:sz w:val="28"/>
        </w:rPr>
        <w:t xml:space="preserve">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48"/>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bookmarkStart w:name="z81" w:id="49"/>
    <w:p>
      <w:pPr>
        <w:spacing w:after="0"/>
        <w:ind w:left="0"/>
        <w:jc w:val="both"/>
      </w:pPr>
      <w:r>
        <w:rPr>
          <w:rFonts w:ascii="Times New Roman"/>
          <w:b w:val="false"/>
          <w:i w:val="false"/>
          <w:color w:val="000000"/>
          <w:sz w:val="28"/>
        </w:rPr>
        <w:t>
      10. Егер заңда өзгеше көзделмесе, шағым берілгеннен кейін сотқа дейінгі тәртіппен сотқа жүгінуге жол беріледі.".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369"/>
        <w:gridCol w:w="10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 мемлекеттік көрсетілетін қызмет стандарты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құжаттар қабылдау:</w:t>
            </w:r>
            <w:r>
              <w:br/>
            </w:r>
            <w:r>
              <w:rPr>
                <w:rFonts w:ascii="Times New Roman"/>
                <w:b w:val="false"/>
                <w:i w:val="false"/>
                <w:color w:val="000000"/>
                <w:sz w:val="20"/>
              </w:rPr>
              <w:t>
1) "Азаматтарға арналған үкімет" мемлекеттік корпорация" коммерциялық емес акционерлік қоғамдағы (бұдан әрі – Мемлекеттік корпорация) көрсетілетін қызметті беруші;</w:t>
            </w:r>
            <w:r>
              <w:br/>
            </w:r>
            <w:r>
              <w:rPr>
                <w:rFonts w:ascii="Times New Roman"/>
                <w:b w:val="false"/>
                <w:i w:val="false"/>
                <w:color w:val="000000"/>
                <w:sz w:val="20"/>
              </w:rPr>
              <w:t>
2) құжаттарды дайындаудың жаңа технологиясына сәйкес құжаттардың түр өзгерісіне байланысты жеке басты куәландыратын құжатты ауыстыру кезінде – www.egov.kz "электрондық үкімет" веб-порталы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тәртіпте, оның ішінде порталға жүгінген кезде алу үшін - 15 (он бес) жұмыс күнінен кешіктірмей.</w:t>
            </w:r>
            <w:r>
              <w:br/>
            </w:r>
            <w:r>
              <w:rPr>
                <w:rFonts w:ascii="Times New Roman"/>
                <w:b w:val="false"/>
                <w:i w:val="false"/>
                <w:color w:val="000000"/>
                <w:sz w:val="20"/>
              </w:rPr>
              <w:t xml:space="preserve">
Мемлекеттік корпорация арқылы құжаттарды жеделдетілген тәртіппен алу үшін (өтінімді ресімдеу және жеделдетілген көрсетілетін қызметке түбіртекті төлеу күні мемлекеттiк қызмет көрсету мерзiмiне кiрмейдi): </w:t>
            </w:r>
            <w:r>
              <w:br/>
            </w:r>
            <w:r>
              <w:rPr>
                <w:rFonts w:ascii="Times New Roman"/>
                <w:b w:val="false"/>
                <w:i w:val="false"/>
                <w:color w:val="000000"/>
                <w:sz w:val="20"/>
              </w:rPr>
              <w:t xml:space="preserve">
Нұр-Сұлтан, Алматы, Шымкент және Ақтөбе қалалары үшін - жеделдіктің 1-санаты бойынша 1 (бір) жұмыс күніне дейін; жеделдіктің 2-санаты бойынша 3 (үш) жұмыс күніне дейін; </w:t>
            </w:r>
            <w:r>
              <w:br/>
            </w:r>
            <w:r>
              <w:rPr>
                <w:rFonts w:ascii="Times New Roman"/>
                <w:b w:val="false"/>
                <w:i w:val="false"/>
                <w:color w:val="000000"/>
                <w:sz w:val="20"/>
              </w:rPr>
              <w:t xml:space="preserve">
облыс орталықтары үшін - жеделдіктің 1-санаты бойынша 3 (үш) жұмыс күніне дейін; жеделдіктің 2-санаты бойынша 5 (үш) жұмыс күніне дейін; </w:t>
            </w:r>
            <w:r>
              <w:br/>
            </w:r>
            <w:r>
              <w:rPr>
                <w:rFonts w:ascii="Times New Roman"/>
                <w:b w:val="false"/>
                <w:i w:val="false"/>
                <w:color w:val="000000"/>
                <w:sz w:val="20"/>
              </w:rPr>
              <w:t>
облыстардың қалалары және аудандары үшін – жеделдіктің 3-санаты бойынша 7 (жеті) жұмыс күніне дейін.</w:t>
            </w:r>
            <w:r>
              <w:br/>
            </w:r>
            <w:r>
              <w:rPr>
                <w:rFonts w:ascii="Times New Roman"/>
                <w:b w:val="false"/>
                <w:i w:val="false"/>
                <w:color w:val="000000"/>
                <w:sz w:val="20"/>
              </w:rPr>
              <w:t>
Құжаттар пакетін тапсыру үшін рұқсат етiлген ең ұзақ уақыты – 15 (он бес) минуттан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және (немесе) жеке куәлігін беру. </w:t>
            </w:r>
            <w:r>
              <w:br/>
            </w:r>
            <w:r>
              <w:rPr>
                <w:rFonts w:ascii="Times New Roman"/>
                <w:b w:val="false"/>
                <w:i w:val="false"/>
                <w:color w:val="000000"/>
                <w:sz w:val="20"/>
              </w:rPr>
              <w:t>
Мемлекеттік қызмет көрсету нәтижесін беру:</w:t>
            </w:r>
            <w:r>
              <w:br/>
            </w:r>
            <w:r>
              <w:rPr>
                <w:rFonts w:ascii="Times New Roman"/>
                <w:b w:val="false"/>
                <w:i w:val="false"/>
                <w:color w:val="000000"/>
                <w:sz w:val="20"/>
              </w:rPr>
              <w:t>
1) Мемлекеттік корпорация арқылы өтінімді тіркеу талон негізінде;</w:t>
            </w:r>
            <w:r>
              <w:br/>
            </w:r>
            <w:r>
              <w:rPr>
                <w:rFonts w:ascii="Times New Roman"/>
                <w:b w:val="false"/>
                <w:i w:val="false"/>
                <w:color w:val="000000"/>
                <w:sz w:val="20"/>
              </w:rPr>
              <w:t xml:space="preserve">
2) Мемлекеттік корпорациясындағы көрсетілетін қызметті беруші арқылы: формуляр бланкіден оны толтырғаннан кейін бөлінетін жеке басты куәландыратын құжатты алу үшін түбіртек негізінде, портал арқылы ресімдеу кезінде көрсетілетін қызметті алушының "жеке кабинетіне" хабарламаның негізінде. </w:t>
            </w:r>
            <w:r>
              <w:br/>
            </w:r>
            <w:r>
              <w:rPr>
                <w:rFonts w:ascii="Times New Roman"/>
                <w:b w:val="false"/>
                <w:i w:val="false"/>
                <w:color w:val="000000"/>
                <w:sz w:val="20"/>
              </w:rPr>
              <w:t>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w:t>
            </w:r>
            <w:r>
              <w:br/>
            </w:r>
            <w:r>
              <w:rPr>
                <w:rFonts w:ascii="Times New Roman"/>
                <w:b w:val="false"/>
                <w:i w:val="false"/>
                <w:color w:val="000000"/>
                <w:sz w:val="20"/>
              </w:rPr>
              <w:t>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тапсырады.</w:t>
            </w:r>
            <w:r>
              <w:br/>
            </w:r>
            <w:r>
              <w:rPr>
                <w:rFonts w:ascii="Times New Roman"/>
                <w:b w:val="false"/>
                <w:i w:val="false"/>
                <w:color w:val="000000"/>
                <w:sz w:val="20"/>
              </w:rPr>
              <w:t xml:space="preserve">
Мемлекеттiк қызмет көрсету нәтижесін ұсыну нысаны: қағаз түрінде.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төлемдің мөлшері және оны Қазақстан Республикасының заңнамасымен көзделген жағдайларда алу тәсілі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алушыларға ақылы негізде көрсетiледi. </w:t>
            </w:r>
            <w:r>
              <w:br/>
            </w:r>
            <w:r>
              <w:rPr>
                <w:rFonts w:ascii="Times New Roman"/>
                <w:b w:val="false"/>
                <w:i w:val="false"/>
                <w:color w:val="000000"/>
                <w:sz w:val="20"/>
              </w:rPr>
              <w:t xml:space="preserve">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615-бабына сәйкес мемлекеттік баж төлеу күніне белгіленген, Қазақстан Республикасы азаматының паспортын бергенi үшiн 8 айлық есептік көрсеткішті (бұдан әрі - АЕК), ал Қазақстан Республикасы азаматының жеке куәлігiн бергені үшін 0,2 АЕК құрайды. </w:t>
            </w:r>
            <w:r>
              <w:br/>
            </w:r>
            <w:r>
              <w:rPr>
                <w:rFonts w:ascii="Times New Roman"/>
                <w:b w:val="false"/>
                <w:i w:val="false"/>
                <w:color w:val="000000"/>
                <w:sz w:val="20"/>
              </w:rPr>
              <w:t>
Төлем "электрондық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0"/>
              </w:rPr>
              <w:t>
Мемлекеттік қызметті алу үшін электрондық сұрау салу берілген жағдайда, төлем ЭҮТШ арқылы жүзеге асырылады.</w:t>
            </w:r>
            <w:r>
              <w:br/>
            </w:r>
            <w:r>
              <w:rPr>
                <w:rFonts w:ascii="Times New Roman"/>
                <w:b w:val="false"/>
                <w:i w:val="false"/>
                <w:color w:val="000000"/>
                <w:sz w:val="20"/>
              </w:rPr>
              <w:t>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бұйрығымен бекітілген (Нормативтік құқықтық актілерді мемлекеттік тіркеу тізілімінде № 16576 болып тіркелген).</w:t>
            </w:r>
            <w:r>
              <w:br/>
            </w:r>
            <w:r>
              <w:rPr>
                <w:rFonts w:ascii="Times New Roman"/>
                <w:b w:val="false"/>
                <w:i w:val="false"/>
                <w:color w:val="000000"/>
                <w:sz w:val="20"/>
              </w:rPr>
              <w:t>
Жеке басты куәландыратын құжаттарды жедел дайындау бойынша қызметтер үшін төлем "АӨО" РМК-ның есеп шотына жүргізіледі.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Құжаттарды (формулярда және портал арқылы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жүзеге асырады,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r>
              <w:br/>
            </w:r>
            <w:r>
              <w:rPr>
                <w:rFonts w:ascii="Times New Roman"/>
                <w:b w:val="false"/>
                <w:i w:val="false"/>
                <w:color w:val="000000"/>
                <w:sz w:val="20"/>
              </w:rPr>
              <w:t>
2) мемлекеттік корпорацияның – www.gov4с.kz интернет-ресурсында;</w:t>
            </w:r>
            <w:r>
              <w:br/>
            </w:r>
            <w:r>
              <w:rPr>
                <w:rFonts w:ascii="Times New Roman"/>
                <w:b w:val="false"/>
                <w:i w:val="false"/>
                <w:color w:val="000000"/>
                <w:sz w:val="20"/>
              </w:rPr>
              <w:t>
3) порталдың – www.egov.kz орналастырылған.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r>
              <w:br/>
            </w:r>
            <w:r>
              <w:rPr>
                <w:rFonts w:ascii="Times New Roman"/>
                <w:b w:val="false"/>
                <w:i w:val="false"/>
                <w:color w:val="000000"/>
                <w:sz w:val="20"/>
              </w:rPr>
              <w:t>
Мемлекеттік корпорацияда көрсетілетін қызметті берушіге:</w:t>
            </w:r>
            <w:r>
              <w:br/>
            </w:r>
            <w:r>
              <w:rPr>
                <w:rFonts w:ascii="Times New Roman"/>
                <w:b w:val="false"/>
                <w:i w:val="false"/>
                <w:color w:val="000000"/>
                <w:sz w:val="20"/>
              </w:rPr>
              <w:t>
1) құжат үшiн мемлекеттiк баждың төленгенi туралы түбiртек (мемлекеттiк баж төлеуден босатылған адамдар Салық кодексінің 622-бабына сәйкес растайтын құжаттарын ұсынады);</w:t>
            </w:r>
            <w:r>
              <w:br/>
            </w:r>
            <w:r>
              <w:rPr>
                <w:rFonts w:ascii="Times New Roman"/>
                <w:b w:val="false"/>
                <w:i w:val="false"/>
                <w:color w:val="000000"/>
                <w:sz w:val="20"/>
              </w:rPr>
              <w:t>
2) құжатты ресiмдеген сәтте көрсетілетін қызметті алушының жасына сәйкес келетiн өлшемі 3,5 х 4,5 сантиметр екі фотосурет.</w:t>
            </w:r>
            <w:r>
              <w:br/>
            </w:r>
            <w:r>
              <w:rPr>
                <w:rFonts w:ascii="Times New Roman"/>
                <w:b w:val="false"/>
                <w:i w:val="false"/>
                <w:color w:val="000000"/>
                <w:sz w:val="20"/>
              </w:rPr>
              <w:t>
Фотосурет бiр негативтен қалың фотоқағазға фото басып шығару әдiсiмен орындалады, қатаң түрде жарық жерде алдынан түсiрiлген, бейтарап бет-бейнесі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иектің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жиегі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w:t>
            </w:r>
            <w:r>
              <w:br/>
            </w:r>
            <w:r>
              <w:rPr>
                <w:rFonts w:ascii="Times New Roman"/>
                <w:b w:val="false"/>
                <w:i w:val="false"/>
                <w:color w:val="000000"/>
                <w:sz w:val="20"/>
              </w:rPr>
              <w:t xml:space="preserve">
"Халықты құжаттандыру және тіркеу" Тіркеу пункті" ақпараттық жүйесі (бұдан әрі –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w:t>
            </w:r>
            <w:r>
              <w:br/>
            </w:r>
            <w:r>
              <w:rPr>
                <w:rFonts w:ascii="Times New Roman"/>
                <w:b w:val="false"/>
                <w:i w:val="false"/>
                <w:color w:val="000000"/>
                <w:sz w:val="20"/>
              </w:rPr>
              <w:t xml:space="preserve">
Көрсетілетін қызметті алушының фотобейнесі электрондық формулярға фотосуретке түсіру, қолтаңба сканері арқылы көрсетілетін қызметті алушының қолтаңбасы енгізіледі. </w:t>
            </w:r>
            <w:r>
              <w:br/>
            </w:r>
            <w:r>
              <w:rPr>
                <w:rFonts w:ascii="Times New Roman"/>
                <w:b w:val="false"/>
                <w:i w:val="false"/>
                <w:color w:val="000000"/>
                <w:sz w:val="20"/>
              </w:rPr>
              <w:t xml:space="preserve">
3) мына құжаттардың бiрi: </w:t>
            </w:r>
            <w:r>
              <w:br/>
            </w:r>
            <w:r>
              <w:rPr>
                <w:rFonts w:ascii="Times New Roman"/>
                <w:b w:val="false"/>
                <w:i w:val="false"/>
                <w:color w:val="000000"/>
                <w:sz w:val="20"/>
              </w:rPr>
              <w:t>
туу туралы куәлiк (16 жасқа толған соң жеке куәлiк алу кезiнде, 16 жасқа дейiн паспорт алу кезiнде) және ата-анасының бірінің жеке куәлігі (баланың азаматтығын растау үшін). Шетелдік ата-анасының баланың Қазақстан Республикасы азаматының жеке басын куәландыратын құжатын алуға (бала Қазақстан Республикасынан тыс жерлерге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w:t>
            </w:r>
            <w:r>
              <w:br/>
            </w:r>
            <w:r>
              <w:rPr>
                <w:rFonts w:ascii="Times New Roman"/>
                <w:b w:val="false"/>
                <w:i w:val="false"/>
                <w:color w:val="000000"/>
                <w:sz w:val="20"/>
              </w:rPr>
              <w:t>
Қазақстан Республикасы азаматының паспорты (паспорт ауыстырған, Қазақстан Республикасы азаматының жеке куәлігін жоғалтқан кезде);</w:t>
            </w:r>
            <w:r>
              <w:br/>
            </w:r>
            <w:r>
              <w:rPr>
                <w:rFonts w:ascii="Times New Roman"/>
                <w:b w:val="false"/>
                <w:i w:val="false"/>
                <w:color w:val="000000"/>
                <w:sz w:val="20"/>
              </w:rPr>
              <w:t>
Қазақстан Республикасы азаматының жеке куәлiгi (Қазақстан Республикасы азаматының жеке куәлiгін ауыстырған, Қазақстан Республикасы азаматының паспортын жоғалтқан не оны бiрiншi рет алған кезде);</w:t>
            </w:r>
            <w:r>
              <w:br/>
            </w:r>
            <w:r>
              <w:rPr>
                <w:rFonts w:ascii="Times New Roman"/>
                <w:b w:val="false"/>
                <w:i w:val="false"/>
                <w:color w:val="000000"/>
                <w:sz w:val="20"/>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r>
              <w:br/>
            </w:r>
            <w:r>
              <w:rPr>
                <w:rFonts w:ascii="Times New Roman"/>
                <w:b w:val="false"/>
                <w:i w:val="false"/>
                <w:color w:val="000000"/>
                <w:sz w:val="20"/>
              </w:rPr>
              <w:t>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r>
              <w:br/>
            </w:r>
            <w:r>
              <w:rPr>
                <w:rFonts w:ascii="Times New Roman"/>
                <w:b w:val="false"/>
                <w:i w:val="false"/>
                <w:color w:val="000000"/>
                <w:sz w:val="20"/>
              </w:rPr>
              <w:t>
еркін нысандағы жазбаша өтініш (азаматтың хал актісіне туу туралы, туған жері, ұлты туралы өзгерістерді енгізе отырып айқындамалық деректерді өзгерткен, жоғалған жеке куәлік және (немесе) паспортты қалпына келтіру мәселесі бойынша жүгінген кезде) немесе қылмыстық құқық бұзушылық ретінде жеке куәлікті және (немесе) паспортты ұрланған туралы арызды қабылдаған қылмысты құдалау органнан талон-хабарлама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4-қосымшаға сәйкес нысаны бойынша (Нормативтік құқықтық актілерді мемлекеттік тіркеу тізілімінде № 9744 болып тіркелген);</w:t>
            </w:r>
            <w:r>
              <w:br/>
            </w:r>
            <w:r>
              <w:rPr>
                <w:rFonts w:ascii="Times New Roman"/>
                <w:b w:val="false"/>
                <w:i w:val="false"/>
                <w:color w:val="000000"/>
                <w:sz w:val="20"/>
              </w:rPr>
              <w:t>
порталға (Қазақстан Республикасының азаматтары үшін):</w:t>
            </w:r>
            <w:r>
              <w:br/>
            </w:r>
            <w:r>
              <w:rPr>
                <w:rFonts w:ascii="Times New Roman"/>
                <w:b w:val="false"/>
                <w:i w:val="false"/>
                <w:color w:val="000000"/>
                <w:sz w:val="20"/>
              </w:rPr>
              <w:t xml:space="preserve">
1) көрсетілетін қызметті алушының ЭЦҚ-мен куәландырылған электрондық сұрау салу; </w:t>
            </w:r>
            <w:r>
              <w:br/>
            </w:r>
            <w:r>
              <w:rPr>
                <w:rFonts w:ascii="Times New Roman"/>
                <w:b w:val="false"/>
                <w:i w:val="false"/>
                <w:color w:val="000000"/>
                <w:sz w:val="20"/>
              </w:rPr>
              <w:t>
2) Қазақстан Республикасы халықтың жеке басын куәландыратын құжаттарды ресімдеу кезінде фотосуретке және қолтаңбаға қойылатын талаптарға сәйкес графикалық файлдар түріндегі графикалық бейнелер өлшемі 3,4х4,5 сантиметр цифрлық фотосуреті және сканерленген нұсқадағы 7 х 2 сантиметр форматтағы жеке қолы.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жағдайда.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қойылатын өзге де талаптар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бұзылуынан денсаулығы бұзылған көрсетілетін қызметті алушыларға және тергеу қамауындағыларға және бас бостандығынан айыру орындарында жазасын өтеп жатқан адамдарға қажет болған жағдайда 1414, 8 800 080 7777 Бірыңғай байланыс-орталығы арқылы жүгіну жолымен мемлекеттік қызмет көрсету үшін құжаттарды қабылдауды тұрғылықты жеріне барып жүргізеді.</w:t>
            </w:r>
            <w:r>
              <w:br/>
            </w:r>
            <w:r>
              <w:rPr>
                <w:rFonts w:ascii="Times New Roman"/>
                <w:b w:val="false"/>
                <w:i w:val="false"/>
                <w:color w:val="000000"/>
                <w:sz w:val="20"/>
              </w:rPr>
              <w:t>
Көрсетілетін қызметті алушының ЭЦҚ пайдалану мүмкіндігі мемлекеттік көрсетілетін қызметті портал арқылы электрондық сұрау салуды беру жолымен алу кезінде көзделеді.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4" w:id="50"/>
    <w:p>
      <w:pPr>
        <w:spacing w:after="0"/>
        <w:ind w:left="0"/>
        <w:jc w:val="left"/>
      </w:pPr>
      <w:r>
        <w:rPr>
          <w:rFonts w:ascii="Times New Roman"/>
          <w:b/>
          <w:i w:val="false"/>
          <w:color w:val="000000"/>
        </w:rPr>
        <w:t xml:space="preserve"> Жеке басты куәландыратын құжаттарды ресімдеу кезіндегі фотосуреттер мен қолтаңбалар үлгілері </w:t>
      </w:r>
    </w:p>
    <w:bookmarkEnd w:id="50"/>
    <w:p>
      <w:pPr>
        <w:spacing w:after="0"/>
        <w:ind w:left="0"/>
        <w:jc w:val="both"/>
      </w:pPr>
      <w:r>
        <w:rPr>
          <w:rFonts w:ascii="Times New Roman"/>
          <w:b w:val="false"/>
          <w:i w:val="false"/>
          <w:color w:val="000000"/>
          <w:sz w:val="28"/>
        </w:rPr>
        <w:t>
      Жеке басты куәландыратын құжаттарды басып шығарудың тиісті сапасын және құжаттандырылатын адамның биометриялық деректері бойынша сәйкестендірілуін қамтамасыз ету үшін құжаттандыру үшін ұсынылатын фотосуреттер төменде сипатталған талаптарға сәйкес болуы қажет.</w:t>
      </w:r>
    </w:p>
    <w:p>
      <w:pPr>
        <w:spacing w:after="0"/>
        <w:ind w:left="0"/>
        <w:jc w:val="both"/>
      </w:pPr>
      <w:r>
        <w:rPr>
          <w:rFonts w:ascii="Times New Roman"/>
          <w:b w:val="false"/>
          <w:i w:val="false"/>
          <w:color w:val="000000"/>
          <w:sz w:val="28"/>
        </w:rPr>
        <w:t xml:space="preserve">
      Құжатта келтірілген фотосуреттер үлгілері фотосуреттің талап етілетін сапа өлшемдерін көрсетеді және жеке басты куәландыратын электрондық құжаттарды басып шығару үшін ұсынылатын фотосуреттердің жарамдылығын анықтау үшін қажет. Фотосуретке түсу құжаттар тапсырылғанға дейін 6 айдан кешіктірілмей жасалынады. </w:t>
      </w:r>
    </w:p>
    <w:p>
      <w:pPr>
        <w:spacing w:after="0"/>
        <w:ind w:left="0"/>
        <w:jc w:val="both"/>
      </w:pPr>
      <w:r>
        <w:rPr>
          <w:rFonts w:ascii="Times New Roman"/>
          <w:b w:val="false"/>
          <w:i w:val="false"/>
          <w:color w:val="000000"/>
          <w:sz w:val="28"/>
        </w:rPr>
        <w:t>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болып жасалады. Компьютерлiк сканерлеу, модельдеу немесе ксерокөшiрме әдiсiмен дайындалған суреттердi пайдалануға жол берiлмейдi. Сонымен қатар, құжатталатын адамның бірегей нысанды киімде түскен суретіне жол берілмейді.</w:t>
      </w:r>
    </w:p>
    <w:p>
      <w:pPr>
        <w:spacing w:after="0"/>
        <w:ind w:left="0"/>
        <w:jc w:val="both"/>
      </w:pPr>
      <w:r>
        <w:rPr>
          <w:rFonts w:ascii="Times New Roman"/>
          <w:b w:val="false"/>
          <w:i w:val="false"/>
          <w:color w:val="000000"/>
          <w:sz w:val="28"/>
        </w:rPr>
        <w:t>
      Діни тұрғыда және медициналық себептерге байланысты басты жабуды қоспағанда, фотосуретке бас киіммен түсуге жол берілмейді, бұл жағдайда бет иектің төменгі жағынан бастап маңдайға дейін ашық болады, бас киімнің көлеңкесі бетке түсуіне жол берілмейді.</w:t>
      </w:r>
    </w:p>
    <w:p>
      <w:pPr>
        <w:spacing w:after="0"/>
        <w:ind w:left="0"/>
        <w:jc w:val="both"/>
      </w:pPr>
      <w:r>
        <w:rPr>
          <w:rFonts w:ascii="Times New Roman"/>
          <w:b w:val="false"/>
          <w:i w:val="false"/>
          <w:color w:val="000000"/>
          <w:sz w:val="28"/>
        </w:rPr>
        <w:t>
      Фотосуреттің көлемі: биіктігі 45 мм, ені 35 мм. Суретте иектің төменгі нүктесінен бастың төбесіне дейін, сондай-ақ беттің шеткі сол сызығынан бастап оңғы шетіне дейін бет-бейнесінің белгілері фотода анық бейнеленеді. Бет-бейне фотосуреттің 70-80% орналасады, бұл иектің төменгі нүктесінен төбеге дейін 32-36 мм құрайды.</w:t>
      </w:r>
    </w:p>
    <w:p>
      <w:pPr>
        <w:spacing w:after="0"/>
        <w:ind w:left="0"/>
        <w:jc w:val="both"/>
      </w:pPr>
      <w:r>
        <w:rPr>
          <w:rFonts w:ascii="Times New Roman"/>
          <w:b w:val="false"/>
          <w:i w:val="false"/>
          <w:color w:val="000000"/>
          <w:sz w:val="28"/>
        </w:rPr>
        <w:t>
      Егер суретке түсірілетін адамның шашы қалың болса, иектің төменгі нүктесінен бастың ең жоғарғы нүктесіне дейінгі биіктігі жоғарыда келтірілген талаптарға сәйкес болады. Бастың жоғарғы нүктесін анықтау қиындық тудырған жағдайда 27 мм кем және 40 мм артық емес биіктікке жол беріледі. Шаш жеткілікті көлемде болғанда, бас (шашты қоса алғанда) фотосуретте толық көрсетілінеді.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51"/>
    <w:p>
      <w:pPr>
        <w:spacing w:after="0"/>
        <w:ind w:left="0"/>
        <w:jc w:val="both"/>
      </w:pPr>
      <w:r>
        <w:rPr>
          <w:rFonts w:ascii="Times New Roman"/>
          <w:b w:val="false"/>
          <w:i w:val="false"/>
          <w:color w:val="000000"/>
          <w:sz w:val="28"/>
        </w:rPr>
        <w:t>
      СУРЕТКЕ ТҮСІРУ КЕЗІНДЕГІ ҚАТЕЛЕР</w:t>
      </w:r>
    </w:p>
    <w:bookmarkEnd w:id="51"/>
    <w:bookmarkStart w:name="z8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АНЫҚТЫҒЫ ЖӘНЕ ҚАРАМА-ҚАРСЫ ТҮСТІҢ АЙҚЫНДЫҒЫ</w:t>
      </w:r>
    </w:p>
    <w:bookmarkEnd w:id="52"/>
    <w:p>
      <w:pPr>
        <w:spacing w:after="0"/>
        <w:ind w:left="0"/>
        <w:jc w:val="both"/>
      </w:pPr>
      <w:r>
        <w:rPr>
          <w:rFonts w:ascii="Times New Roman"/>
          <w:b w:val="false"/>
          <w:i w:val="false"/>
          <w:color w:val="000000"/>
          <w:sz w:val="28"/>
        </w:rPr>
        <w:t>
      ● Фотосурет айқын және анық.</w:t>
      </w:r>
    </w:p>
    <w:p>
      <w:pPr>
        <w:spacing w:after="0"/>
        <w:ind w:left="0"/>
        <w:jc w:val="both"/>
      </w:pPr>
      <w:r>
        <w:rPr>
          <w:rFonts w:ascii="Times New Roman"/>
          <w:b w:val="false"/>
          <w:i w:val="false"/>
          <w:color w:val="000000"/>
          <w:sz w:val="28"/>
        </w:rPr>
        <w:t>
      ● Бет-бейнесінің барлық белгілері анық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ЖАРЫҚТАНДЫРУ</w:t>
      </w:r>
    </w:p>
    <w:bookmarkEnd w:id="53"/>
    <w:p>
      <w:pPr>
        <w:spacing w:after="0"/>
        <w:ind w:left="0"/>
        <w:jc w:val="both"/>
      </w:pPr>
      <w:r>
        <w:rPr>
          <w:rFonts w:ascii="Times New Roman"/>
          <w:b w:val="false"/>
          <w:i w:val="false"/>
          <w:color w:val="000000"/>
          <w:sz w:val="28"/>
        </w:rPr>
        <w:t>
      ● Суретке түсіру кезінде бет-бейнесін жарықтандыру біркелкі.</w:t>
      </w:r>
    </w:p>
    <w:p>
      <w:pPr>
        <w:spacing w:after="0"/>
        <w:ind w:left="0"/>
        <w:jc w:val="both"/>
      </w:pPr>
      <w:r>
        <w:rPr>
          <w:rFonts w:ascii="Times New Roman"/>
          <w:b w:val="false"/>
          <w:i w:val="false"/>
          <w:color w:val="000000"/>
          <w:sz w:val="28"/>
        </w:rPr>
        <w:t>
      ● Бет-бейнесінің қандай да бір бөліктерін ағартудан немесе қараңғылаудан, сондай-ақ "қызыл көз" әсерін болдырмау.</w:t>
      </w:r>
    </w:p>
    <w:p>
      <w:pPr>
        <w:spacing w:after="0"/>
        <w:ind w:left="0"/>
        <w:jc w:val="both"/>
      </w:pPr>
      <w:r>
        <w:rPr>
          <w:rFonts w:ascii="Times New Roman"/>
          <w:b w:val="false"/>
          <w:i w:val="false"/>
          <w:color w:val="000000"/>
          <w:sz w:val="28"/>
        </w:rPr>
        <w:t>
      ● Жарықтандырудың табиғи түсі қолданылады, көк немесе қызыл реңкті түстерге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3. ФОН</w:t>
      </w:r>
    </w:p>
    <w:bookmarkEnd w:id="54"/>
    <w:p>
      <w:pPr>
        <w:spacing w:after="0"/>
        <w:ind w:left="0"/>
        <w:jc w:val="both"/>
      </w:pPr>
      <w:r>
        <w:rPr>
          <w:rFonts w:ascii="Times New Roman"/>
          <w:b w:val="false"/>
          <w:i w:val="false"/>
          <w:color w:val="000000"/>
          <w:sz w:val="28"/>
        </w:rPr>
        <w:t>
      ● Бір түсті және ашық фон қолданылады, сұр түсті фонды пайдалану ұсынылады, көк түсті фон болмауы керек.</w:t>
      </w:r>
    </w:p>
    <w:p>
      <w:pPr>
        <w:spacing w:after="0"/>
        <w:ind w:left="0"/>
        <w:jc w:val="both"/>
      </w:pPr>
      <w:r>
        <w:rPr>
          <w:rFonts w:ascii="Times New Roman"/>
          <w:b w:val="false"/>
          <w:i w:val="false"/>
          <w:color w:val="000000"/>
          <w:sz w:val="28"/>
        </w:rPr>
        <w:t>
      ● Бет-бейнесі мен шаш фонның түсімен қарама-қарсы және одан айқын көрінеді. Егер суретке түсірілетін адамның шашы ақшыл болса, онда фон сұр түстің орташа өңді, ал егер қара болса, ашық сұр түстер таңдалады. Фонда қандай да бір суреттер мен өрнектерге жол берілмейді.</w:t>
      </w:r>
    </w:p>
    <w:p>
      <w:pPr>
        <w:spacing w:after="0"/>
        <w:ind w:left="0"/>
        <w:jc w:val="both"/>
      </w:pPr>
      <w:r>
        <w:rPr>
          <w:rFonts w:ascii="Times New Roman"/>
          <w:b w:val="false"/>
          <w:i w:val="false"/>
          <w:color w:val="000000"/>
          <w:sz w:val="28"/>
        </w:rPr>
        <w:t>
      ● Суретте суретке түсірілетін адамның бейнесі ғана болады (бөгде адамдар немесе заттар болуына жол берілмейді). Суретте көлеңкенің болуына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55"/>
    <w:p>
      <w:pPr>
        <w:spacing w:after="0"/>
        <w:ind w:left="0"/>
        <w:jc w:val="both"/>
      </w:pPr>
      <w:r>
        <w:rPr>
          <w:rFonts w:ascii="Times New Roman"/>
          <w:b w:val="false"/>
          <w:i w:val="false"/>
          <w:color w:val="000000"/>
          <w:sz w:val="28"/>
        </w:rPr>
        <w:t>
      4. ФОТОСУРЕТТІҢ САПАСЫ</w:t>
      </w:r>
    </w:p>
    <w:bookmarkEnd w:id="55"/>
    <w:p>
      <w:pPr>
        <w:spacing w:after="0"/>
        <w:ind w:left="0"/>
        <w:jc w:val="both"/>
      </w:pPr>
      <w:r>
        <w:rPr>
          <w:rFonts w:ascii="Times New Roman"/>
          <w:b w:val="false"/>
          <w:i w:val="false"/>
          <w:color w:val="000000"/>
          <w:sz w:val="28"/>
        </w:rPr>
        <w:t>
      ● Фотосуреттің өлшемдері: 3,5*4,5 см., 413*531 (пиксель); мөлшері: 30 кб-қа дейін; тереңдегі: 24 бита;</w:t>
      </w:r>
    </w:p>
    <w:p>
      <w:pPr>
        <w:spacing w:after="0"/>
        <w:ind w:left="0"/>
        <w:jc w:val="both"/>
      </w:pPr>
      <w:r>
        <w:rPr>
          <w:rFonts w:ascii="Times New Roman"/>
          <w:b w:val="false"/>
          <w:i w:val="false"/>
          <w:color w:val="000000"/>
          <w:sz w:val="28"/>
        </w:rPr>
        <w:t>
      ● Фотосурет (әсіресе цифрлық фотоаппаратпен түсіргенде) 300 dpi ең аз рұқсат етілген жоғары сапалы күңгірт қағазға басып шығарылады (қағаз формулярда ресімдеу кезінде);</w:t>
      </w:r>
    </w:p>
    <w:p>
      <w:pPr>
        <w:spacing w:after="0"/>
        <w:ind w:left="0"/>
        <w:jc w:val="both"/>
      </w:pPr>
      <w:r>
        <w:rPr>
          <w:rFonts w:ascii="Times New Roman"/>
          <w:b w:val="false"/>
          <w:i w:val="false"/>
          <w:color w:val="000000"/>
          <w:sz w:val="28"/>
        </w:rPr>
        <w:t>
      ● Фотосурет бейтарап түсте болады және терінің табиғи реңін береді;</w:t>
      </w:r>
    </w:p>
    <w:p>
      <w:pPr>
        <w:spacing w:after="0"/>
        <w:ind w:left="0"/>
        <w:jc w:val="both"/>
      </w:pPr>
      <w:r>
        <w:rPr>
          <w:rFonts w:ascii="Times New Roman"/>
          <w:b w:val="false"/>
          <w:i w:val="false"/>
          <w:color w:val="000000"/>
          <w:sz w:val="28"/>
        </w:rPr>
        <w:t>
      ● Суретте сынықтар, ластанулар немесе сызаттар болуға жол берілмейді. Көркем ретушь және өзге де айла-шарғыларға жол берілмейді;</w:t>
      </w:r>
    </w:p>
    <w:p>
      <w:pPr>
        <w:spacing w:after="0"/>
        <w:ind w:left="0"/>
        <w:jc w:val="both"/>
      </w:pPr>
      <w:r>
        <w:rPr>
          <w:rFonts w:ascii="Times New Roman"/>
          <w:b w:val="false"/>
          <w:i w:val="false"/>
          <w:color w:val="000000"/>
          <w:sz w:val="28"/>
        </w:rPr>
        <w:t>
      ● Объектив телекамераға қатысты 90-130 мм қысқа телеобъективке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БЕТ-БЕЙНЕ КЕЙПІ және ҚАЛПЫ</w:t>
      </w:r>
    </w:p>
    <w:bookmarkEnd w:id="56"/>
    <w:p>
      <w:pPr>
        <w:spacing w:after="0"/>
        <w:ind w:left="0"/>
        <w:jc w:val="both"/>
      </w:pPr>
      <w:r>
        <w:rPr>
          <w:rFonts w:ascii="Times New Roman"/>
          <w:b w:val="false"/>
          <w:i w:val="false"/>
          <w:color w:val="000000"/>
          <w:sz w:val="28"/>
        </w:rPr>
        <w:t>
      ● Басты қисайтуға немесе бұрылуына жол берілмейді (мысалы, жартылай профильдік фото)</w:t>
      </w:r>
    </w:p>
    <w:p>
      <w:pPr>
        <w:spacing w:after="0"/>
        <w:ind w:left="0"/>
        <w:jc w:val="both"/>
      </w:pPr>
      <w:r>
        <w:rPr>
          <w:rFonts w:ascii="Times New Roman"/>
          <w:b w:val="false"/>
          <w:i w:val="false"/>
          <w:color w:val="000000"/>
          <w:sz w:val="28"/>
        </w:rPr>
        <w:t>
      ● Фотосуретке түсуші камераға тік қарауы және оның беті бейне кейпі бейтарап және аузын жауып камераға тура қарайды. Көзді сығырайтпау немесе адырайтпау керек.</w:t>
      </w:r>
    </w:p>
    <w:p>
      <w:pPr>
        <w:spacing w:after="0"/>
        <w:ind w:left="0"/>
        <w:jc w:val="both"/>
      </w:pPr>
      <w:r>
        <w:rPr>
          <w:rFonts w:ascii="Times New Roman"/>
          <w:b w:val="false"/>
          <w:i w:val="false"/>
          <w:color w:val="000000"/>
          <w:sz w:val="28"/>
        </w:rPr>
        <w:t>
      ● Түсірілім жоғарыдан, төменнен немесе жанынан емес алдыңғы жақтан анық түсіріледі.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7"/>
    <w:p>
      <w:pPr>
        <w:spacing w:after="0"/>
        <w:ind w:left="0"/>
        <w:jc w:val="both"/>
      </w:pPr>
      <w:r>
        <w:rPr>
          <w:rFonts w:ascii="Times New Roman"/>
          <w:b w:val="false"/>
          <w:i w:val="false"/>
          <w:color w:val="000000"/>
          <w:sz w:val="28"/>
        </w:rPr>
        <w:t>
      6. КӨЗҚАРАС БАҒЫТЫ• Фотосуретке түсуші камераға тік қарайды. Көзі ашық, анық көрінеді, шашпен көздердің жабылуына жол берілмейді.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58"/>
    <w:p>
      <w:pPr>
        <w:spacing w:after="0"/>
        <w:ind w:left="0"/>
        <w:jc w:val="both"/>
      </w:pPr>
      <w:r>
        <w:rPr>
          <w:rFonts w:ascii="Times New Roman"/>
          <w:b w:val="false"/>
          <w:i w:val="false"/>
          <w:color w:val="000000"/>
          <w:sz w:val="28"/>
        </w:rPr>
        <w:t>
      7. КӨЗІЛДІРІК</w:t>
      </w:r>
    </w:p>
    <w:bookmarkEnd w:id="58"/>
    <w:p>
      <w:pPr>
        <w:spacing w:after="0"/>
        <w:ind w:left="0"/>
        <w:jc w:val="both"/>
      </w:pPr>
      <w:r>
        <w:rPr>
          <w:rFonts w:ascii="Times New Roman"/>
          <w:b w:val="false"/>
          <w:i w:val="false"/>
          <w:color w:val="000000"/>
          <w:sz w:val="28"/>
        </w:rPr>
        <w:t>
      ● Көздер анық көрінеді, шағылыстырғыш және күннен қорғайтын көзілдіріктерге жол берілмейді.</w:t>
      </w:r>
    </w:p>
    <w:p>
      <w:pPr>
        <w:spacing w:after="0"/>
        <w:ind w:left="0"/>
        <w:jc w:val="both"/>
      </w:pPr>
      <w:r>
        <w:rPr>
          <w:rFonts w:ascii="Times New Roman"/>
          <w:b w:val="false"/>
          <w:i w:val="false"/>
          <w:color w:val="000000"/>
          <w:sz w:val="28"/>
        </w:rPr>
        <w:t>
      ● Денсаулық тұрғысынан өң берілген көзілдірік рұқсат беріледі. Көзілдіріктің құрсауы көзді жаппайды.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БАСТЫ ЖАБУ</w:t>
      </w:r>
    </w:p>
    <w:bookmarkEnd w:id="59"/>
    <w:p>
      <w:pPr>
        <w:spacing w:after="0"/>
        <w:ind w:left="0"/>
        <w:jc w:val="both"/>
      </w:pPr>
      <w:r>
        <w:rPr>
          <w:rFonts w:ascii="Times New Roman"/>
          <w:b w:val="false"/>
          <w:i w:val="false"/>
          <w:color w:val="000000"/>
          <w:sz w:val="28"/>
        </w:rPr>
        <w:t>
      ● Суретке бас киіммен түсуге рұқсат етілмейді.</w:t>
      </w:r>
    </w:p>
    <w:p>
      <w:pPr>
        <w:spacing w:after="0"/>
        <w:ind w:left="0"/>
        <w:jc w:val="both"/>
      </w:pPr>
      <w:r>
        <w:rPr>
          <w:rFonts w:ascii="Times New Roman"/>
          <w:b w:val="false"/>
          <w:i w:val="false"/>
          <w:color w:val="000000"/>
          <w:sz w:val="28"/>
        </w:rPr>
        <w:t>
      ● Діни не медициналық себептер бойынша басты жабуға жол беріледі. Бұл жағдайда беті иектің төменгі жағынан маңдайына дейін ашық күйде қалады.</w:t>
      </w:r>
    </w:p>
    <w:p>
      <w:pPr>
        <w:spacing w:after="0"/>
        <w:ind w:left="0"/>
        <w:jc w:val="both"/>
      </w:pPr>
      <w:r>
        <w:rPr>
          <w:rFonts w:ascii="Times New Roman"/>
          <w:b w:val="false"/>
          <w:i w:val="false"/>
          <w:color w:val="000000"/>
          <w:sz w:val="28"/>
        </w:rPr>
        <w:t>
      ● Бас киім көлеңкесінің бетке түсуіне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w:t>
      </w:r>
    </w:p>
    <w:bookmarkEnd w:id="60"/>
    <w:p>
      <w:pPr>
        <w:spacing w:after="0"/>
        <w:ind w:left="0"/>
        <w:jc w:val="both"/>
      </w:pPr>
      <w:r>
        <w:rPr>
          <w:rFonts w:ascii="Times New Roman"/>
          <w:b w:val="false"/>
          <w:i w:val="false"/>
          <w:color w:val="000000"/>
          <w:sz w:val="28"/>
        </w:rPr>
        <w:t>
      ● Балаларға қатысты мынадай нормалар қолданылады:</w:t>
      </w:r>
    </w:p>
    <w:p>
      <w:pPr>
        <w:spacing w:after="0"/>
        <w:ind w:left="0"/>
        <w:jc w:val="both"/>
      </w:pPr>
      <w:r>
        <w:rPr>
          <w:rFonts w:ascii="Times New Roman"/>
          <w:b w:val="false"/>
          <w:i w:val="false"/>
          <w:color w:val="000000"/>
          <w:sz w:val="28"/>
        </w:rPr>
        <w:t>
      - бет-бейнесінің биіктігі фотосуреттің 50-80% алынады, яғни иектің төменгі нүктесінен бастың төбесіне дейін 22-36 мм;</w:t>
      </w:r>
    </w:p>
    <w:p>
      <w:pPr>
        <w:spacing w:after="0"/>
        <w:ind w:left="0"/>
        <w:jc w:val="both"/>
      </w:pPr>
      <w:r>
        <w:rPr>
          <w:rFonts w:ascii="Times New Roman"/>
          <w:b w:val="false"/>
          <w:i w:val="false"/>
          <w:color w:val="000000"/>
          <w:sz w:val="28"/>
        </w:rPr>
        <w:t xml:space="preserve">
      - егер суреттегі баланың шашы тым қалың болса, иектің төменгі нүктесінен төбесіне дейінгі ара қашықтықтың талаптарға сәйкес болуына назар аудару қажет; </w:t>
      </w:r>
    </w:p>
    <w:p>
      <w:pPr>
        <w:spacing w:after="0"/>
        <w:ind w:left="0"/>
        <w:jc w:val="both"/>
      </w:pPr>
      <w:r>
        <w:rPr>
          <w:rFonts w:ascii="Times New Roman"/>
          <w:b w:val="false"/>
          <w:i w:val="false"/>
          <w:color w:val="000000"/>
          <w:sz w:val="28"/>
        </w:rPr>
        <w:t>
      - егер бастың жоғарғы нүктесін анықтау қиын болса, биіктігі кемінде 17 мм. және 40 мм артық болмауы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1"/>
    <w:p>
      <w:pPr>
        <w:spacing w:after="0"/>
        <w:ind w:left="0"/>
        <w:jc w:val="both"/>
      </w:pPr>
      <w:r>
        <w:rPr>
          <w:rFonts w:ascii="Times New Roman"/>
          <w:b w:val="false"/>
          <w:i w:val="false"/>
          <w:color w:val="000000"/>
          <w:sz w:val="28"/>
        </w:rPr>
        <w:t>
      10. 6 ЖАСҚА дейінгі БАЛАЛАР</w:t>
      </w:r>
    </w:p>
    <w:bookmarkEnd w:id="61"/>
    <w:p>
      <w:pPr>
        <w:spacing w:after="0"/>
        <w:ind w:left="0"/>
        <w:jc w:val="both"/>
      </w:pPr>
      <w:r>
        <w:rPr>
          <w:rFonts w:ascii="Times New Roman"/>
          <w:b w:val="false"/>
          <w:i w:val="false"/>
          <w:color w:val="000000"/>
          <w:sz w:val="28"/>
        </w:rPr>
        <w:t>
      ● Осы бөлім 6 жасқа дейінгі балалар үшін "Балалар" бөлімінде келтірілген балаларды суретке түсіру қағидаларынан бастың қалпына (бұл ретте бастың және иықтың алдыңғы жағдайы бойынша осындай талаптар болады) бет-бейнесі-бейнесі, көз әлпеттеріне, көзқарас бағытына, сондай-ақ бет-бейнесінің суреттің ортасына орналасуына қатысты ауытқуларды реттейді.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Суреттерге қойылған барлық талаптар халықаралық ICAO стандарттарына сәйкес әзірленген</w:t>
      </w:r>
    </w:p>
    <w:bookmarkEnd w:id="62"/>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Start w:name="z103" w:id="63"/>
    <w:p>
      <w:pPr>
        <w:spacing w:after="0"/>
        <w:ind w:left="0"/>
        <w:jc w:val="left"/>
      </w:pPr>
      <w:r>
        <w:rPr>
          <w:rFonts w:ascii="Times New Roman"/>
          <w:b/>
          <w:i w:val="false"/>
          <w:color w:val="000000"/>
        </w:rPr>
        <w:t xml:space="preserve"> 1. Қолтаңба үлгілерін сканерлеуге қойылатын талаптар.</w:t>
      </w:r>
    </w:p>
    <w:bookmarkEnd w:id="63"/>
    <w:bookmarkStart w:name="z104"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Қолтаңба үлгілерін сканерлеу үшін:</w:t>
      </w:r>
    </w:p>
    <w:bookmarkEnd w:id="64"/>
    <w:bookmarkStart w:name="z106" w:id="65"/>
    <w:p>
      <w:pPr>
        <w:spacing w:after="0"/>
        <w:ind w:left="0"/>
        <w:jc w:val="both"/>
      </w:pPr>
      <w:r>
        <w:rPr>
          <w:rFonts w:ascii="Times New Roman"/>
          <w:b w:val="false"/>
          <w:i w:val="false"/>
          <w:color w:val="000000"/>
          <w:sz w:val="28"/>
        </w:rPr>
        <w:t>
      1. Осы құжаттың соңғы бетін басып шығарыңыз;</w:t>
      </w:r>
    </w:p>
    <w:bookmarkEnd w:id="65"/>
    <w:bookmarkStart w:name="z107" w:id="66"/>
    <w:p>
      <w:pPr>
        <w:spacing w:after="0"/>
        <w:ind w:left="0"/>
        <w:jc w:val="both"/>
      </w:pPr>
      <w:r>
        <w:rPr>
          <w:rFonts w:ascii="Times New Roman"/>
          <w:b w:val="false"/>
          <w:i w:val="false"/>
          <w:color w:val="000000"/>
          <w:sz w:val="28"/>
        </w:rPr>
        <w:t>
      2. Жиектеменің ортасына (қолтаңба сызығы жиектеменің шетінен шығып кетпеуі тиіс) қолтаңба қойыңыз (жіңішке жазатын қара маркер/фломастерді пайдалана отырып);</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67"/>
    <w:p>
      <w:pPr>
        <w:spacing w:after="0"/>
        <w:ind w:left="0"/>
        <w:jc w:val="both"/>
      </w:pPr>
      <w:r>
        <w:rPr>
          <w:rFonts w:ascii="Times New Roman"/>
          <w:b w:val="false"/>
          <w:i w:val="false"/>
          <w:color w:val="000000"/>
          <w:sz w:val="28"/>
        </w:rPr>
        <w:t>
      2.1. Қолтаңба бойынша ұсынымдар:</w:t>
      </w:r>
    </w:p>
    <w:bookmarkEnd w:id="67"/>
    <w:tbl>
      <w:tblPr>
        <w:tblW w:w="0" w:type="auto"/>
        <w:tblCellSpacing w:w="0" w:type="auto"/>
        <w:tblBorders>
          <w:top w:val="none"/>
          <w:left w:val="none"/>
          <w:bottom w:val="none"/>
          <w:right w:val="none"/>
          <w:insideH w:val="none"/>
          <w:insideV w:val="none"/>
        </w:tblBorders>
      </w:tblPr>
      <w:tblGrid>
        <w:gridCol w:w="9581"/>
        <w:gridCol w:w="2719"/>
      </w:tblGrid>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035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Сызықтың қалыңдығы 1мм кем</w:t>
            </w:r>
            <w:r>
              <w:br/>
            </w:r>
            <w:r>
              <w:rPr>
                <w:rFonts w:ascii="Times New Roman"/>
                <w:b w:val="false"/>
                <w:i w:val="false"/>
                <w:color w:val="000000"/>
                <w:sz w:val="20"/>
              </w:rPr>
              <w:t>
</w:t>
            </w:r>
          </w:p>
        </w:tc>
        <w:tc>
          <w:tcPr>
            <w:tcW w:w="27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емес қолтаңбаны сканерлеуге жол берілмейді. Сызықтың қалыңдығы 1 мм тең болуы тиіс. </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972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Сызықтың қалыңдығы 2 мм тең</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Жоғарғы шекараға өте жақын</w:t>
            </w: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жоғары шетіне жақын орналасуына жол берілмейді</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0" cy="1981200"/>
                          </a:xfrm>
                          <a:prstGeom prst="rect">
                            <a:avLst/>
                          </a:prstGeom>
                        </pic:spPr>
                      </pic:pic>
                    </a:graphicData>
                  </a:graphic>
                </wp:inline>
              </w:drawing>
            </w:r>
          </w:p>
          <w:p>
            <w:pPr>
              <w:spacing w:after="0"/>
              <w:ind w:left="0"/>
              <w:jc w:val="both"/>
            </w:pPr>
            <w:r>
              <w:br/>
            </w:r>
            <w:r>
              <w:rPr>
                <w:rFonts w:ascii="Times New Roman"/>
                <w:b w:val="false"/>
                <w:i w:val="false"/>
                <w:color w:val="000000"/>
                <w:sz w:val="20"/>
              </w:rPr>
              <w:t>
Төменгі шекараға өте жақын</w:t>
            </w: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төменгі шетіне жақын орналасуына жол берілмейді.</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95600" cy="209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жиектеменің ортасында орналастырылады, бұл ретте жиектеменің шетіне дейін кемінде 0,5 см қалады.</w:t>
            </w:r>
          </w:p>
        </w:tc>
      </w:tr>
    </w:tbl>
    <w:bookmarkStart w:name="z10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Алынған қолтаңбаның үлгілерін сканерлеңіз (А4 форматындағы парақтың өзін сканерлеңіз);</w:t>
      </w:r>
    </w:p>
    <w:bookmarkEnd w:id="68"/>
    <w:bookmarkStart w:name="z111"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Сканерленген файлды JPEG форматында сақтаңыз;</w:t>
      </w:r>
    </w:p>
    <w:bookmarkEnd w:id="69"/>
    <w:bookmarkStart w:name="z11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файлды графикалық ақпаратты редакциялау үшін пайдаланылатын бағдарламалар көмегімен ашыңыз;</w:t>
      </w:r>
    </w:p>
    <w:bookmarkEnd w:id="70"/>
    <w:bookmarkStart w:name="z115" w:id="71"/>
    <w:p>
      <w:pPr>
        <w:spacing w:after="0"/>
        <w:ind w:left="0"/>
        <w:jc w:val="both"/>
      </w:pPr>
      <w:r>
        <w:rPr>
          <w:rFonts w:ascii="Times New Roman"/>
          <w:b w:val="false"/>
          <w:i w:val="false"/>
          <w:color w:val="000000"/>
          <w:sz w:val="28"/>
        </w:rPr>
        <w:t>
      6. Бірінші кемінде 550 нүктені алу үшін енін орнату қажет, содан кейін жиектеменің үстіңгі және төменгі шет жақтарын қиып алу қажет. Нәтижесінде Сізде кемінде 550 х 124 нүкте мөлшерімен қолтаңба үлгісі болады.</w:t>
      </w:r>
    </w:p>
    <w:bookmarkEnd w:id="71"/>
    <w:bookmarkStart w:name="z116" w:id="72"/>
    <w:p>
      <w:pPr>
        <w:spacing w:after="0"/>
        <w:ind w:left="0"/>
        <w:jc w:val="both"/>
      </w:pPr>
      <w:r>
        <w:rPr>
          <w:rFonts w:ascii="Times New Roman"/>
          <w:b w:val="false"/>
          <w:i w:val="false"/>
          <w:color w:val="000000"/>
          <w:sz w:val="28"/>
        </w:rPr>
        <w:t>
      6.1. Дайындау бойынша ұсынымдар</w:t>
      </w:r>
    </w:p>
    <w:bookmarkEnd w:id="72"/>
    <w:tbl>
      <w:tblPr>
        <w:tblW w:w="0" w:type="auto"/>
        <w:tblCellSpacing w:w="0" w:type="auto"/>
        <w:tblBorders>
          <w:top w:val="none"/>
          <w:left w:val="none"/>
          <w:bottom w:val="none"/>
          <w:right w:val="none"/>
          <w:insideH w:val="none"/>
          <w:insideV w:val="none"/>
        </w:tblBorders>
      </w:tblPr>
      <w:tblGrid>
        <w:gridCol w:w="9514"/>
        <w:gridCol w:w="2786"/>
      </w:tblGrid>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56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8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өзгертуді"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40300" cy="311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оң жағында пайда болған мәзірде "Суреттерді өзгертуді"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27600" cy="281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Одан әрі "еркін ені мен биіктігі" опциясын таңдаңыз және жолдың астында "Қорытынды мөлшері" ені кемінде 550 нүкте болуы тиіс бірінші ұяшықта орнатыңыз.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65700" cy="340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"Жаңа мөлшер" бірінші ұяшығында ең кемінде 550 тең болуы тиіс</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54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54600" cy="287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"ОК" басыңыз және "Суретті өзгертуді" басыңыз (6.1-тармаққа суретті қараңыз). Содан кейін "Қиындыны"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41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419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Одан әрі жоғары және төменгі жиектемелерді шеттеріне қарай ұзарту қажет. Қорытындысында "Сурет мөлшері" екінші мәнінде кемінде 124 нүкте мәні болады.</w:t>
            </w:r>
            <w:r>
              <w:br/>
            </w:r>
            <w:r>
              <w:rPr>
                <w:rFonts w:ascii="Times New Roman"/>
                <w:b w:val="false"/>
                <w:i w:val="false"/>
                <w:color w:val="000000"/>
                <w:sz w:val="20"/>
              </w:rPr>
              <w:t>
"ОК" басыңыз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41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41900" cy="341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Сізде мөлшері кемінде 550 х 124 нүктелі қолтаңбаның электрондық данасы болады. Бұл ретте бастапқы жиектеменің шеті болмайды.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Мекенжай бойынша тұрақты тіркелген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___ ж. "______" ___________</w:t>
      </w:r>
    </w:p>
    <w:p>
      <w:pPr>
        <w:spacing w:after="0"/>
        <w:ind w:left="0"/>
        <w:jc w:val="both"/>
      </w:pPr>
      <w:r>
        <w:rPr>
          <w:rFonts w:ascii="Times New Roman"/>
          <w:b w:val="false"/>
          <w:i w:val="false"/>
          <w:color w:val="000000"/>
          <w:sz w:val="28"/>
        </w:rPr>
        <w:t>
      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2932"/>
        <w:gridCol w:w="10"/>
        <w:gridCol w:w="5151"/>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 Код регистрационного пункта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Талон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и номер талона Өтінім штрих-коды мен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 Тегі / Фамилия: Аты / Имя: Әкесінің аты (болған жағдайда) / Отчество (при его наличии): Туған кезі / Дата рождения:</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 Құжаттың № / № документа: Берілген кезі / Дата выдачи: Берген орган / Орган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жатқзылған құжаттар / Документы подлежащие сдаче:</w:t>
            </w:r>
          </w:p>
        </w:tc>
      </w:tr>
    </w:tbl>
    <w:p>
      <w:pPr>
        <w:spacing w:after="0"/>
        <w:ind w:left="0"/>
        <w:jc w:val="both"/>
      </w:pPr>
      <w:r>
        <w:rPr>
          <w:rFonts w:ascii="Times New Roman"/>
          <w:b w:val="false"/>
          <w:i w:val="false"/>
          <w:color w:val="000000"/>
          <w:sz w:val="28"/>
        </w:rPr>
        <w:t>
      ________________________________________________________________________________Өтінім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 Тапсырыс/Заказ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6"/>
        <w:gridCol w:w="24"/>
        <w:gridCol w:w="2777"/>
        <w:gridCol w:w="2110"/>
      </w:tblGrid>
      <w:tr>
        <w:trPr>
          <w:trHeight w:val="30" w:hRule="atLeast"/>
        </w:trPr>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w:t>
            </w:r>
            <w:r>
              <w:br/>
            </w:r>
            <w:r>
              <w:rPr>
                <w:rFonts w:ascii="Times New Roman"/>
                <w:b w:val="false"/>
                <w:i w:val="false"/>
                <w:color w:val="000000"/>
                <w:sz w:val="20"/>
              </w:rPr>
              <w:t>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 ____________________ Қолы/подпись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мекежайыАдрес регистрационного пункта_______________________________________________________</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телефоныТелефон для справок____________________</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1414___________</w:t>
            </w:r>
          </w:p>
        </w:tc>
      </w:tr>
    </w:tbl>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 Нұр-Сұлтан, Алматы, Ақтөбе, Шымкент қалалары үшін: 1-санаттағы жеделдік – 1 жұмыс күні (қызмет құны – 4 983 теңге) 2-санаттағы жеделдік – 3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Ресімдеу күні және жеделдік санатына төлем жасаған күн құжаттарды беру мерзіміне кірмейді.</w:t>
      </w:r>
    </w:p>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 Для городов Нур-Султан,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p>
      <w:pPr>
        <w:spacing w:after="0"/>
        <w:ind w:left="0"/>
        <w:jc w:val="both"/>
      </w:pPr>
      <w:r>
        <w:rPr>
          <w:rFonts w:ascii="Times New Roman"/>
          <w:b w:val="false"/>
          <w:i w:val="false"/>
          <w:color w:val="000000"/>
          <w:sz w:val="28"/>
        </w:rPr>
        <w:t>
      * Сроки изготовления документов, удостоверяющих личность в ускоренном порядке отображаются в талоне в зависимости от региона</w:t>
      </w:r>
    </w:p>
    <w:p>
      <w:pPr>
        <w:spacing w:after="0"/>
        <w:ind w:left="0"/>
        <w:jc w:val="both"/>
      </w:pPr>
      <w:r>
        <w:rPr>
          <w:rFonts w:ascii="Times New Roman"/>
          <w:b w:val="false"/>
          <w:i w:val="false"/>
          <w:color w:val="000000"/>
          <w:sz w:val="28"/>
        </w:rPr>
        <w:t>
      * Жеке басты куәландыратын құжаттарды жедел түрде дайындау мерзімі талонда өңірге байланысты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 ) (бұдан әрі –</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22" w:id="7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 20-бабының 2-тармағын басшылыққа ала отырып, көрсетілетін қызмет беруші (мекенжайы көрсетілсін) Сіздің мемлекеттік қызмет көрсету стандартында көзделген тізбеге сәйкес құжаттардың толық пакетін ұсынбауыңызға байланысты "Қазақстан Республикасының азаматтарына паспорттар, жеке куәліктер беру" мемлекеттік көрсетілетін қызмет көрсетуге құжаттарды қабылдаудан бас тартады, атап айтқанда:</w:t>
      </w:r>
    </w:p>
    <w:bookmarkEnd w:id="73"/>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Көрсетілетін қызмет берушінің Т.А.Ә. (болған кезінде)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