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6b53" w14:textId="1026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және Жамбыл облыстары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27 тамыздағы № 868 бұйрығы. Қазақстан Республикасының Әділет министрлігінде 2021 жылғы 31 тамызда № 24165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және Жамбыл облыстары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2021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облыстардың, республикалық маңызы бар қалалардың, астананың жергілікті атқарушы органдары бағалы қағаздардың ішкі нарығында айналысқа шығару үшін шығаратын, жұмыспен қамтуға жәрдемдесу жөніндегі жекелеген іс-шараларды белгіленген тәртіппен қаржыландыру үшін шығарылатын мемлекеттік бағалы қағаздар;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 – 1 886 036 000 (бір миллиард сегіз жүз сексен алты миллион отыз алты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– 2 883 662 000 (екі миллиард сегіз жүз сексен үш миллион алты жүз алпыс екі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жұмыспен қамтуға жәрдемдесу жөніндегі жекелеген іс-шараларды белгіленген тәртіппен қаржыландыру.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