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0a58" w14:textId="7a00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бұйрығына және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 қыркүйектегі № 282 бұйрығы. Қазақстан Республикасының Әділет министрлігінде 2021 жылғы 7 қыркүйекте № 24254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"Ядролық және (немесе) радиациялық қауіпсіздік, және (немесе)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"Атом энергиясын пайдалану туралы" Қазақстан Республикасының Заңы 6-бабының 10) тармақшасына және "Мемлекеттік көрсетілетін қызметтер туралы" Қазақстан Республикасы Заңы 10-бабының 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тіркеуді жүзеге асырады және оны Көрсетілетін қызметті берушінің ядролық және радиациялық қауіпсіздік басқармасының қарауына береді.</w:t>
      </w:r>
    </w:p>
    <w:bookmarkEnd w:id="4"/>
    <w:bookmarkStart w:name="z8" w:id="5"/>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Көрсетілетін қызметті алушының өтініші тіркелген сәттен бастап 2 (екі) жұмыс күні ішінде ұсынылған құжаттардың толықтығын және қолданылу мерзімін тексереді.</w:t>
      </w:r>
    </w:p>
    <w:bookmarkEnd w:id="5"/>
    <w:bookmarkStart w:name="z9" w:id="6"/>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жағдайда, Көрсетілетін қызметті берушінің жауапты орындаушысы Көрсетілетін қызметті алушының өтініші тіркелген сәттен бастап 2 (екі) жұмыс күні ішінде Көрсетілетін қызметті алушыға осы Қағидаларға 2-1-қосымшаға сәйкес нысан бойынша құжаттар топтамасына және (немесе) мәліметтерге сәйкес келмейтін талаптарды көрсете отырып, хабарлама жібереді.</w:t>
      </w:r>
    </w:p>
    <w:bookmarkEnd w:id="6"/>
    <w:bookmarkStart w:name="z10" w:id="7"/>
    <w:p>
      <w:pPr>
        <w:spacing w:after="0"/>
        <w:ind w:left="0"/>
        <w:jc w:val="both"/>
      </w:pPr>
      <w:r>
        <w:rPr>
          <w:rFonts w:ascii="Times New Roman"/>
          <w:b w:val="false"/>
          <w:i w:val="false"/>
          <w:color w:val="000000"/>
          <w:sz w:val="28"/>
        </w:rPr>
        <w:t>
      Егер хабарламаны алған сәттен бастап 3 (үш) жұмыс күні ішінде Көрсетілетін қызметті алушы құжаттар топтамасын және (немесе) мәліметтерді талаптарға сәйкес келтірмесе, Көрсетілетін қызметті беруші Көрсетілетін қызметті алушының "жеке кабинетіне" осы Қағидаларға 3-қосымшаға сәйкес нысан бойынша өтінішті одан әрі қараудан дәлелді бас тартуды жібереді.</w:t>
      </w:r>
    </w:p>
    <w:bookmarkEnd w:id="7"/>
    <w:bookmarkStart w:name="z11" w:id="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құжаттар топтамасын осы Қағидалардың талаптарына сәйкестігін қарау үшін Көрсетілетін қызметті берушінің ядролық физикалық қауіпсіздік және техникалық кооперация басқармасына жібереді.</w:t>
      </w:r>
    </w:p>
    <w:bookmarkEnd w:id="8"/>
    <w:bookmarkStart w:name="z12" w:id="9"/>
    <w:p>
      <w:pPr>
        <w:spacing w:after="0"/>
        <w:ind w:left="0"/>
        <w:jc w:val="both"/>
      </w:pPr>
      <w:r>
        <w:rPr>
          <w:rFonts w:ascii="Times New Roman"/>
          <w:b w:val="false"/>
          <w:i w:val="false"/>
          <w:color w:val="000000"/>
          <w:sz w:val="28"/>
        </w:rPr>
        <w:t>
      Құжаттардың толық топтамасы келіп түскен және қолданылу мерзімі өткен құжаттар болмаған күннен бастап 12 (он екі) жұмыс күні ішінде ядролық физикалық қауіпсіздік және техникалық кооперация басқармасының жауапты орындаушысы және Көрсетілетін қызметті берушінің ядролық және радиациялық қауіпсіздік басқармасының жауапты орындаушысы Көрсетілетін қызметті алушының осы Қағидалардың талаптарына сәйкестігі немесе сәйкес еместігі туралы қорытынды дайындайды, содан кейін Көрсетілетін қызметті берушінің көрсетілген басқармаларының басшыларына келісуге енгізеді.</w:t>
      </w:r>
    </w:p>
    <w:bookmarkEnd w:id="9"/>
    <w:bookmarkStart w:name="z13" w:id="10"/>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ұсынылған қорытындылар негізінде 3 (үш) жұмыс күні ішінде:</w:t>
      </w:r>
    </w:p>
    <w:bookmarkEnd w:id="10"/>
    <w:bookmarkStart w:name="z14" w:id="11"/>
    <w:p>
      <w:pPr>
        <w:spacing w:after="0"/>
        <w:ind w:left="0"/>
        <w:jc w:val="both"/>
      </w:pPr>
      <w:r>
        <w:rPr>
          <w:rFonts w:ascii="Times New Roman"/>
          <w:b w:val="false"/>
          <w:i w:val="false"/>
          <w:color w:val="000000"/>
          <w:sz w:val="28"/>
        </w:rPr>
        <w:t>
      барлық ұсынылған қорытындыларда ұсынылған құжаттардың сәйкестігі туралы тұжырым болған жағдайда осы Қағидаларға 4-қосымшаға сәйкес нысан бойынша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куәлікті ресімдейді;</w:t>
      </w:r>
    </w:p>
    <w:bookmarkEnd w:id="11"/>
    <w:bookmarkStart w:name="z15" w:id="12"/>
    <w:p>
      <w:pPr>
        <w:spacing w:after="0"/>
        <w:ind w:left="0"/>
        <w:jc w:val="both"/>
      </w:pPr>
      <w:r>
        <w:rPr>
          <w:rFonts w:ascii="Times New Roman"/>
          <w:b w:val="false"/>
          <w:i w:val="false"/>
          <w:color w:val="000000"/>
          <w:sz w:val="28"/>
        </w:rPr>
        <w:t>
      осы Қағидалардың 7-тармағында көзделген негіздер бойынша осы Қағидаларға 3-қосымшаға сәйкес нысан бойынша Мемлекеттік қызмет көрсетуден дәлелді бас тартуды дайындайды және Көрсетілетін қызметті алушыға жібереді.</w:t>
      </w:r>
    </w:p>
    <w:bookmarkEnd w:id="12"/>
    <w:bookmarkStart w:name="z16" w:id="13"/>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қойылған өтінішті одан әрі қараудан бас тарту туралы дәлелді жауап Портал арқылы осы Қағидаларға 3-қосымшаға сәйкес нысан бойынша Көрсетілетін қызметті алушының "жеке кабинетіне" жолданады.</w:t>
      </w:r>
    </w:p>
    <w:bookmarkEnd w:id="13"/>
    <w:bookmarkStart w:name="z17" w:id="14"/>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73-бабына сәйкес Көрсетілетін қызметті беруші Көрсетілетін қызметті алушыға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14"/>
    <w:bookmarkStart w:name="z18" w:id="15"/>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bookmarkEnd w:id="15"/>
    <w:bookmarkStart w:name="z19" w:id="16"/>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мынадай шешімдердің бірін қабылдайды:</w:t>
      </w:r>
    </w:p>
    <w:bookmarkEnd w:id="16"/>
    <w:bookmarkStart w:name="z20" w:id="17"/>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берілсін;</w:t>
      </w:r>
    </w:p>
    <w:bookmarkEnd w:id="17"/>
    <w:bookmarkStart w:name="z21" w:id="18"/>
    <w:p>
      <w:pPr>
        <w:spacing w:after="0"/>
        <w:ind w:left="0"/>
        <w:jc w:val="both"/>
      </w:pPr>
      <w:r>
        <w:rPr>
          <w:rFonts w:ascii="Times New Roman"/>
          <w:b w:val="false"/>
          <w:i w:val="false"/>
          <w:color w:val="000000"/>
          <w:sz w:val="28"/>
        </w:rPr>
        <w:t>
      2)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беруден бас тартылсын.";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9"/>
    <w:bookmarkStart w:name="z24" w:id="20"/>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bookmarkEnd w:id="20"/>
    <w:bookmarkStart w:name="z25" w:id="21"/>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bookmarkEnd w:id="21"/>
    <w:bookmarkStart w:name="z26" w:id="22"/>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2"/>
    <w:bookmarkStart w:name="z27" w:id="23"/>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23"/>
    <w:bookmarkStart w:name="z28" w:id="24"/>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24"/>
    <w:bookmarkStart w:name="z29" w:id="25"/>
    <w:p>
      <w:pPr>
        <w:spacing w:after="0"/>
        <w:ind w:left="0"/>
        <w:jc w:val="both"/>
      </w:pPr>
      <w:r>
        <w:rPr>
          <w:rFonts w:ascii="Times New Roman"/>
          <w:b w:val="false"/>
          <w:i w:val="false"/>
          <w:color w:val="000000"/>
          <w:sz w:val="28"/>
        </w:rPr>
        <w:t>
      осы бұйрыққа қосымшаға сәйкес 2-1-қосымшамен толықтырылсын.</w:t>
      </w:r>
    </w:p>
    <w:bookmarkEnd w:id="25"/>
    <w:bookmarkStart w:name="z30" w:id="26"/>
    <w:p>
      <w:pPr>
        <w:spacing w:after="0"/>
        <w:ind w:left="0"/>
        <w:jc w:val="both"/>
      </w:pPr>
      <w:r>
        <w:rPr>
          <w:rFonts w:ascii="Times New Roman"/>
          <w:b w:val="false"/>
          <w:i w:val="false"/>
          <w:color w:val="000000"/>
          <w:sz w:val="28"/>
        </w:rPr>
        <w:t xml:space="preserve">
      2.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13549 болып тіркелген) мынадай өзгерістер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6-бабының 27) тармақшасына және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27"/>
    <w:bookmarkStart w:name="z33" w:id="28"/>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w:t>
      </w:r>
      <w:r>
        <w:rPr>
          <w:rFonts w:ascii="Times New Roman"/>
          <w:b w:val="false"/>
          <w:i w:val="false"/>
          <w:color w:val="000000"/>
          <w:sz w:val="28"/>
        </w:rPr>
        <w:t>қағидаларында: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"5.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bookmarkEnd w:id="29"/>
    <w:bookmarkStart w:name="z36" w:id="30"/>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жүзеге асырады және оны Көрсетілетін қызметті берушінің жауапты құрылымдық бөлімшесіне орындау үшін береді.</w:t>
      </w:r>
    </w:p>
    <w:bookmarkEnd w:id="30"/>
    <w:bookmarkStart w:name="z37" w:id="31"/>
    <w:p>
      <w:pPr>
        <w:spacing w:after="0"/>
        <w:ind w:left="0"/>
        <w:jc w:val="both"/>
      </w:pPr>
      <w:r>
        <w:rPr>
          <w:rFonts w:ascii="Times New Roman"/>
          <w:b w:val="false"/>
          <w:i w:val="false"/>
          <w:color w:val="000000"/>
          <w:sz w:val="28"/>
        </w:rPr>
        <w:t xml:space="preserve">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жағдайда, көрсетілетін қызметті берушінің жауапты орындаушысы көрсетілетін қызметті алушының өтініші тіркелген сәттен бастап 2 (екі) жұмыс күні ішінде көрсетілетін қызметті алушыға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құжаттар топтамасына және (немесе) мәліметтерге сәйкес келмейтін талаптарды көрсете отырып, хабарлама жібереді.</w:t>
      </w:r>
    </w:p>
    <w:bookmarkEnd w:id="31"/>
    <w:bookmarkStart w:name="z38" w:id="32"/>
    <w:p>
      <w:pPr>
        <w:spacing w:after="0"/>
        <w:ind w:left="0"/>
        <w:jc w:val="both"/>
      </w:pPr>
      <w:r>
        <w:rPr>
          <w:rFonts w:ascii="Times New Roman"/>
          <w:b w:val="false"/>
          <w:i w:val="false"/>
          <w:color w:val="000000"/>
          <w:sz w:val="28"/>
        </w:rPr>
        <w:t>
      Егер хабарламаны алған сәттен бастап 3 (үш) жұмыс күні ішінде көрсетілетін қызметті алушы құжаттар топтамасын және (немесе) мәліметтерді талаптарға сәйкес келтірмесе, Көрсетілетін қызметті беруші Көрсетілетін қызметті алушының "жеке кабинетіне" осы Қағидаларға 4-қосымшаға сәйкес нысан бойынша өтінішті одан әрі қараудан дәлелді бас тартуды жібереді.</w:t>
      </w:r>
    </w:p>
    <w:bookmarkEnd w:id="32"/>
    <w:bookmarkStart w:name="z39" w:id="3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жауапты құрылымдық бөлімшесінің қызметкері 12 (он екі) жұмыс күні ішінде ұсынылған құжаттардың осы Қағидаларда белгіленген талаптарға сәйкестігін қарайды.</w:t>
      </w:r>
    </w:p>
    <w:bookmarkEnd w:id="33"/>
    <w:bookmarkStart w:name="z40" w:id="34"/>
    <w:p>
      <w:pPr>
        <w:spacing w:after="0"/>
        <w:ind w:left="0"/>
        <w:jc w:val="both"/>
      </w:pPr>
      <w:r>
        <w:rPr>
          <w:rFonts w:ascii="Times New Roman"/>
          <w:b w:val="false"/>
          <w:i w:val="false"/>
          <w:color w:val="000000"/>
          <w:sz w:val="28"/>
        </w:rPr>
        <w:t>
      Көрсетілетін қызметті алушы Портал арқылы құжаттардың толық топтамасын ұсынбаған жағдайда және (немесе) олардың қолданылу мерзімі өткен жағдайда, Көрсетілетін қызметті берушінің жауапты құрылымдық бөлімшесі Көрсетілетін қызметті алушының өтінімді тіркелген сәттен бастап 3 (үш) жұмыс күні ішінде Көрсетілетін қызметті берушінің уәкілетті адамының электрондық цифрлық қолтаңбасымен қол қойылған Мемлекеттік қызметті көрсетуден дәлелді бас тарту электрондық құжат нысанында өтінім берушінің "жеке кабинетіне" осы Қағидаларға 4-қосымшаға сәйкес нысан бойынша жіберіледі.</w:t>
      </w:r>
    </w:p>
    <w:bookmarkEnd w:id="34"/>
    <w:bookmarkStart w:name="z41" w:id="35"/>
    <w:p>
      <w:pPr>
        <w:spacing w:after="0"/>
        <w:ind w:left="0"/>
        <w:jc w:val="both"/>
      </w:pPr>
      <w:r>
        <w:rPr>
          <w:rFonts w:ascii="Times New Roman"/>
          <w:b w:val="false"/>
          <w:i w:val="false"/>
          <w:color w:val="000000"/>
          <w:sz w:val="28"/>
        </w:rPr>
        <w:t>
      Ұсынылған құжаттар осы Қағидаларда белгіленген талаптарға сәйкес болған жағдайда, Көрсетілетін қызметті берушінің жауапты құрылымдық бөлімшесінің қызметкері көліктік қаптама комплектілерінің конструкциясын бекіту туралы осы Қағидаларға 5-қосымшаға сәйкес нысан бойынша немесе сертификаттар-рұқсаттардың күшін қолдану туралы шешімді осы Қағидаларға 6-қосымшаға сәйкес нысан бойынша дайындайды немесе Көрсетілетін қызметті алушыға осы Қағидаларға 4-қосымшаға сәйкес нысан бойынша және осы Қағидалардың 7-тармағында көзделген негіздер бойынша мемлекеттік қызмет көрсетуден дәлелді бас тартуды жолдайды.</w:t>
      </w:r>
    </w:p>
    <w:bookmarkEnd w:id="35"/>
    <w:bookmarkStart w:name="z42"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73-бабына сәйкес Көрсетілетін қызметті беруші Көрсетілетін қызметті алушыға әзірлік паспортын ескертулермен беру туралы немесе әзірлік паспортын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36"/>
    <w:bookmarkStart w:name="z43" w:id="37"/>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bookmarkEnd w:id="37"/>
    <w:bookmarkStart w:name="z44" w:id="38"/>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мынадай шешімдердің бірін қабылдайды:</w:t>
      </w:r>
    </w:p>
    <w:bookmarkEnd w:id="38"/>
    <w:bookmarkStart w:name="z45" w:id="39"/>
    <w:p>
      <w:pPr>
        <w:spacing w:after="0"/>
        <w:ind w:left="0"/>
        <w:jc w:val="both"/>
      </w:pPr>
      <w:r>
        <w:rPr>
          <w:rFonts w:ascii="Times New Roman"/>
          <w:b w:val="false"/>
          <w:i w:val="false"/>
          <w:color w:val="000000"/>
          <w:sz w:val="28"/>
        </w:rPr>
        <w:t>
      1) көліктік қаптама комплектілерінің конструкциясын бекіту туралы немесе сертификаттар-рұқсаттар күшін қолдану туралы;</w:t>
      </w:r>
    </w:p>
    <w:bookmarkEnd w:id="39"/>
    <w:bookmarkStart w:name="z46" w:id="40"/>
    <w:p>
      <w:pPr>
        <w:spacing w:after="0"/>
        <w:ind w:left="0"/>
        <w:jc w:val="both"/>
      </w:pPr>
      <w:r>
        <w:rPr>
          <w:rFonts w:ascii="Times New Roman"/>
          <w:b w:val="false"/>
          <w:i w:val="false"/>
          <w:color w:val="000000"/>
          <w:sz w:val="28"/>
        </w:rPr>
        <w:t>
      2) көліктік қаптама комплектілерінің конструкциясын бекіту немесе сертификаттар-рұқсаттар күшін қолданудан бас тарту туралы.";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1"/>
    <w:bookmarkStart w:name="z49" w:id="42"/>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bookmarkEnd w:id="42"/>
    <w:bookmarkStart w:name="z50" w:id="43"/>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bookmarkEnd w:id="43"/>
    <w:bookmarkStart w:name="z51" w:id="44"/>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44"/>
    <w:bookmarkStart w:name="z52" w:id="45"/>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45"/>
    <w:bookmarkStart w:name="z53" w:id="46"/>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46"/>
    <w:bookmarkStart w:name="z54" w:id="47"/>
    <w:p>
      <w:pPr>
        <w:spacing w:after="0"/>
        <w:ind w:left="0"/>
        <w:jc w:val="both"/>
      </w:pPr>
      <w:r>
        <w:rPr>
          <w:rFonts w:ascii="Times New Roman"/>
          <w:b w:val="false"/>
          <w:i w:val="false"/>
          <w:color w:val="000000"/>
          <w:sz w:val="28"/>
        </w:rPr>
        <w:t>
      осы бұйрыққа қосымшаға сәйкес 3-1-қосымшамен толықтырылсын.</w:t>
      </w:r>
    </w:p>
    <w:bookmarkEnd w:id="47"/>
    <w:bookmarkStart w:name="z55" w:id="48"/>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8"/>
    <w:bookmarkStart w:name="z56" w:id="4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9"/>
    <w:bookmarkStart w:name="z57" w:id="5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0"/>
    <w:bookmarkStart w:name="z58" w:id="51"/>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1"/>
    <w:bookmarkStart w:name="z59" w:id="5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52"/>
    <w:bookmarkStart w:name="z60" w:id="53"/>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алпыс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 қыркүйектегі</w:t>
            </w:r>
            <w:r>
              <w:br/>
            </w:r>
            <w:r>
              <w:rPr>
                <w:rFonts w:ascii="Times New Roman"/>
                <w:b w:val="false"/>
                <w:i w:val="false"/>
                <w:color w:val="000000"/>
                <w:sz w:val="20"/>
              </w:rPr>
              <w:t>№ 282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қауіпсіздік және</w:t>
            </w:r>
            <w:r>
              <w:br/>
            </w:r>
            <w:r>
              <w:rPr>
                <w:rFonts w:ascii="Times New Roman"/>
                <w:b w:val="false"/>
                <w:i w:val="false"/>
                <w:color w:val="000000"/>
                <w:sz w:val="20"/>
              </w:rPr>
              <w:t>(немесе) радиациялық</w:t>
            </w:r>
            <w:r>
              <w:br/>
            </w:r>
            <w:r>
              <w:rPr>
                <w:rFonts w:ascii="Times New Roman"/>
                <w:b w:val="false"/>
                <w:i w:val="false"/>
                <w:color w:val="000000"/>
                <w:sz w:val="20"/>
              </w:rPr>
              <w:t>қауіпсіздік, және (немесе)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сараптамаcын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63" w:id="54"/>
    <w:p>
      <w:pPr>
        <w:spacing w:after="0"/>
        <w:ind w:left="0"/>
        <w:jc w:val="both"/>
      </w:pPr>
      <w:r>
        <w:rPr>
          <w:rFonts w:ascii="Times New Roman"/>
          <w:b w:val="false"/>
          <w:i w:val="false"/>
          <w:color w:val="000000"/>
          <w:sz w:val="28"/>
        </w:rPr>
        <w:t>
      Нысан</w:t>
      </w:r>
    </w:p>
    <w:bookmarkEnd w:id="54"/>
    <w:bookmarkStart w:name="z64" w:id="55"/>
    <w:p>
      <w:pPr>
        <w:spacing w:after="0"/>
        <w:ind w:left="0"/>
        <w:jc w:val="left"/>
      </w:pPr>
      <w:r>
        <w:rPr>
          <w:rFonts w:ascii="Times New Roman"/>
          <w:b/>
          <w:i w:val="false"/>
          <w:color w:val="000000"/>
        </w:rPr>
        <w:t xml:space="preserve"> Хабарлама</w:t>
      </w:r>
    </w:p>
    <w:bookmarkEnd w:id="55"/>
    <w:p>
      <w:pPr>
        <w:spacing w:after="0"/>
        <w:ind w:left="0"/>
        <w:jc w:val="both"/>
      </w:pPr>
      <w:r>
        <w:rPr>
          <w:rFonts w:ascii="Times New Roman"/>
          <w:b w:val="false"/>
          <w:i w:val="false"/>
          <w:color w:val="000000"/>
          <w:sz w:val="28"/>
        </w:rPr>
        <w:t>
      ______________________________________________________________ берілді</w:t>
      </w:r>
      <w:r>
        <w:br/>
      </w:r>
      <w:r>
        <w:rPr>
          <w:rFonts w:ascii="Times New Roman"/>
          <w:b w:val="false"/>
          <w:i w:val="false"/>
          <w:color w:val="000000"/>
          <w:sz w:val="28"/>
        </w:rPr>
        <w:t xml:space="preserve">                                         (Көрсетілетін қызметті алушының толық атауы)</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_________________________________________________________________ ММ</w:t>
      </w:r>
      <w:r>
        <w:br/>
      </w:r>
      <w:r>
        <w:rPr>
          <w:rFonts w:ascii="Times New Roman"/>
          <w:b w:val="false"/>
          <w:i w:val="false"/>
          <w:color w:val="000000"/>
          <w:sz w:val="28"/>
        </w:rPr>
        <w:t xml:space="preserve">                                 (Көрсетілетін қызметті берушінің толық атауы)</w:t>
      </w:r>
    </w:p>
    <w:p>
      <w:pPr>
        <w:spacing w:after="0"/>
        <w:ind w:left="0"/>
        <w:jc w:val="both"/>
      </w:pPr>
      <w:r>
        <w:rPr>
          <w:rFonts w:ascii="Times New Roman"/>
          <w:b w:val="false"/>
          <w:i w:val="false"/>
          <w:color w:val="000000"/>
          <w:sz w:val="28"/>
        </w:rPr>
        <w:t>
      Сіздің [өтініш күні] № [Өтініш нөмірі] өтінішіңізді қарап, Сізге келесі құжаттарды ұсыну қажеттілігі  туралы хабарлайды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Энергетика министрінің 2016 жылғы 9 ақпандағы № 45 бұйрығымен  бекітілген (Нормативтік құқықтық актілерді мемлекеттік тіркеу тізілімінде № 13538 болып тіркелген)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w:t>
      </w:r>
    </w:p>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(Көрсетілетін қызметті беруші басшысының лауазымы)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(Көрсетілетін қызметті беруші басшысының тегі, аты, әкесінің аты (бар болған жағдайда)</w:t>
      </w:r>
    </w:p>
    <w:p>
      <w:pPr>
        <w:spacing w:after="0"/>
        <w:ind w:left="0"/>
        <w:jc w:val="both"/>
      </w:pPr>
      <w:r>
        <w:rPr>
          <w:rFonts w:ascii="Times New Roman"/>
          <w:b w:val="false"/>
          <w:i w:val="false"/>
          <w:color w:val="000000"/>
          <w:sz w:val="28"/>
        </w:rPr>
        <w:t>
      Хабарламаны жіберу күні мен уақыты: 20__ жылғы "___" ___________</w:t>
      </w:r>
    </w:p>
    <w:p>
      <w:pPr>
        <w:spacing w:after="0"/>
        <w:ind w:left="0"/>
        <w:jc w:val="both"/>
      </w:pPr>
      <w:r>
        <w:rPr>
          <w:rFonts w:ascii="Times New Roman"/>
          <w:b w:val="false"/>
          <w:i w:val="false"/>
          <w:color w:val="000000"/>
          <w:sz w:val="28"/>
        </w:rPr>
        <w:t>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 қыркүйектегі</w:t>
            </w:r>
            <w:r>
              <w:br/>
            </w:r>
            <w:r>
              <w:rPr>
                <w:rFonts w:ascii="Times New Roman"/>
                <w:b w:val="false"/>
                <w:i w:val="false"/>
                <w:color w:val="000000"/>
                <w:sz w:val="20"/>
              </w:rPr>
              <w:t>№ 282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w:t>
            </w:r>
            <w:r>
              <w:br/>
            </w:r>
            <w:r>
              <w:rPr>
                <w:rFonts w:ascii="Times New Roman"/>
                <w:b w:val="false"/>
                <w:i w:val="false"/>
                <w:color w:val="000000"/>
                <w:sz w:val="20"/>
              </w:rPr>
              <w:t>бекіту қағидаларына</w:t>
            </w:r>
            <w:r>
              <w:br/>
            </w:r>
            <w:r>
              <w:rPr>
                <w:rFonts w:ascii="Times New Roman"/>
                <w:b w:val="false"/>
                <w:i w:val="false"/>
                <w:color w:val="000000"/>
                <w:sz w:val="20"/>
              </w:rPr>
              <w:t>3-1-қосымша</w:t>
            </w:r>
          </w:p>
        </w:tc>
      </w:tr>
    </w:tbl>
    <w:bookmarkStart w:name="z67" w:id="56"/>
    <w:p>
      <w:pPr>
        <w:spacing w:after="0"/>
        <w:ind w:left="0"/>
        <w:jc w:val="both"/>
      </w:pPr>
      <w:r>
        <w:rPr>
          <w:rFonts w:ascii="Times New Roman"/>
          <w:b w:val="false"/>
          <w:i w:val="false"/>
          <w:color w:val="000000"/>
          <w:sz w:val="28"/>
        </w:rPr>
        <w:t>
      Нысан</w:t>
      </w:r>
    </w:p>
    <w:bookmarkEnd w:id="56"/>
    <w:bookmarkStart w:name="z68" w:id="57"/>
    <w:p>
      <w:pPr>
        <w:spacing w:after="0"/>
        <w:ind w:left="0"/>
        <w:jc w:val="left"/>
      </w:pPr>
      <w:r>
        <w:rPr>
          <w:rFonts w:ascii="Times New Roman"/>
          <w:b/>
          <w:i w:val="false"/>
          <w:color w:val="000000"/>
        </w:rPr>
        <w:t xml:space="preserve"> Хабарлама</w:t>
      </w:r>
    </w:p>
    <w:bookmarkEnd w:id="57"/>
    <w:p>
      <w:pPr>
        <w:spacing w:after="0"/>
        <w:ind w:left="0"/>
        <w:jc w:val="both"/>
      </w:pPr>
      <w:r>
        <w:rPr>
          <w:rFonts w:ascii="Times New Roman"/>
          <w:b w:val="false"/>
          <w:i w:val="false"/>
          <w:color w:val="000000"/>
          <w:sz w:val="28"/>
        </w:rPr>
        <w:t>
      _____________________________________________________________ берілді</w:t>
      </w:r>
      <w:r>
        <w:br/>
      </w:r>
      <w:r>
        <w:rPr>
          <w:rFonts w:ascii="Times New Roman"/>
          <w:b w:val="false"/>
          <w:i w:val="false"/>
          <w:color w:val="000000"/>
          <w:sz w:val="28"/>
        </w:rPr>
        <w:t xml:space="preserve">                           (Көрсетілетін қызметті алушының толық атауы)</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__________________________________________________________________ ММ</w:t>
      </w:r>
      <w:r>
        <w:br/>
      </w:r>
      <w:r>
        <w:rPr>
          <w:rFonts w:ascii="Times New Roman"/>
          <w:b w:val="false"/>
          <w:i w:val="false"/>
          <w:color w:val="000000"/>
          <w:sz w:val="28"/>
        </w:rPr>
        <w:t xml:space="preserve">                                         (Көрсетілетін қызметті берушінің толық атауы)</w:t>
      </w:r>
    </w:p>
    <w:p>
      <w:pPr>
        <w:spacing w:after="0"/>
        <w:ind w:left="0"/>
        <w:jc w:val="both"/>
      </w:pPr>
      <w:r>
        <w:rPr>
          <w:rFonts w:ascii="Times New Roman"/>
          <w:b w:val="false"/>
          <w:i w:val="false"/>
          <w:color w:val="000000"/>
          <w:sz w:val="28"/>
        </w:rPr>
        <w:t>
      Сіздің [өтініш күні] № [Өтініш нөмірі] өтінішіңізді қарап, Сізге келесі құжаттарды ұсыну қажеттілігі  туралы хабарлайды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Энергетика министрінің 2016 жылғы 9 ақпандағы № 51 бұйрығымен бекітілген  (Нормативтік құқықтық актілерді мемлекеттік тіркеу тізілімінде № 13549 болып тіркелген) Көліктік  қаптама комплектілерінің конструкцияларын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w:t>
      </w:r>
    </w:p>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(Көрсетілетін қызметті беруші басшысының лауазымы)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(Көрсетілетін қызметті беруші басшысының тегі, аты, әкесінің аты (бар болған жағдайда)</w:t>
      </w:r>
    </w:p>
    <w:p>
      <w:pPr>
        <w:spacing w:after="0"/>
        <w:ind w:left="0"/>
        <w:jc w:val="both"/>
      </w:pPr>
      <w:r>
        <w:rPr>
          <w:rFonts w:ascii="Times New Roman"/>
          <w:b w:val="false"/>
          <w:i w:val="false"/>
          <w:color w:val="000000"/>
          <w:sz w:val="28"/>
        </w:rPr>
        <w:t>
      Хабарламаны жіберу күні мен уақыты: 20_ жылғы "_" ______ "__" сағат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