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3a8a" w14:textId="fe83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қызметкерлерін кәсіби даярлау, қайта даярлау және олардың біліктілігін арттырудың мазмұны мен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8 қыркүйектегі № 434 бұйрығы. Қазақстан Республикасының Әділет министрлігінде 2021 жылғы 14 қыркүйекте № 24338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қорғау органдары қызметкерлерін кәсіби даярлау, қайта даярлау және олардың біліктілігін арттырудың мазмұны;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азаматтық қорғау органдары қызметкерлерін даярлауды, қайта даярлауды және олардың біліктілігін арттыруды жүзеге асыру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8 қыркүйектегі</w:t>
            </w:r>
            <w:r>
              <w:br/>
            </w:r>
            <w:r>
              <w:rPr>
                <w:rFonts w:ascii="Times New Roman"/>
                <w:b w:val="false"/>
                <w:i w:val="false"/>
                <w:color w:val="000000"/>
                <w:sz w:val="20"/>
              </w:rPr>
              <w:t>№ 434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Азаматтық қорғау органдары қызметкерлерін кәсіби даярлау, қайта даярлау және олардың біліктілігін арттырудың мазмұны</w:t>
      </w:r>
    </w:p>
    <w:bookmarkEnd w:id="10"/>
    <w:bookmarkStart w:name="z13" w:id="11"/>
    <w:p>
      <w:pPr>
        <w:spacing w:after="0"/>
        <w:ind w:left="0"/>
        <w:jc w:val="both"/>
      </w:pPr>
      <w:r>
        <w:rPr>
          <w:rFonts w:ascii="Times New Roman"/>
          <w:b w:val="false"/>
          <w:i w:val="false"/>
          <w:color w:val="000000"/>
          <w:sz w:val="28"/>
        </w:rPr>
        <w:t>
      1. Азаматтық қорғау органдары қызметкерлерін (бұдан әрі – қызметкерлер) кәсіби даярлау, қайта даярлау және олардың біліктілігін арттыру Қазақстан Республикасы Төтенше жағдайлар министрлігінің (бұдан әрі – ТЖМ) білім беру ұйымында, Қазақстан Республикасының басқа да білім беру ұйымдары мен мекемелерінде және шетелде жүзеге асырылады.</w:t>
      </w:r>
    </w:p>
    <w:bookmarkEnd w:id="11"/>
    <w:bookmarkStart w:name="z14" w:id="12"/>
    <w:p>
      <w:pPr>
        <w:spacing w:after="0"/>
        <w:ind w:left="0"/>
        <w:jc w:val="both"/>
      </w:pPr>
      <w:r>
        <w:rPr>
          <w:rFonts w:ascii="Times New Roman"/>
          <w:b w:val="false"/>
          <w:i w:val="false"/>
          <w:color w:val="000000"/>
          <w:sz w:val="28"/>
        </w:rPr>
        <w:t>
      2. Қызметкерлердің кәсіби даярлығының міндеттеріне оқыту нәтижелеріне және (немесе) кәсіби құзыреттіліктеріне, біліктілік сипаттамаларына және біліктілік талаптарына сәйкес бағдарлана отырып, білім мен дағдылардың қосымша көлемін алу жатады.</w:t>
      </w:r>
    </w:p>
    <w:bookmarkEnd w:id="12"/>
    <w:p>
      <w:pPr>
        <w:spacing w:after="0"/>
        <w:ind w:left="0"/>
        <w:jc w:val="both"/>
      </w:pPr>
      <w:r>
        <w:rPr>
          <w:rFonts w:ascii="Times New Roman"/>
          <w:b w:val="false"/>
          <w:i w:val="false"/>
          <w:color w:val="000000"/>
          <w:sz w:val="28"/>
        </w:rPr>
        <w:t>
      Қызметкерлерді қайта даярлау міндеттеріне қызметкерде қызметтік жұмыстың жаңа түрін немесе жаңа лауазымдық міндеттерді орындау үшін қажетті қосымша кәсіби құзыреттіліктерін қалыптастыру жатады.</w:t>
      </w:r>
    </w:p>
    <w:p>
      <w:pPr>
        <w:spacing w:after="0"/>
        <w:ind w:left="0"/>
        <w:jc w:val="both"/>
      </w:pPr>
      <w:r>
        <w:rPr>
          <w:rFonts w:ascii="Times New Roman"/>
          <w:b w:val="false"/>
          <w:i w:val="false"/>
          <w:color w:val="000000"/>
          <w:sz w:val="28"/>
        </w:rPr>
        <w:t>
      Қызметкерлердің біліктілігін арттырудың міндеттеріне олардың лауазымдық міндеттерін тиімді орындау үшін қойылған біліктілік талаптарына сәйкес кәсіби құзыреттіліктерін дамыту жатады.</w:t>
      </w:r>
    </w:p>
    <w:bookmarkStart w:name="z15" w:id="13"/>
    <w:p>
      <w:pPr>
        <w:spacing w:after="0"/>
        <w:ind w:left="0"/>
        <w:jc w:val="both"/>
      </w:pPr>
      <w:r>
        <w:rPr>
          <w:rFonts w:ascii="Times New Roman"/>
          <w:b w:val="false"/>
          <w:i w:val="false"/>
          <w:color w:val="000000"/>
          <w:sz w:val="28"/>
        </w:rPr>
        <w:t>
      3. Қызметкерлерді кәсіби даярлау, қайта даярлау және олардың біліктілігін арттыру ұйымдастырушылық, оқу іс-шараларының жүйесін, оның ішінде азаматтық қорғау органдарына жүктелген міндеттерді орындау үшін, қызметтік жұмысының ерекшеліктерін ескере отырып, қажетті білімді, дағдылар мен машықтарды меңгеруге, тереңдетуге және кеңейтуге бағытталған азаматтық қорғау органдары бөлімшелерінің базасында кәсіби қызметтік және дене шынықтыру даярлығы шеңберінде көзделеді.</w:t>
      </w:r>
    </w:p>
    <w:bookmarkEnd w:id="13"/>
    <w:bookmarkStart w:name="z16" w:id="14"/>
    <w:p>
      <w:pPr>
        <w:spacing w:after="0"/>
        <w:ind w:left="0"/>
        <w:jc w:val="both"/>
      </w:pPr>
      <w:r>
        <w:rPr>
          <w:rFonts w:ascii="Times New Roman"/>
          <w:b w:val="false"/>
          <w:i w:val="false"/>
          <w:color w:val="000000"/>
          <w:sz w:val="28"/>
        </w:rPr>
        <w:t xml:space="preserve">
      4. Кәсіби даярлықтың білім беру процесінің мазмұны "Құқық қорғау қызметі туралы" Қазақстан Республикасы Заңының 36-бабының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құзыретке сәйкес Қазақстан Республикасы Төтенше жағдайлар министрінің бұйрығымен бекітілетін азаматтық қорғау органдары қызметкерлерінің кәсіби қызметтік және дене шынықтыру даярлығының мазмұны мен оны ұйымдастыру тәртібіне сәйкес айқындалады.</w:t>
      </w:r>
    </w:p>
    <w:bookmarkEnd w:id="14"/>
    <w:p>
      <w:pPr>
        <w:spacing w:after="0"/>
        <w:ind w:left="0"/>
        <w:jc w:val="both"/>
      </w:pPr>
      <w:r>
        <w:rPr>
          <w:rFonts w:ascii="Times New Roman"/>
          <w:b w:val="false"/>
          <w:i w:val="false"/>
          <w:color w:val="000000"/>
          <w:sz w:val="28"/>
        </w:rPr>
        <w:t>
      Қызметкерлерді кәсіби даярлаудың, қайта даярлаудың және олардың біліктілігін арттырудың білім беру процесінің мазмұны тиісті білім беру бағдарламаларымен анықталады.</w:t>
      </w:r>
    </w:p>
    <w:bookmarkStart w:name="z17" w:id="15"/>
    <w:p>
      <w:pPr>
        <w:spacing w:after="0"/>
        <w:ind w:left="0"/>
        <w:jc w:val="both"/>
      </w:pPr>
      <w:r>
        <w:rPr>
          <w:rFonts w:ascii="Times New Roman"/>
          <w:b w:val="false"/>
          <w:i w:val="false"/>
          <w:color w:val="000000"/>
          <w:sz w:val="28"/>
        </w:rPr>
        <w:t>
      5. Білім беру бағдарламаларын ТЖМ білім беру ұйымы әзірлейді, оқу-әдістемелік кеңестің отырысында қаралады және азаматтық қорғаныс, өрт және өнеркәсіптік қауіпсіздік, табиғи және техногендік сипаттағы төтенше жағдайлардың алдын алу және оларды жою мәселелеріне жетекшілік ететін ТЖМ құрылымдық бөлімшелерімен, сондай-ақ ТЖМ кадр қызметімен келісілгеннен кейін ТЖМ білім беру ұйымының бастығы бекітеді.</w:t>
      </w:r>
    </w:p>
    <w:bookmarkEnd w:id="15"/>
    <w:bookmarkStart w:name="z18" w:id="16"/>
    <w:p>
      <w:pPr>
        <w:spacing w:after="0"/>
        <w:ind w:left="0"/>
        <w:jc w:val="both"/>
      </w:pPr>
      <w:r>
        <w:rPr>
          <w:rFonts w:ascii="Times New Roman"/>
          <w:b w:val="false"/>
          <w:i w:val="false"/>
          <w:color w:val="000000"/>
          <w:sz w:val="28"/>
        </w:rPr>
        <w:t>
      6. Кәсіби даярлау, қайта даярлау және біліктілікті арттыру курстарының мазмұны мен көлемін осы Азаматтық қорғау органдары қызметкерлерін кәсіби даярлау, қайта даярлау және олардың біліктілігін арттыру мазмұнының 5-тармағында көрсетілген ТЖМ құрылымдық бөлімшелерімен бірлесіп, ТЖМ білім беру ұйымы айқындайды және мыналарды қамтиды:</w:t>
      </w:r>
    </w:p>
    <w:bookmarkEnd w:id="16"/>
    <w:bookmarkStart w:name="z19" w:id="17"/>
    <w:p>
      <w:pPr>
        <w:spacing w:after="0"/>
        <w:ind w:left="0"/>
        <w:jc w:val="both"/>
      </w:pPr>
      <w:r>
        <w:rPr>
          <w:rFonts w:ascii="Times New Roman"/>
          <w:b w:val="false"/>
          <w:i w:val="false"/>
          <w:color w:val="000000"/>
          <w:sz w:val="28"/>
        </w:rPr>
        <w:t>
      1) нормативтік құқықтық актілерде, Мемлекет басшысының Жолдаулары мен сөйлеген сөздерінде айқындалған Қазақстан Республикасының сыртқы және ішкі саясатының негізгі бағыттары;</w:t>
      </w:r>
    </w:p>
    <w:bookmarkEnd w:id="17"/>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ұжымды тиімді басқару және ұйымдастыру-бақылау жұмысының нысандары мен әдістері;</w:t>
      </w:r>
    </w:p>
    <w:bookmarkEnd w:id="18"/>
    <w:bookmarkStart w:name="z22" w:id="19"/>
    <w:p>
      <w:pPr>
        <w:spacing w:after="0"/>
        <w:ind w:left="0"/>
        <w:jc w:val="both"/>
      </w:pPr>
      <w:r>
        <w:rPr>
          <w:rFonts w:ascii="Times New Roman"/>
          <w:b w:val="false"/>
          <w:i w:val="false"/>
          <w:color w:val="000000"/>
          <w:sz w:val="28"/>
        </w:rPr>
        <w:t>
      3) қолданыстағы заңнамадағы өзгерістер мен толықтыруларды ескере отырып, құқық қолдану қызметін жетілдіру мәселелері;</w:t>
      </w:r>
    </w:p>
    <w:bookmarkEnd w:id="19"/>
    <w:bookmarkStart w:name="z23" w:id="20"/>
    <w:p>
      <w:pPr>
        <w:spacing w:after="0"/>
        <w:ind w:left="0"/>
        <w:jc w:val="both"/>
      </w:pPr>
      <w:r>
        <w:rPr>
          <w:rFonts w:ascii="Times New Roman"/>
          <w:b w:val="false"/>
          <w:i w:val="false"/>
          <w:color w:val="000000"/>
          <w:sz w:val="28"/>
        </w:rPr>
        <w:t>
      4) азаматтық қорғау органдары жұмысының озық тәжірибесін, оның ішінде шетелдік тәжірибені зерделеу мәселелері;</w:t>
      </w:r>
    </w:p>
    <w:bookmarkEnd w:id="20"/>
    <w:bookmarkStart w:name="z24" w:id="21"/>
    <w:p>
      <w:pPr>
        <w:spacing w:after="0"/>
        <w:ind w:left="0"/>
        <w:jc w:val="both"/>
      </w:pPr>
      <w:r>
        <w:rPr>
          <w:rFonts w:ascii="Times New Roman"/>
          <w:b w:val="false"/>
          <w:i w:val="false"/>
          <w:color w:val="000000"/>
          <w:sz w:val="28"/>
        </w:rPr>
        <w:t>
      5) азаматтық қорғау органдарының алдында тұрған міндеттерді табысты іске асыруға ықпал ететін тиімді басқару және жедел дағдыларды қалыптастыру мәселелері;</w:t>
      </w:r>
    </w:p>
    <w:bookmarkEnd w:id="21"/>
    <w:bookmarkStart w:name="z25" w:id="22"/>
    <w:p>
      <w:pPr>
        <w:spacing w:after="0"/>
        <w:ind w:left="0"/>
        <w:jc w:val="both"/>
      </w:pPr>
      <w:r>
        <w:rPr>
          <w:rFonts w:ascii="Times New Roman"/>
          <w:b w:val="false"/>
          <w:i w:val="false"/>
          <w:color w:val="000000"/>
          <w:sz w:val="28"/>
        </w:rPr>
        <w:t>
      6) табиғи және техногендік сипаттағы төтенше жағдайлардың алдын алу және оларды жою жөніндегі өзекті проблемалар, төтенше жағдайлар туындаған кезде аумақтар мен халықтың қауіпсіздігін қамтамасыз ету жөніндегі әлемдік және отандық тәжірибе.</w:t>
      </w:r>
    </w:p>
    <w:bookmarkEnd w:id="22"/>
    <w:bookmarkStart w:name="z26" w:id="23"/>
    <w:p>
      <w:pPr>
        <w:spacing w:after="0"/>
        <w:ind w:left="0"/>
        <w:jc w:val="both"/>
      </w:pPr>
      <w:r>
        <w:rPr>
          <w:rFonts w:ascii="Times New Roman"/>
          <w:b w:val="false"/>
          <w:i w:val="false"/>
          <w:color w:val="000000"/>
          <w:sz w:val="28"/>
        </w:rPr>
        <w:t>
      7. Сабақтарды өткізуге жоғары оқу орындарының ғалымдары, ғылыми қызметкерлері мен педагогтары, азаматтық қорғау және өзге де мемлекеттік органдардың басшы құрамының өкілдері, сондай-ақ шетелдік сарапшылар тартылады.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Азаматтық қорғау органдары қызметкерлерін кәсіби даярлау, қайта даярлау және олардың біліктілігін арттыруды жүзеге асыру қағидалары</w:t>
      </w:r>
    </w:p>
    <w:bookmarkEnd w:id="24"/>
    <w:bookmarkStart w:name="z29" w:id="25"/>
    <w:p>
      <w:pPr>
        <w:spacing w:after="0"/>
        <w:ind w:left="0"/>
        <w:jc w:val="left"/>
      </w:pPr>
      <w:r>
        <w:rPr>
          <w:rFonts w:ascii="Times New Roman"/>
          <w:b/>
          <w:i w:val="false"/>
          <w:color w:val="000000"/>
        </w:rPr>
        <w:t xml:space="preserve"> 1-тарау. Жалпы ережелер</w:t>
      </w:r>
    </w:p>
    <w:bookmarkEnd w:id="25"/>
    <w:bookmarkStart w:name="z30" w:id="26"/>
    <w:p>
      <w:pPr>
        <w:spacing w:after="0"/>
        <w:ind w:left="0"/>
        <w:jc w:val="both"/>
      </w:pPr>
      <w:r>
        <w:rPr>
          <w:rFonts w:ascii="Times New Roman"/>
          <w:b w:val="false"/>
          <w:i w:val="false"/>
          <w:color w:val="000000"/>
          <w:sz w:val="28"/>
        </w:rPr>
        <w:t xml:space="preserve">
      1. Осы Қазақстан Республикасының азаматтық қорғау органдары қызметкерлерін кәсіби даярлау, қайта даярлау және олардың біліктілігін арттыруды жүзеге асыру қағидалары (бұдан әрі – Қағидалар) "Құқық қорғау қызметі туралы" Қазақстан Республикасы Заңының (бұдан әрі – Заң)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азаматтық қорғау органдары қызметкерлерін (бұдан әрі – АҚО қызметкерлері) кәсіби даярлау, қайта даярлау және олардың біліктілігін арттырудың тәртібін анықтайды.</w:t>
      </w:r>
    </w:p>
    <w:bookmarkEnd w:id="26"/>
    <w:bookmarkStart w:name="z31" w:id="27"/>
    <w:p>
      <w:pPr>
        <w:spacing w:after="0"/>
        <w:ind w:left="0"/>
        <w:jc w:val="both"/>
      </w:pPr>
      <w:r>
        <w:rPr>
          <w:rFonts w:ascii="Times New Roman"/>
          <w:b w:val="false"/>
          <w:i w:val="false"/>
          <w:color w:val="000000"/>
          <w:sz w:val="28"/>
        </w:rPr>
        <w:t>
      2. АҚО қызметкерлерін кәсіби даярлау, қайта даярлау және олардың біліктілігін арттыруды Қазақстан Республикасы Төтенше жағдайлар министрлігінің (бұдан әрі – ТЖМ) кадр қызметі ТЖМ құрылымдық және аумақтық бөлімшелерімен бірлесіп ұйымдастырады.</w:t>
      </w:r>
    </w:p>
    <w:bookmarkEnd w:id="27"/>
    <w:bookmarkStart w:name="z32" w:id="28"/>
    <w:p>
      <w:pPr>
        <w:spacing w:after="0"/>
        <w:ind w:left="0"/>
        <w:jc w:val="both"/>
      </w:pPr>
      <w:r>
        <w:rPr>
          <w:rFonts w:ascii="Times New Roman"/>
          <w:b w:val="false"/>
          <w:i w:val="false"/>
          <w:color w:val="000000"/>
          <w:sz w:val="28"/>
        </w:rPr>
        <w:t>
      3. АҚО қызметкерлерін кәсіби даярлау, қайта даярлау және біліктілігін арттырудың негізгі мақсаттары:</w:t>
      </w:r>
    </w:p>
    <w:bookmarkEnd w:id="28"/>
    <w:bookmarkStart w:name="z33" w:id="29"/>
    <w:p>
      <w:pPr>
        <w:spacing w:after="0"/>
        <w:ind w:left="0"/>
        <w:jc w:val="both"/>
      </w:pPr>
      <w:r>
        <w:rPr>
          <w:rFonts w:ascii="Times New Roman"/>
          <w:b w:val="false"/>
          <w:i w:val="false"/>
          <w:color w:val="000000"/>
          <w:sz w:val="28"/>
        </w:rPr>
        <w:t>
      1) АҚО жоғары білікті кадр құрамын қалыптастыру;</w:t>
      </w:r>
    </w:p>
    <w:bookmarkEnd w:id="29"/>
    <w:bookmarkStart w:name="z34" w:id="30"/>
    <w:p>
      <w:pPr>
        <w:spacing w:after="0"/>
        <w:ind w:left="0"/>
        <w:jc w:val="both"/>
      </w:pPr>
      <w:r>
        <w:rPr>
          <w:rFonts w:ascii="Times New Roman"/>
          <w:b w:val="false"/>
          <w:i w:val="false"/>
          <w:color w:val="000000"/>
          <w:sz w:val="28"/>
        </w:rPr>
        <w:t>
      2) қызметтік міндеттерді орындау үшін қажетті арнаулы білім, машықтар мен дағдыларды алу;</w:t>
      </w:r>
    </w:p>
    <w:bookmarkEnd w:id="30"/>
    <w:bookmarkStart w:name="z35" w:id="31"/>
    <w:p>
      <w:pPr>
        <w:spacing w:after="0"/>
        <w:ind w:left="0"/>
        <w:jc w:val="both"/>
      </w:pPr>
      <w:r>
        <w:rPr>
          <w:rFonts w:ascii="Times New Roman"/>
          <w:b w:val="false"/>
          <w:i w:val="false"/>
          <w:color w:val="000000"/>
          <w:sz w:val="28"/>
        </w:rPr>
        <w:t>
      3) АҚО жеке құрамының жүктелген міндеттерді сапалы орындауы үшін қажетті жоғары кәсіби, моральдық және дене бітімі қасиеттерін тәрбиелеу болып табылады;</w:t>
      </w:r>
    </w:p>
    <w:bookmarkEnd w:id="31"/>
    <w:bookmarkStart w:name="z3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АҚО қызметкерлерін қайта даярлау және біліктілігін арттыру жөніндегі қызмет ТЖМ бөлімшелерінің, сандық және сапалық кадрлық құрамның қызметін бақылау және тақырыптық тексерулердің нәтижелерін, сондай-ақ ТЖМ құрылымдық және аумақтық бөлімшелерінің, ТЖМ білім беру ұйымының ұсыныстарын ескере отырып, жоспарлы негізде жүзеге асырылады.</w:t>
      </w:r>
    </w:p>
    <w:bookmarkEnd w:id="32"/>
    <w:bookmarkStart w:name="z38" w:id="33"/>
    <w:p>
      <w:pPr>
        <w:spacing w:after="0"/>
        <w:ind w:left="0"/>
        <w:jc w:val="both"/>
      </w:pPr>
      <w:r>
        <w:rPr>
          <w:rFonts w:ascii="Times New Roman"/>
          <w:b w:val="false"/>
          <w:i w:val="false"/>
          <w:color w:val="000000"/>
          <w:sz w:val="28"/>
        </w:rPr>
        <w:t>
      5. АҚО қызметкерлері үш жылда кемінде бір рет біліктілігін арттырудан өтеді.</w:t>
      </w:r>
    </w:p>
    <w:bookmarkEnd w:id="33"/>
    <w:p>
      <w:pPr>
        <w:spacing w:after="0"/>
        <w:ind w:left="0"/>
        <w:jc w:val="both"/>
      </w:pPr>
      <w:r>
        <w:rPr>
          <w:rFonts w:ascii="Times New Roman"/>
          <w:b w:val="false"/>
          <w:i w:val="false"/>
          <w:color w:val="000000"/>
          <w:sz w:val="28"/>
        </w:rPr>
        <w:t>
      АҚО қызметкерлері қызмет саласын өзгерте отырып, оларды басқа лауазымға ауыстырған кезде қайта даярлаудан өтеді.</w:t>
      </w:r>
    </w:p>
    <w:bookmarkStart w:name="z39" w:id="34"/>
    <w:p>
      <w:pPr>
        <w:spacing w:after="0"/>
        <w:ind w:left="0"/>
        <w:jc w:val="both"/>
      </w:pPr>
      <w:r>
        <w:rPr>
          <w:rFonts w:ascii="Times New Roman"/>
          <w:b w:val="false"/>
          <w:i w:val="false"/>
          <w:color w:val="000000"/>
          <w:sz w:val="28"/>
        </w:rPr>
        <w:t>
      6. АҚО қызметкерлерінің қайта даярлау және біліктілікті арттыру курстарынан өткені туралы ақпаратты есепке алуды АҚО кадр қызметтері жүзеге асырады.</w:t>
      </w:r>
    </w:p>
    <w:bookmarkEnd w:id="34"/>
    <w:bookmarkStart w:name="z40" w:id="35"/>
    <w:p>
      <w:pPr>
        <w:spacing w:after="0"/>
        <w:ind w:left="0"/>
        <w:jc w:val="left"/>
      </w:pPr>
      <w:r>
        <w:rPr>
          <w:rFonts w:ascii="Times New Roman"/>
          <w:b/>
          <w:i w:val="false"/>
          <w:color w:val="000000"/>
        </w:rPr>
        <w:t xml:space="preserve"> 2-тарау. Азаматтық қорғау органдары қызметкерлерін кәсіби даярлауды жүзеге асыру тәртібі</w:t>
      </w:r>
    </w:p>
    <w:bookmarkEnd w:id="35"/>
    <w:bookmarkStart w:name="z41" w:id="36"/>
    <w:p>
      <w:pPr>
        <w:spacing w:after="0"/>
        <w:ind w:left="0"/>
        <w:jc w:val="both"/>
      </w:pPr>
      <w:r>
        <w:rPr>
          <w:rFonts w:ascii="Times New Roman"/>
          <w:b w:val="false"/>
          <w:i w:val="false"/>
          <w:color w:val="000000"/>
          <w:sz w:val="28"/>
        </w:rPr>
        <w:t xml:space="preserve">
      7. Кәсіби даярлау Заңның 36-бабының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құзыретке сәйкес Қазақстан Республикасы Төтенше жағдайлар министрінің бұйрығымен бекітілетін Азаматтық қорғау органдары қызметкерлерінің кәсіби қызметтік және дене шынықтыру даярлығының мазмұны мен оны ұйымдастыру тәртібіне сәйкес кәсіби, қызметтік және дене шынықтыру даярлығы нысанында жүзеге асырылады.</w:t>
      </w:r>
    </w:p>
    <w:bookmarkEnd w:id="36"/>
    <w:bookmarkStart w:name="z42" w:id="37"/>
    <w:p>
      <w:pPr>
        <w:spacing w:after="0"/>
        <w:ind w:left="0"/>
        <w:jc w:val="both"/>
      </w:pPr>
      <w:r>
        <w:rPr>
          <w:rFonts w:ascii="Times New Roman"/>
          <w:b w:val="false"/>
          <w:i w:val="false"/>
          <w:color w:val="000000"/>
          <w:sz w:val="28"/>
        </w:rPr>
        <w:t>
      8. Кәсіби, қызметтік және дене шынықтыру даярлығы ТЖМ аумақтық бөлімшелерінің, ТЖМ білім беру ұйымының базасында жүзеге асырылады.</w:t>
      </w:r>
    </w:p>
    <w:bookmarkEnd w:id="37"/>
    <w:bookmarkStart w:name="z43" w:id="38"/>
    <w:p>
      <w:pPr>
        <w:spacing w:after="0"/>
        <w:ind w:left="0"/>
        <w:jc w:val="left"/>
      </w:pPr>
      <w:r>
        <w:rPr>
          <w:rFonts w:ascii="Times New Roman"/>
          <w:b/>
          <w:i w:val="false"/>
          <w:color w:val="000000"/>
        </w:rPr>
        <w:t xml:space="preserve"> 3-тарау. Қазақстан Республикасы Төтенше жағдайлар министрлігінің білім беру ұйымында азаматтық қорғау органдары қызметкерлерін қайта даярлауды жүзеге асыру тәртібі</w:t>
      </w:r>
    </w:p>
    <w:bookmarkEnd w:id="38"/>
    <w:bookmarkStart w:name="z44" w:id="39"/>
    <w:p>
      <w:pPr>
        <w:spacing w:after="0"/>
        <w:ind w:left="0"/>
        <w:jc w:val="both"/>
      </w:pPr>
      <w:r>
        <w:rPr>
          <w:rFonts w:ascii="Times New Roman"/>
          <w:b w:val="false"/>
          <w:i w:val="false"/>
          <w:color w:val="000000"/>
          <w:sz w:val="28"/>
        </w:rPr>
        <w:t>
      9. АҚО қызметкерлерін қайта даярлау ТЖМ білім беру ұйымында, сондай-ақ Қазақстан Республикасының, оның ішінде шет мемлекеттердің басқа да білім беру ұйымдарында жүзеге асырылады.</w:t>
      </w:r>
    </w:p>
    <w:bookmarkEnd w:id="39"/>
    <w:p>
      <w:pPr>
        <w:spacing w:after="0"/>
        <w:ind w:left="0"/>
        <w:jc w:val="both"/>
      </w:pPr>
      <w:r>
        <w:rPr>
          <w:rFonts w:ascii="Times New Roman"/>
          <w:b w:val="false"/>
          <w:i w:val="false"/>
          <w:color w:val="000000"/>
          <w:sz w:val="28"/>
        </w:rPr>
        <w:t xml:space="preserve">
      АҚО қызметкерлерінің қайта даярлау ТЖМ білім беру ұйымының базасында жұмыстан қол үзіп жүзеге асырылады, сондай-ақ "Білім туралы" Қазақстан Республикасы Заңының 5-1-бабының </w:t>
      </w:r>
      <w:r>
        <w:rPr>
          <w:rFonts w:ascii="Times New Roman"/>
          <w:b w:val="false"/>
          <w:i w:val="false"/>
          <w:color w:val="000000"/>
          <w:sz w:val="28"/>
        </w:rPr>
        <w:t>4-1) тармақшасында</w:t>
      </w:r>
      <w:r>
        <w:rPr>
          <w:rFonts w:ascii="Times New Roman"/>
          <w:b w:val="false"/>
          <w:i w:val="false"/>
          <w:color w:val="000000"/>
          <w:sz w:val="28"/>
        </w:rPr>
        <w:t xml:space="preserve"> көзделген құзыретке сәйкес Қазақстан Республикасы Төтенше жағдайлар министрінің бұйрығымен бекітілетін Қазақстан Республикасы Төтенше жағдайлар министрлігінің арнаулы оқу орнында қашықтан оқыту бойынша оқу процесін ұйымдастыру қағидаларына сәйкес қашықтан оқыту нысанында қайта даярлау курстарын өткізуге жол беріледі.</w:t>
      </w:r>
    </w:p>
    <w:p>
      <w:pPr>
        <w:spacing w:after="0"/>
        <w:ind w:left="0"/>
        <w:jc w:val="both"/>
      </w:pPr>
      <w:r>
        <w:rPr>
          <w:rFonts w:ascii="Times New Roman"/>
          <w:b w:val="false"/>
          <w:i w:val="false"/>
          <w:color w:val="000000"/>
          <w:sz w:val="28"/>
        </w:rPr>
        <w:t>
      Қайта даярлау курстарының ұзақтығы кемінде 72 академиялық сағатты құрайды.</w:t>
      </w:r>
    </w:p>
    <w:bookmarkStart w:name="z45" w:id="40"/>
    <w:p>
      <w:pPr>
        <w:spacing w:after="0"/>
        <w:ind w:left="0"/>
        <w:jc w:val="both"/>
      </w:pPr>
      <w:r>
        <w:rPr>
          <w:rFonts w:ascii="Times New Roman"/>
          <w:b w:val="false"/>
          <w:i w:val="false"/>
          <w:color w:val="000000"/>
          <w:sz w:val="28"/>
        </w:rPr>
        <w:t>
      10. ТЖМ құрылымдық және аумақтық бөлімшелері, білім беру ұйымы ТЖМ кадр қызметіне қайта даярлау курстарының тақырыбы, оқуға жіберілетін АҚО қызметкерлерінің саны мен санаттары, сондай-ақ оқыту кезеңі бойынша өтінімді жыл сайын 1 қазанға дейін жолдайды.</w:t>
      </w:r>
    </w:p>
    <w:bookmarkEnd w:id="40"/>
    <w:bookmarkStart w:name="z46" w:id="41"/>
    <w:p>
      <w:pPr>
        <w:spacing w:after="0"/>
        <w:ind w:left="0"/>
        <w:jc w:val="both"/>
      </w:pPr>
      <w:r>
        <w:rPr>
          <w:rFonts w:ascii="Times New Roman"/>
          <w:b w:val="false"/>
          <w:i w:val="false"/>
          <w:color w:val="000000"/>
          <w:sz w:val="28"/>
        </w:rPr>
        <w:t>
      11. ТЖМ кадр қызметі ТЖМ құрылымдық бөлімшелері, білім беру ұйымы және аумақтық АҚО қажеттіліктері негізінде жыл сайын 1 желтоқсанға дейін Қазақстан Республикасының Төтенше жағдайлар министрі (бұдан әрі – Министр) бекітетін АҚО қызметкерлерін қайта даярлаудың күнтізбелік жылға арналған жоспар-кестесін әзірлейді.</w:t>
      </w:r>
    </w:p>
    <w:bookmarkEnd w:id="41"/>
    <w:bookmarkStart w:name="z47" w:id="42"/>
    <w:p>
      <w:pPr>
        <w:spacing w:after="0"/>
        <w:ind w:left="0"/>
        <w:jc w:val="both"/>
      </w:pPr>
      <w:r>
        <w:rPr>
          <w:rFonts w:ascii="Times New Roman"/>
          <w:b w:val="false"/>
          <w:i w:val="false"/>
          <w:color w:val="000000"/>
          <w:sz w:val="28"/>
        </w:rPr>
        <w:t>
      12. АҚО кадр қызметтері қайта даярлауға жататын АҚО қызметкерлерінің тізімін қалыптастырады және оқыту басталғанға дейін 7 жұмыс күнінен кешіктірмей оларды ТЖМ білім беру ұйымына жібереді, сондай-ақ жоспар-кестеде белгіленген мерзімде ТЖМ білім беру ұйымына жіберуді қамтамасыз етеді.</w:t>
      </w:r>
    </w:p>
    <w:bookmarkEnd w:id="42"/>
    <w:p>
      <w:pPr>
        <w:spacing w:after="0"/>
        <w:ind w:left="0"/>
        <w:jc w:val="both"/>
      </w:pPr>
      <w:r>
        <w:rPr>
          <w:rFonts w:ascii="Times New Roman"/>
          <w:b w:val="false"/>
          <w:i w:val="false"/>
          <w:color w:val="000000"/>
          <w:sz w:val="28"/>
        </w:rPr>
        <w:t>
      АҚО қызметкерлерінің қайта даярлау курстарына жіберу кезінде оқу бағдарламасында мемлекеттік құпияларды құрайтын мәліметтермен танысу көзделсе, АҚО қызметкерлері ТЖМ мемлекеттік құпияларды қорғау бөлімшелерінен, ТЖМ аумақтық бөлімшелерінен, ТЖМ білім беру ұйымынан мемлекеттік құпияларға рұқсаты туралы анықтама алады.</w:t>
      </w:r>
    </w:p>
    <w:bookmarkStart w:name="z48" w:id="43"/>
    <w:p>
      <w:pPr>
        <w:spacing w:after="0"/>
        <w:ind w:left="0"/>
        <w:jc w:val="both"/>
      </w:pPr>
      <w:r>
        <w:rPr>
          <w:rFonts w:ascii="Times New Roman"/>
          <w:b w:val="false"/>
          <w:i w:val="false"/>
          <w:color w:val="000000"/>
          <w:sz w:val="28"/>
        </w:rPr>
        <w:t>
      13. ТЖМ білім беру ұйымына қайта даярлауға келген АҚО қызметкерлері ТЖМ білім беру ұйымы бастығының бұйрығымен оқу кезеңінде тыңдаушылар қатарына қабылданады.</w:t>
      </w:r>
    </w:p>
    <w:bookmarkEnd w:id="43"/>
    <w:bookmarkStart w:name="z49" w:id="44"/>
    <w:p>
      <w:pPr>
        <w:spacing w:after="0"/>
        <w:ind w:left="0"/>
        <w:jc w:val="both"/>
      </w:pPr>
      <w:r>
        <w:rPr>
          <w:rFonts w:ascii="Times New Roman"/>
          <w:b w:val="false"/>
          <w:i w:val="false"/>
          <w:color w:val="000000"/>
          <w:sz w:val="28"/>
        </w:rPr>
        <w:t>
      14. ТЖМ білім беру ұйымында тыңдаушылардың дайындығын анықтау үшін тестілеу нысанында біліміне кіріс және шығыс бақылауы өткізіледі:</w:t>
      </w:r>
    </w:p>
    <w:bookmarkEnd w:id="44"/>
    <w:p>
      <w:pPr>
        <w:spacing w:after="0"/>
        <w:ind w:left="0"/>
        <w:jc w:val="both"/>
      </w:pPr>
      <w:r>
        <w:rPr>
          <w:rFonts w:ascii="Times New Roman"/>
          <w:b w:val="false"/>
          <w:i w:val="false"/>
          <w:color w:val="000000"/>
          <w:sz w:val="28"/>
        </w:rPr>
        <w:t>
      білімді кіріс бақылау - оқуға түсу кезіндегі кәсіби қызмет бойынша білім деңгейін анықтау үшін оқуға қабылданған күні;</w:t>
      </w:r>
    </w:p>
    <w:p>
      <w:pPr>
        <w:spacing w:after="0"/>
        <w:ind w:left="0"/>
        <w:jc w:val="both"/>
      </w:pPr>
      <w:r>
        <w:rPr>
          <w:rFonts w:ascii="Times New Roman"/>
          <w:b w:val="false"/>
          <w:i w:val="false"/>
          <w:color w:val="000000"/>
          <w:sz w:val="28"/>
        </w:rPr>
        <w:t>
      білімді шығыс бақылау – оқу процесінде кәсіби қызмет бойынша алған білім деңгейін анықтау үшін оқу аяқталғаннан кейін.</w:t>
      </w:r>
    </w:p>
    <w:bookmarkStart w:name="z50" w:id="45"/>
    <w:p>
      <w:pPr>
        <w:spacing w:after="0"/>
        <w:ind w:left="0"/>
        <w:jc w:val="both"/>
      </w:pPr>
      <w:r>
        <w:rPr>
          <w:rFonts w:ascii="Times New Roman"/>
          <w:b w:val="false"/>
          <w:i w:val="false"/>
          <w:color w:val="000000"/>
          <w:sz w:val="28"/>
        </w:rPr>
        <w:t>
      15. Шығыс бақылаудың деректері негізінде ТЖМ білім беру ұйымы АҚО қызметкерлерінің дайындық деңгейіне талдау жасайды, қажет болған жағдайда оқу бағдарламаларына өзгерістер мен толықтырулар енгізеді, азаматтық қорғау органдарына қызметтік жұмыс барысында АҚО қызметкерлерін оқыту сапасын арттыру бойынша ұсыныстар жібереді.</w:t>
      </w:r>
    </w:p>
    <w:bookmarkEnd w:id="45"/>
    <w:bookmarkStart w:name="z51" w:id="46"/>
    <w:p>
      <w:pPr>
        <w:spacing w:after="0"/>
        <w:ind w:left="0"/>
        <w:jc w:val="both"/>
      </w:pPr>
      <w:r>
        <w:rPr>
          <w:rFonts w:ascii="Times New Roman"/>
          <w:b w:val="false"/>
          <w:i w:val="false"/>
          <w:color w:val="000000"/>
          <w:sz w:val="28"/>
        </w:rPr>
        <w:t>
      16. Оқу жоспарын орындамағаны, тәртіпті және ішкі тәртіпті бұзғаны үшін тыңдаушылар әрбір анықталған факті бойынша қызметтік тексеру материалдарының негізінде ТЖМ білім беру ұйымы бастығының бұйрығымен қайта даярлау курстарынан шығарылады.</w:t>
      </w:r>
    </w:p>
    <w:bookmarkEnd w:id="46"/>
    <w:p>
      <w:pPr>
        <w:spacing w:after="0"/>
        <w:ind w:left="0"/>
        <w:jc w:val="both"/>
      </w:pPr>
      <w:r>
        <w:rPr>
          <w:rFonts w:ascii="Times New Roman"/>
          <w:b w:val="false"/>
          <w:i w:val="false"/>
          <w:color w:val="000000"/>
          <w:sz w:val="28"/>
        </w:rPr>
        <w:t>
      ТЖМ білім беру ұйымы бастығы бұйрығының көшірмесі үш жұмыс күні ішінде АҚО кадр қызметіне тәртіптік жауапкершілікке тарту мәселесін қарау үшін жолданады.</w:t>
      </w:r>
    </w:p>
    <w:bookmarkStart w:name="z52" w:id="47"/>
    <w:p>
      <w:pPr>
        <w:spacing w:after="0"/>
        <w:ind w:left="0"/>
        <w:jc w:val="both"/>
      </w:pPr>
      <w:r>
        <w:rPr>
          <w:rFonts w:ascii="Times New Roman"/>
          <w:b w:val="false"/>
          <w:i w:val="false"/>
          <w:color w:val="000000"/>
          <w:sz w:val="28"/>
        </w:rPr>
        <w:t>
      17. Осы Қағидалардың 16-тармағында көзделген негіздер бойынша қайта даярлау курстарынан шығарылған АҚО қызметкерлерін қайта даярлауға қайта жіберу жоспар-кестеде көзделген кезеңде оларды тәртіптік жауапкершілікке тарту туралы мәселе қаралғаннан кейін жүзеге асырылады.</w:t>
      </w:r>
    </w:p>
    <w:bookmarkEnd w:id="47"/>
    <w:bookmarkStart w:name="z53" w:id="48"/>
    <w:p>
      <w:pPr>
        <w:spacing w:after="0"/>
        <w:ind w:left="0"/>
        <w:jc w:val="both"/>
      </w:pPr>
      <w:r>
        <w:rPr>
          <w:rFonts w:ascii="Times New Roman"/>
          <w:b w:val="false"/>
          <w:i w:val="false"/>
          <w:color w:val="000000"/>
          <w:sz w:val="28"/>
        </w:rPr>
        <w:t xml:space="preserve">
      18. ТЖМ білім беру ұйымы қайта даярлау курсы аяқтағаннан кейін бір жұмыс күні ішінде тыңдаушыға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 береді.</w:t>
      </w:r>
    </w:p>
    <w:bookmarkEnd w:id="48"/>
    <w:bookmarkStart w:name="z54" w:id="49"/>
    <w:p>
      <w:pPr>
        <w:spacing w:after="0"/>
        <w:ind w:left="0"/>
        <w:jc w:val="both"/>
      </w:pPr>
      <w:r>
        <w:rPr>
          <w:rFonts w:ascii="Times New Roman"/>
          <w:b w:val="false"/>
          <w:i w:val="false"/>
          <w:color w:val="000000"/>
          <w:sz w:val="28"/>
        </w:rPr>
        <w:t xml:space="preserve">
      19. ТЖМ білім беру ұйымы әрбір қайта даярлау курсын бітіргеннен кейін жеті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 даярлау курстарында оқыту қорытындылары туралы мәліметтерді қоса бере отырып, ТЖМ кадр қызметіне есеп жолдайды.</w:t>
      </w:r>
    </w:p>
    <w:bookmarkEnd w:id="49"/>
    <w:bookmarkStart w:name="z55" w:id="50"/>
    <w:p>
      <w:pPr>
        <w:spacing w:after="0"/>
        <w:ind w:left="0"/>
        <w:jc w:val="left"/>
      </w:pPr>
      <w:r>
        <w:rPr>
          <w:rFonts w:ascii="Times New Roman"/>
          <w:b/>
          <w:i w:val="false"/>
          <w:color w:val="000000"/>
        </w:rPr>
        <w:t xml:space="preserve"> 4-тарау. Қазақстан Республикасы Төтенше жағдайлар министрлігінің білім беру ұйымында азаматтық қорғау органдары қызметкерлерінің біліктілігін арттыруды жүзеге асыру тәртібі</w:t>
      </w:r>
    </w:p>
    <w:bookmarkEnd w:id="50"/>
    <w:bookmarkStart w:name="z56" w:id="51"/>
    <w:p>
      <w:pPr>
        <w:spacing w:after="0"/>
        <w:ind w:left="0"/>
        <w:jc w:val="both"/>
      </w:pPr>
      <w:r>
        <w:rPr>
          <w:rFonts w:ascii="Times New Roman"/>
          <w:b w:val="false"/>
          <w:i w:val="false"/>
          <w:color w:val="000000"/>
          <w:sz w:val="28"/>
        </w:rPr>
        <w:t xml:space="preserve">
      20. АҚО қызметкерлерінің біліктілігін арттыру ТЖМ білім беру ұйымының базасында жұмыстан қол үзе отырып жүзеге асырылады, сондай-ақ "Білім туралы" Қазақстан Республикасы Заңының 5-1-бабының </w:t>
      </w:r>
      <w:r>
        <w:rPr>
          <w:rFonts w:ascii="Times New Roman"/>
          <w:b w:val="false"/>
          <w:i w:val="false"/>
          <w:color w:val="000000"/>
          <w:sz w:val="28"/>
        </w:rPr>
        <w:t>4-1) тармақшасында</w:t>
      </w:r>
      <w:r>
        <w:rPr>
          <w:rFonts w:ascii="Times New Roman"/>
          <w:b w:val="false"/>
          <w:i w:val="false"/>
          <w:color w:val="000000"/>
          <w:sz w:val="28"/>
        </w:rPr>
        <w:t xml:space="preserve"> көзделген құзыретке сәйкес Министрдің бұйрығымен бекітілетін ТЖМ арнаулы оқу орнында қашықтан оқыту бойынша оқу процесін ұйымдастыру қағидаларына сәйкес қашықтан оқыту нысанында біліктілікті арттыру курстарын өткізе алады.</w:t>
      </w:r>
    </w:p>
    <w:bookmarkEnd w:id="51"/>
    <w:p>
      <w:pPr>
        <w:spacing w:after="0"/>
        <w:ind w:left="0"/>
        <w:jc w:val="both"/>
      </w:pPr>
      <w:r>
        <w:rPr>
          <w:rFonts w:ascii="Times New Roman"/>
          <w:b w:val="false"/>
          <w:i w:val="false"/>
          <w:color w:val="000000"/>
          <w:sz w:val="28"/>
        </w:rPr>
        <w:t>
      Біліктілікті арттыру курстарының ұзақтығы кемінде 36 академиялық сағатты құрайды.</w:t>
      </w:r>
    </w:p>
    <w:bookmarkStart w:name="z57" w:id="52"/>
    <w:p>
      <w:pPr>
        <w:spacing w:after="0"/>
        <w:ind w:left="0"/>
        <w:jc w:val="both"/>
      </w:pPr>
      <w:r>
        <w:rPr>
          <w:rFonts w:ascii="Times New Roman"/>
          <w:b w:val="false"/>
          <w:i w:val="false"/>
          <w:color w:val="000000"/>
          <w:sz w:val="28"/>
        </w:rPr>
        <w:t>
      21. ТЖМ кадр қызметі ТЖМ құрылымдық және аумақтық бөлімшелерінің, ТЖМ білім беру ұйымының қажеттіліктері негізінде жыл сайын 1 желтоқсанға дейін ТЖМ білім беру ұйымының базасында ТЖМ қызметкерлерінің біліктілігін арттырудың күнтізбелік жылға арналған жоспар-кестесін әзірлейді, оны Министр бекітеді.</w:t>
      </w:r>
    </w:p>
    <w:bookmarkEnd w:id="52"/>
    <w:p>
      <w:pPr>
        <w:spacing w:after="0"/>
        <w:ind w:left="0"/>
        <w:jc w:val="both"/>
      </w:pPr>
      <w:r>
        <w:rPr>
          <w:rFonts w:ascii="Times New Roman"/>
          <w:b w:val="false"/>
          <w:i w:val="false"/>
          <w:color w:val="000000"/>
          <w:sz w:val="28"/>
        </w:rPr>
        <w:t>
      ТЖМ құрылымдық және аумақтық бөлімшелері, ТЖМ білім беру ұйымы ТЖМ кадр қызметіне АҚО қызметкерлерінің біліктілігін арттыру курстарының тақырыбы, оқуға жіберілетін қызметкерлердің саны мен санаттары, сондай-ақ оқу кезеңі бойынша өтінімді жыл сайын 1 қазанға дейін жолдайды.</w:t>
      </w:r>
    </w:p>
    <w:bookmarkStart w:name="z58" w:id="53"/>
    <w:p>
      <w:pPr>
        <w:spacing w:after="0"/>
        <w:ind w:left="0"/>
        <w:jc w:val="both"/>
      </w:pPr>
      <w:r>
        <w:rPr>
          <w:rFonts w:ascii="Times New Roman"/>
          <w:b w:val="false"/>
          <w:i w:val="false"/>
          <w:color w:val="000000"/>
          <w:sz w:val="28"/>
        </w:rPr>
        <w:t>
      22. АҚО кадр қызметтері біліктілікті арттыруға жататын АҚО қызметкерлерінің тізімін қалыптастырады және оқу басталғанға дейін 7 жұмыс күнінен кешіктірмей оларды ТЖМ білім беру ұйымына жібереді, сондай-ақ қызметкерлерді жоспар-кестеде белгіленген мерзімде ТЖМ білім беру ұйымына жіберуді қамтамасыз етеді.</w:t>
      </w:r>
    </w:p>
    <w:bookmarkEnd w:id="53"/>
    <w:p>
      <w:pPr>
        <w:spacing w:after="0"/>
        <w:ind w:left="0"/>
        <w:jc w:val="both"/>
      </w:pPr>
      <w:r>
        <w:rPr>
          <w:rFonts w:ascii="Times New Roman"/>
          <w:b w:val="false"/>
          <w:i w:val="false"/>
          <w:color w:val="000000"/>
          <w:sz w:val="28"/>
        </w:rPr>
        <w:t>
      АҚО қызметкерлерінің біліктілігін арттыру курстарына жіберу кезінде, оқу бағдарламасында мемлекеттік құпияларды құрайтын мәліметтермен танысу көзделсе, АҚО қызметкерлері ТЖМ қызметтерінің, білім беру ұйымының және аумақтық АҚО-ның арнайы бөлімшелерінде мемлекеттік құпияларға рұқсаты туралы анықтама алады.</w:t>
      </w:r>
    </w:p>
    <w:bookmarkStart w:name="z59" w:id="54"/>
    <w:p>
      <w:pPr>
        <w:spacing w:after="0"/>
        <w:ind w:left="0"/>
        <w:jc w:val="both"/>
      </w:pPr>
      <w:r>
        <w:rPr>
          <w:rFonts w:ascii="Times New Roman"/>
          <w:b w:val="false"/>
          <w:i w:val="false"/>
          <w:color w:val="000000"/>
          <w:sz w:val="28"/>
        </w:rPr>
        <w:t>
      23. ТЖМ білім беру ұйымына біліктілігін арттыруға келген АҚО қызметкерлері ТЖМ білім беру ұйымы бастығының бұйрығымен оқыту мерзіміне тыңдаушылар қатарына қабылданады.</w:t>
      </w:r>
    </w:p>
    <w:bookmarkEnd w:id="54"/>
    <w:bookmarkStart w:name="z60" w:id="55"/>
    <w:p>
      <w:pPr>
        <w:spacing w:after="0"/>
        <w:ind w:left="0"/>
        <w:jc w:val="both"/>
      </w:pPr>
      <w:r>
        <w:rPr>
          <w:rFonts w:ascii="Times New Roman"/>
          <w:b w:val="false"/>
          <w:i w:val="false"/>
          <w:color w:val="000000"/>
          <w:sz w:val="28"/>
        </w:rPr>
        <w:t>
      24. Тыңдаушылардың дайындығын анықтау үшін қабылданған күні кіріс бақылау және оқытуды аяқтаған кезінде білім деңгейі нәтижесінің өзгеру динамикасын көрсету үшін оқыту бейіні бойынша шығыс бақылау өткізіледі.</w:t>
      </w:r>
    </w:p>
    <w:bookmarkEnd w:id="55"/>
    <w:bookmarkStart w:name="z61" w:id="56"/>
    <w:p>
      <w:pPr>
        <w:spacing w:after="0"/>
        <w:ind w:left="0"/>
        <w:jc w:val="both"/>
      </w:pPr>
      <w:r>
        <w:rPr>
          <w:rFonts w:ascii="Times New Roman"/>
          <w:b w:val="false"/>
          <w:i w:val="false"/>
          <w:color w:val="000000"/>
          <w:sz w:val="28"/>
        </w:rPr>
        <w:t>
      25. Шығыс бақылаудың деректері негізінде ТЖМ білім беру ұйымы АҚО қызметкерлерінің дайындық деңгейіне талдау жасайды, қажет болған жағдайда оқу бағдарламаларына өзгерістер мен толықтырулар енгізеді, АҚО-ға қызметтік жұмыс барысында АҚО қызметкерлерінің оқыту сапасын арттыру бойынша ұсыныстар жібереді.</w:t>
      </w:r>
    </w:p>
    <w:bookmarkEnd w:id="56"/>
    <w:bookmarkStart w:name="z62" w:id="57"/>
    <w:p>
      <w:pPr>
        <w:spacing w:after="0"/>
        <w:ind w:left="0"/>
        <w:jc w:val="both"/>
      </w:pPr>
      <w:r>
        <w:rPr>
          <w:rFonts w:ascii="Times New Roman"/>
          <w:b w:val="false"/>
          <w:i w:val="false"/>
          <w:color w:val="000000"/>
          <w:sz w:val="28"/>
        </w:rPr>
        <w:t>
      26. Оқу жоспарын орындамағаны, тәртіпті және ішкі тәртіпті бұзғаны үшін тыңдаушылар әрбір анықталған факті бойынша қызметтік тексеру материалдарының негізінде ТЖМ білім беру ұйымы бастығының бұйрығымен біліктілігін арттыру курстарынан шығарылады.</w:t>
      </w:r>
    </w:p>
    <w:bookmarkEnd w:id="57"/>
    <w:p>
      <w:pPr>
        <w:spacing w:after="0"/>
        <w:ind w:left="0"/>
        <w:jc w:val="both"/>
      </w:pPr>
      <w:r>
        <w:rPr>
          <w:rFonts w:ascii="Times New Roman"/>
          <w:b w:val="false"/>
          <w:i w:val="false"/>
          <w:color w:val="000000"/>
          <w:sz w:val="28"/>
        </w:rPr>
        <w:t>
      ТЖМ білім беру ұйымы бастығы бұйрығының көшірмесі үш жұмыс күні ішінде АҚО кадр қызметіне тәртіптік жауапкершілікке тарту мәселесін қарау үшін жіберіледі.</w:t>
      </w:r>
    </w:p>
    <w:bookmarkStart w:name="z63" w:id="58"/>
    <w:p>
      <w:pPr>
        <w:spacing w:after="0"/>
        <w:ind w:left="0"/>
        <w:jc w:val="both"/>
      </w:pPr>
      <w:r>
        <w:rPr>
          <w:rFonts w:ascii="Times New Roman"/>
          <w:b w:val="false"/>
          <w:i w:val="false"/>
          <w:color w:val="000000"/>
          <w:sz w:val="28"/>
        </w:rPr>
        <w:t>
      27. Осы Қағидалардың 26-тармағында көзделген негіздер бойынша біліктілікті арттыру курстарынан шығарылған АҚО қызметкерлерін біліктілігін арттыруға қайта жіберу оларды тәртіптік жауапкершілікке тарту мәселесі қаралғаннан кейін жоспар-кестеде көзделген кезеңде жүзеге асырылады.</w:t>
      </w:r>
    </w:p>
    <w:bookmarkEnd w:id="58"/>
    <w:bookmarkStart w:name="z64" w:id="59"/>
    <w:p>
      <w:pPr>
        <w:spacing w:after="0"/>
        <w:ind w:left="0"/>
        <w:jc w:val="both"/>
      </w:pPr>
      <w:r>
        <w:rPr>
          <w:rFonts w:ascii="Times New Roman"/>
          <w:b w:val="false"/>
          <w:i w:val="false"/>
          <w:color w:val="000000"/>
          <w:sz w:val="28"/>
        </w:rPr>
        <w:t xml:space="preserve">
      28. ТЖМ білім беру ұйымы біліктілікті арттыру курсы аяқтағаннан кейін бір жұмыс күні ішінде тыңдаушыға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 береді.</w:t>
      </w:r>
    </w:p>
    <w:bookmarkEnd w:id="59"/>
    <w:bookmarkStart w:name="z65" w:id="60"/>
    <w:p>
      <w:pPr>
        <w:spacing w:after="0"/>
        <w:ind w:left="0"/>
        <w:jc w:val="both"/>
      </w:pPr>
      <w:r>
        <w:rPr>
          <w:rFonts w:ascii="Times New Roman"/>
          <w:b w:val="false"/>
          <w:i w:val="false"/>
          <w:color w:val="000000"/>
          <w:sz w:val="28"/>
        </w:rPr>
        <w:t xml:space="preserve">
      29. ТЖМ білім беру ұйымы әрбір біліктілікті арттыру курсын аяқтағаннан кейін жеті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біліктілікті арттыру курстарында оқыту қорытындылары туралы мәліметтерді қоса бере отырып, ТЖМ кадр қызметіне есеп жолдайды.</w:t>
      </w:r>
    </w:p>
    <w:bookmarkEnd w:id="60"/>
    <w:bookmarkStart w:name="z66" w:id="61"/>
    <w:p>
      <w:pPr>
        <w:spacing w:after="0"/>
        <w:ind w:left="0"/>
        <w:jc w:val="left"/>
      </w:pPr>
      <w:r>
        <w:rPr>
          <w:rFonts w:ascii="Times New Roman"/>
          <w:b/>
          <w:i w:val="false"/>
          <w:color w:val="000000"/>
        </w:rPr>
        <w:t xml:space="preserve"> 5-тарау. Қазақстан Республикасының білім беру ұйымдары мен шет елде қайта даярлау мен біліктілікті арттыруды жүзеге асыру</w:t>
      </w:r>
    </w:p>
    <w:bookmarkEnd w:id="61"/>
    <w:bookmarkStart w:name="z67" w:id="62"/>
    <w:p>
      <w:pPr>
        <w:spacing w:after="0"/>
        <w:ind w:left="0"/>
        <w:jc w:val="both"/>
      </w:pPr>
      <w:r>
        <w:rPr>
          <w:rFonts w:ascii="Times New Roman"/>
          <w:b w:val="false"/>
          <w:i w:val="false"/>
          <w:color w:val="000000"/>
          <w:sz w:val="28"/>
        </w:rPr>
        <w:t>
      30. Қазақстан Республикасының білім беру ұйымдарында АҚО қызметкерлерін қайта даярлау және олардың біліктілігін арттыру ТЖМ білім беру ұйымының бағдарламасына енбейтін тақырыптар бойынша жүгізіледі.</w:t>
      </w:r>
    </w:p>
    <w:bookmarkEnd w:id="62"/>
    <w:bookmarkStart w:name="z68" w:id="63"/>
    <w:p>
      <w:pPr>
        <w:spacing w:after="0"/>
        <w:ind w:left="0"/>
        <w:jc w:val="both"/>
      </w:pPr>
      <w:r>
        <w:rPr>
          <w:rFonts w:ascii="Times New Roman"/>
          <w:b w:val="false"/>
          <w:i w:val="false"/>
          <w:color w:val="000000"/>
          <w:sz w:val="28"/>
        </w:rPr>
        <w:t>
      31. Шет елде АҚО қызметкерлерін қайта даярлау және олардың біліктілігін арттыру:</w:t>
      </w:r>
    </w:p>
    <w:bookmarkEnd w:id="63"/>
    <w:bookmarkStart w:name="z69" w:id="64"/>
    <w:p>
      <w:pPr>
        <w:spacing w:after="0"/>
        <w:ind w:left="0"/>
        <w:jc w:val="both"/>
      </w:pPr>
      <w:r>
        <w:rPr>
          <w:rFonts w:ascii="Times New Roman"/>
          <w:b w:val="false"/>
          <w:i w:val="false"/>
          <w:color w:val="000000"/>
          <w:sz w:val="28"/>
        </w:rPr>
        <w:t>
      1) халықаралық шарттар негізінде;</w:t>
      </w:r>
    </w:p>
    <w:bookmarkEnd w:id="64"/>
    <w:bookmarkStart w:name="z70" w:id="65"/>
    <w:p>
      <w:pPr>
        <w:spacing w:after="0"/>
        <w:ind w:left="0"/>
        <w:jc w:val="both"/>
      </w:pPr>
      <w:r>
        <w:rPr>
          <w:rFonts w:ascii="Times New Roman"/>
          <w:b w:val="false"/>
          <w:i w:val="false"/>
          <w:color w:val="000000"/>
          <w:sz w:val="28"/>
        </w:rPr>
        <w:t>
      2) республикалық бюджет есебінен жүзеге асырылатын мемлекеттік қызметшілерді арнайы оқыту бағдарламасы мен мемлекеттік бағдарламалар шеңберінде;</w:t>
      </w:r>
    </w:p>
    <w:bookmarkEnd w:id="65"/>
    <w:bookmarkStart w:name="z71" w:id="66"/>
    <w:p>
      <w:pPr>
        <w:spacing w:after="0"/>
        <w:ind w:left="0"/>
        <w:jc w:val="both"/>
      </w:pPr>
      <w:r>
        <w:rPr>
          <w:rFonts w:ascii="Times New Roman"/>
          <w:b w:val="false"/>
          <w:i w:val="false"/>
          <w:color w:val="000000"/>
          <w:sz w:val="28"/>
        </w:rPr>
        <w:t>
      3) халықаралық ұйымдар немесе шет мемлекеттердің үкіметтері қаражат бөлген немесе техникалық көмек көрсеткен кезінде, соның ішінде мемлекеттік қызмет саласындағы Өңірлік хаб шеңберінде немесе Қазақстан Республикасының қолданыстағы заңнамасында тыйым салынбаған басқа да қаражат бөлінген жағдайда жүзеге асырылады.</w:t>
      </w:r>
    </w:p>
    <w:bookmarkEnd w:id="66"/>
    <w:bookmarkStart w:name="z72" w:id="67"/>
    <w:p>
      <w:pPr>
        <w:spacing w:after="0"/>
        <w:ind w:left="0"/>
        <w:jc w:val="both"/>
      </w:pPr>
      <w:r>
        <w:rPr>
          <w:rFonts w:ascii="Times New Roman"/>
          <w:b w:val="false"/>
          <w:i w:val="false"/>
          <w:color w:val="000000"/>
          <w:sz w:val="28"/>
        </w:rPr>
        <w:t>
      32. АҚО қызметкерлерін шетелдерде қайта даярлауға және біліктілігін арттыруға іріктеу мақсатында комиссия құрылады.</w:t>
      </w:r>
    </w:p>
    <w:bookmarkEnd w:id="67"/>
    <w:p>
      <w:pPr>
        <w:spacing w:after="0"/>
        <w:ind w:left="0"/>
        <w:jc w:val="both"/>
      </w:pPr>
      <w:r>
        <w:rPr>
          <w:rFonts w:ascii="Times New Roman"/>
          <w:b w:val="false"/>
          <w:i w:val="false"/>
          <w:color w:val="000000"/>
          <w:sz w:val="28"/>
        </w:rPr>
        <w:t>
      ТЖМ құрылымдық бөлімшелерінің қызметкерлерін іріктеуді Министрдің бұйрығымен құрылатын комиссия жүзеге асырады. Комиссия төрағасы болып Қазақстан Республикасының Төтенше жағдайлар вице-министрі, комиссия мүшелері болып ТЖМ құрылымдық бөлімшелерінің бастықтары тағайындалады.</w:t>
      </w:r>
    </w:p>
    <w:p>
      <w:pPr>
        <w:spacing w:after="0"/>
        <w:ind w:left="0"/>
        <w:jc w:val="both"/>
      </w:pPr>
      <w:r>
        <w:rPr>
          <w:rFonts w:ascii="Times New Roman"/>
          <w:b w:val="false"/>
          <w:i w:val="false"/>
          <w:color w:val="000000"/>
          <w:sz w:val="28"/>
        </w:rPr>
        <w:t>
      ТЖМ аумақтық бөлімшелерінің қызметкерлерін іріктеуді ТЖМ аумақтық бөлімшесі бастығының бұйрығымен құрылатын комиссия жүзеге асырады. Комиссия төрағасы болып ТЖМ аумақтық бөлімшесі бастығының орынбасары, комиссия мүшелері болып ТЖМ аумақтық бөлімшесінің құрылымдық бөлімшелерінің бастықтары тағайындалады.</w:t>
      </w:r>
    </w:p>
    <w:p>
      <w:pPr>
        <w:spacing w:after="0"/>
        <w:ind w:left="0"/>
        <w:jc w:val="both"/>
      </w:pPr>
      <w:r>
        <w:rPr>
          <w:rFonts w:ascii="Times New Roman"/>
          <w:b w:val="false"/>
          <w:i w:val="false"/>
          <w:color w:val="000000"/>
          <w:sz w:val="28"/>
        </w:rPr>
        <w:t>
      ТЖМ білім беру ұйымының қызметкерлерін іріктеуді ТЖМ білім беру ұйымы бастығының бұйрығымен құрылатын комиссия жүзеге асырады. Комиссия төрағасы болып ТЖМ білім беру ұйымы бастығының орынбасары, комиссия мүшелері болып ТЖМ білім беру ұйымы факультеттерінің, кафедраларының бастықтары тағайындалады.</w:t>
      </w:r>
    </w:p>
    <w:p>
      <w:pPr>
        <w:spacing w:after="0"/>
        <w:ind w:left="0"/>
        <w:jc w:val="both"/>
      </w:pPr>
      <w:r>
        <w:rPr>
          <w:rFonts w:ascii="Times New Roman"/>
          <w:b w:val="false"/>
          <w:i w:val="false"/>
          <w:color w:val="000000"/>
          <w:sz w:val="28"/>
        </w:rPr>
        <w:t>
      Комиссия хатшылары болып кадр қызметінің қызметкерлері тағайындалады.</w:t>
      </w:r>
    </w:p>
    <w:p>
      <w:pPr>
        <w:spacing w:after="0"/>
        <w:ind w:left="0"/>
        <w:jc w:val="both"/>
      </w:pPr>
      <w:r>
        <w:rPr>
          <w:rFonts w:ascii="Times New Roman"/>
          <w:b w:val="false"/>
          <w:i w:val="false"/>
          <w:color w:val="000000"/>
          <w:sz w:val="28"/>
        </w:rPr>
        <w:t>
      Комиссия шешімі комиссия хаттамасымен (еркін нысанда) ресімделеді.</w:t>
      </w:r>
    </w:p>
    <w:bookmarkStart w:name="z73" w:id="68"/>
    <w:p>
      <w:pPr>
        <w:spacing w:after="0"/>
        <w:ind w:left="0"/>
        <w:jc w:val="both"/>
      </w:pPr>
      <w:r>
        <w:rPr>
          <w:rFonts w:ascii="Times New Roman"/>
          <w:b w:val="false"/>
          <w:i w:val="false"/>
          <w:color w:val="000000"/>
          <w:sz w:val="28"/>
        </w:rPr>
        <w:t>
      33. АҚО қызметкерлерін шетелде қайта даярлауға және біліктілігін арттыруға іріктеу кезінде қабылдаушы тарап қоятын шарттардан басқа төмендегідей шарттар сақталады:</w:t>
      </w:r>
    </w:p>
    <w:bookmarkEnd w:id="68"/>
    <w:bookmarkStart w:name="z74" w:id="69"/>
    <w:p>
      <w:pPr>
        <w:spacing w:after="0"/>
        <w:ind w:left="0"/>
        <w:jc w:val="both"/>
      </w:pPr>
      <w:r>
        <w:rPr>
          <w:rFonts w:ascii="Times New Roman"/>
          <w:b w:val="false"/>
          <w:i w:val="false"/>
          <w:color w:val="000000"/>
          <w:sz w:val="28"/>
        </w:rPr>
        <w:t>
      1) оқу басталар сәтінде оларды шетелге оқуға жіберетін бөлімшедегі кемінде бір жыл жұмыс өтілінің болуы;</w:t>
      </w:r>
    </w:p>
    <w:bookmarkEnd w:id="69"/>
    <w:bookmarkStart w:name="z75" w:id="70"/>
    <w:p>
      <w:pPr>
        <w:spacing w:after="0"/>
        <w:ind w:left="0"/>
        <w:jc w:val="both"/>
      </w:pPr>
      <w:r>
        <w:rPr>
          <w:rFonts w:ascii="Times New Roman"/>
          <w:b w:val="false"/>
          <w:i w:val="false"/>
          <w:color w:val="000000"/>
          <w:sz w:val="28"/>
        </w:rPr>
        <w:t>
      2) оқыту бағдарламасы тақырыбының АҚО қызметкерінің атқаратын лауазымына, функционалдық міндеттері мен мамандығына, сондай-ақ ол қызмет ететін бөлімшенің негізгі мақсаттары мен міндеттеріне сәйкес келуі тиіс.</w:t>
      </w:r>
    </w:p>
    <w:bookmarkEnd w:id="70"/>
    <w:bookmarkStart w:name="z76" w:id="71"/>
    <w:p>
      <w:pPr>
        <w:spacing w:after="0"/>
        <w:ind w:left="0"/>
        <w:jc w:val="both"/>
      </w:pPr>
      <w:r>
        <w:rPr>
          <w:rFonts w:ascii="Times New Roman"/>
          <w:b w:val="false"/>
          <w:i w:val="false"/>
          <w:color w:val="000000"/>
          <w:sz w:val="28"/>
        </w:rPr>
        <w:t>
      34. АҚО кадр қызметтері Қазақстан Республикасының бюджеттік заңнамасының талаптарына сәйкес Қазақстан Республикасының және шет елдердің білім беру ұйымдарында қайта даярлауға және біліктілікті арттыруды өткізуге арналған шығыстарды жоспарлайды.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________________________________________________________________________________  (Білім беру ұйымының атауы) </w:t>
      </w:r>
    </w:p>
    <w:bookmarkStart w:name="z78" w:id="72"/>
    <w:p>
      <w:pPr>
        <w:spacing w:after="0"/>
        <w:ind w:left="0"/>
        <w:jc w:val="left"/>
      </w:pPr>
      <w:r>
        <w:rPr>
          <w:rFonts w:ascii="Times New Roman"/>
          <w:b/>
          <w:i w:val="false"/>
          <w:color w:val="000000"/>
        </w:rPr>
        <w:t xml:space="preserve"> СЕРТИФИКАТ</w:t>
      </w:r>
    </w:p>
    <w:bookmarkEnd w:id="7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(атағы, тегі, аты, әкесінің аты (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(оқудан өткен мерзімі)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(санат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санаты бойынша қайта даярлау курстарынан өтті</w:t>
      </w:r>
    </w:p>
    <w:p>
      <w:pPr>
        <w:spacing w:after="0"/>
        <w:ind w:left="0"/>
        <w:jc w:val="both"/>
      </w:pPr>
      <w:r>
        <w:rPr>
          <w:rFonts w:ascii="Times New Roman"/>
          <w:b w:val="false"/>
          <w:i w:val="false"/>
          <w:color w:val="000000"/>
          <w:sz w:val="28"/>
        </w:rPr>
        <w:t>
      Білім беру ұйымының бастығы _________________________________________</w:t>
      </w:r>
    </w:p>
    <w:p>
      <w:pPr>
        <w:spacing w:after="0"/>
        <w:ind w:left="0"/>
        <w:jc w:val="both"/>
      </w:pPr>
      <w:r>
        <w:rPr>
          <w:rFonts w:ascii="Times New Roman"/>
          <w:b w:val="false"/>
          <w:i w:val="false"/>
          <w:color w:val="000000"/>
          <w:sz w:val="28"/>
        </w:rPr>
        <w:t>
      ____________ қаласы 20 _____ ж. "___" _________             Тіркеу № ________</w:t>
      </w:r>
    </w:p>
    <w:p>
      <w:pPr>
        <w:spacing w:after="0"/>
        <w:ind w:left="0"/>
        <w:jc w:val="both"/>
      </w:pPr>
      <w:r>
        <w:rPr>
          <w:rFonts w:ascii="Times New Roman"/>
          <w:b w:val="false"/>
          <w:i w:val="false"/>
          <w:color w:val="000000"/>
          <w:sz w:val="28"/>
        </w:rPr>
        <w:t>
      Толтыру сипаттамасы</w:t>
      </w:r>
    </w:p>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ұйымында қайта даярлаудан өткені туралы сертификаттың нысаны (сипаттамасы).</w:t>
      </w:r>
    </w:p>
    <w:bookmarkStart w:name="z79" w:id="73"/>
    <w:p>
      <w:pPr>
        <w:spacing w:after="0"/>
        <w:ind w:left="0"/>
        <w:jc w:val="both"/>
      </w:pPr>
      <w:r>
        <w:rPr>
          <w:rFonts w:ascii="Times New Roman"/>
          <w:b w:val="false"/>
          <w:i w:val="false"/>
          <w:color w:val="000000"/>
          <w:sz w:val="28"/>
        </w:rPr>
        <w:t>
      1. Қазақстан Республикасы Төтенше жағдайлар министрлігінің білім беру ұйымында қайта даярлаудан өткені туралы куәландыратын құжат сертификат болып табылады.</w:t>
      </w:r>
    </w:p>
    <w:bookmarkEnd w:id="73"/>
    <w:bookmarkStart w:name="z80" w:id="74"/>
    <w:p>
      <w:pPr>
        <w:spacing w:after="0"/>
        <w:ind w:left="0"/>
        <w:jc w:val="both"/>
      </w:pPr>
      <w:r>
        <w:rPr>
          <w:rFonts w:ascii="Times New Roman"/>
          <w:b w:val="false"/>
          <w:i w:val="false"/>
          <w:color w:val="000000"/>
          <w:sz w:val="28"/>
        </w:rPr>
        <w:t>
      2. Сертификат А4 форматындағы (297х210 миллиметр өлшемдегі) қалың жылтыр қағазда басылады.</w:t>
      </w:r>
    </w:p>
    <w:bookmarkEnd w:id="74"/>
    <w:bookmarkStart w:name="z81" w:id="75"/>
    <w:p>
      <w:pPr>
        <w:spacing w:after="0"/>
        <w:ind w:left="0"/>
        <w:jc w:val="both"/>
      </w:pPr>
      <w:r>
        <w:rPr>
          <w:rFonts w:ascii="Times New Roman"/>
          <w:b w:val="false"/>
          <w:i w:val="false"/>
          <w:color w:val="000000"/>
          <w:sz w:val="28"/>
        </w:rPr>
        <w:t>
      3. Мемлекеттік тілде толтырылады:</w:t>
      </w:r>
    </w:p>
    <w:bookmarkEnd w:id="75"/>
    <w:p>
      <w:pPr>
        <w:spacing w:after="0"/>
        <w:ind w:left="0"/>
        <w:jc w:val="both"/>
      </w:pPr>
      <w:r>
        <w:rPr>
          <w:rFonts w:ascii="Times New Roman"/>
          <w:b w:val="false"/>
          <w:i w:val="false"/>
          <w:color w:val="000000"/>
          <w:sz w:val="28"/>
        </w:rPr>
        <w:t>
      1) ашық-көгілдір түсті фонның ортасында диаметрі 110 миллиметр Қазақстан Республикасы Төтенше жағдайлар министрлігінің эмблемасы орналасқан;</w:t>
      </w:r>
    </w:p>
    <w:p>
      <w:pPr>
        <w:spacing w:after="0"/>
        <w:ind w:left="0"/>
        <w:jc w:val="both"/>
      </w:pPr>
      <w:r>
        <w:rPr>
          <w:rFonts w:ascii="Times New Roman"/>
          <w:b w:val="false"/>
          <w:i w:val="false"/>
          <w:color w:val="000000"/>
          <w:sz w:val="28"/>
        </w:rPr>
        <w:t>
      2) жиегінен 7 миллиметр қашықтықта ені 7 мм болатын қара-көк түсті ою-өрнекпен жиектелген.</w:t>
      </w:r>
    </w:p>
    <w:bookmarkStart w:name="z82" w:id="76"/>
    <w:p>
      <w:pPr>
        <w:spacing w:after="0"/>
        <w:ind w:left="0"/>
        <w:jc w:val="both"/>
      </w:pPr>
      <w:r>
        <w:rPr>
          <w:rFonts w:ascii="Times New Roman"/>
          <w:b w:val="false"/>
          <w:i w:val="false"/>
          <w:color w:val="000000"/>
          <w:sz w:val="28"/>
        </w:rPr>
        <w:t>
      4. Құжаттың жоғарғы жағында:</w:t>
      </w:r>
    </w:p>
    <w:bookmarkEnd w:id="76"/>
    <w:p>
      <w:pPr>
        <w:spacing w:after="0"/>
        <w:ind w:left="0"/>
        <w:jc w:val="both"/>
      </w:pPr>
      <w:r>
        <w:rPr>
          <w:rFonts w:ascii="Times New Roman"/>
          <w:b w:val="false"/>
          <w:i w:val="false"/>
          <w:color w:val="000000"/>
          <w:sz w:val="28"/>
        </w:rPr>
        <w:t>
      1) ою-өрнекті жиектеменің шетінен 5 миллиметр қашықтықта диаметрі 30 миллиметр Қазақстан Республикасының Елтаңбасының (Қазақстан деген жазуы латын әріптермен) орналасқан;</w:t>
      </w:r>
    </w:p>
    <w:p>
      <w:pPr>
        <w:spacing w:after="0"/>
        <w:ind w:left="0"/>
        <w:jc w:val="both"/>
      </w:pPr>
      <w:r>
        <w:rPr>
          <w:rFonts w:ascii="Times New Roman"/>
          <w:b w:val="false"/>
          <w:i w:val="false"/>
          <w:color w:val="000000"/>
          <w:sz w:val="28"/>
        </w:rPr>
        <w:t>
      2) Елтаңба бейнесінің астында ортада 5 миллиметр қашықтықтағы мәтін "білім беру ұйымының атауы" деректемелеріне арналған бос баған. Жартылай қалың Times New Roman 14 қарпімен, бас әріптермен басылады;</w:t>
      </w:r>
    </w:p>
    <w:p>
      <w:pPr>
        <w:spacing w:after="0"/>
        <w:ind w:left="0"/>
        <w:jc w:val="both"/>
      </w:pPr>
      <w:r>
        <w:rPr>
          <w:rFonts w:ascii="Times New Roman"/>
          <w:b w:val="false"/>
          <w:i w:val="false"/>
          <w:color w:val="000000"/>
          <w:sz w:val="28"/>
        </w:rPr>
        <w:t>
      3) "Білім беру ұйымының атауы" деректемелерінің астында 5 миллиметр қашықтықта "СЕРТИФИКАТ" жазуы. Жартылай қалың Times New Roman 48 қарпімен, бас әріптермен басылады.</w:t>
      </w:r>
    </w:p>
    <w:bookmarkStart w:name="z83" w:id="77"/>
    <w:p>
      <w:pPr>
        <w:spacing w:after="0"/>
        <w:ind w:left="0"/>
        <w:jc w:val="both"/>
      </w:pPr>
      <w:r>
        <w:rPr>
          <w:rFonts w:ascii="Times New Roman"/>
          <w:b w:val="false"/>
          <w:i w:val="false"/>
          <w:color w:val="000000"/>
          <w:sz w:val="28"/>
        </w:rPr>
        <w:t>
      5. "СЕРТИФИКАТ" жазуынан 15 мм төмен 7 жол орналасады:</w:t>
      </w:r>
    </w:p>
    <w:bookmarkEnd w:id="77"/>
    <w:p>
      <w:pPr>
        <w:spacing w:after="0"/>
        <w:ind w:left="0"/>
        <w:jc w:val="both"/>
      </w:pPr>
      <w:r>
        <w:rPr>
          <w:rFonts w:ascii="Times New Roman"/>
          <w:b w:val="false"/>
          <w:i w:val="false"/>
          <w:color w:val="000000"/>
          <w:sz w:val="28"/>
        </w:rPr>
        <w:t>
      бірінші жол – "атағы, тегі, аты, әкесінің аты (ол болған жағдайда)" деректемелеріне бос баған;</w:t>
      </w:r>
    </w:p>
    <w:p>
      <w:pPr>
        <w:spacing w:after="0"/>
        <w:ind w:left="0"/>
        <w:jc w:val="both"/>
      </w:pPr>
      <w:r>
        <w:rPr>
          <w:rFonts w:ascii="Times New Roman"/>
          <w:b w:val="false"/>
          <w:i w:val="false"/>
          <w:color w:val="000000"/>
          <w:sz w:val="28"/>
        </w:rPr>
        <w:t>
      екінші жол – "оқудан өткен мерзімі" деректемелеріне бос баған;</w:t>
      </w:r>
    </w:p>
    <w:p>
      <w:pPr>
        <w:spacing w:after="0"/>
        <w:ind w:left="0"/>
        <w:jc w:val="both"/>
      </w:pPr>
      <w:r>
        <w:rPr>
          <w:rFonts w:ascii="Times New Roman"/>
          <w:b w:val="false"/>
          <w:i w:val="false"/>
          <w:color w:val="000000"/>
          <w:sz w:val="28"/>
        </w:rPr>
        <w:t>
      үшінші жол – "санат атауы" деректемелеріне бос баған;</w:t>
      </w:r>
    </w:p>
    <w:p>
      <w:pPr>
        <w:spacing w:after="0"/>
        <w:ind w:left="0"/>
        <w:jc w:val="both"/>
      </w:pPr>
      <w:r>
        <w:rPr>
          <w:rFonts w:ascii="Times New Roman"/>
          <w:b w:val="false"/>
          <w:i w:val="false"/>
          <w:color w:val="000000"/>
          <w:sz w:val="28"/>
        </w:rPr>
        <w:t>
      төртінші, бесінші жолдары – сағат санын көрсете отырып, "санаты бойынша қайта даярлау курстарынан өтті" мәтіні;</w:t>
      </w:r>
    </w:p>
    <w:p>
      <w:pPr>
        <w:spacing w:after="0"/>
        <w:ind w:left="0"/>
        <w:jc w:val="both"/>
      </w:pPr>
      <w:r>
        <w:rPr>
          <w:rFonts w:ascii="Times New Roman"/>
          <w:b w:val="false"/>
          <w:i w:val="false"/>
          <w:color w:val="000000"/>
          <w:sz w:val="28"/>
        </w:rPr>
        <w:t>
      алтыншы жол – "Білім беру ұйымының бастығы" мәтіні және аты-жөнін және қол қою үшін бос баған;</w:t>
      </w:r>
    </w:p>
    <w:p>
      <w:pPr>
        <w:spacing w:after="0"/>
        <w:ind w:left="0"/>
        <w:jc w:val="both"/>
      </w:pPr>
      <w:r>
        <w:rPr>
          <w:rFonts w:ascii="Times New Roman"/>
          <w:b w:val="false"/>
          <w:i w:val="false"/>
          <w:color w:val="000000"/>
          <w:sz w:val="28"/>
        </w:rPr>
        <w:t>
      жетінші жол – "_________ қаласы 20___ жылғы "___" __________", бағаны, сол жақта орналасады, "Тіркеу № ___" бағанның оң жағынан орналасады.</w:t>
      </w:r>
    </w:p>
    <w:bookmarkStart w:name="z84" w:id="78"/>
    <w:p>
      <w:pPr>
        <w:spacing w:after="0"/>
        <w:ind w:left="0"/>
        <w:jc w:val="both"/>
      </w:pPr>
      <w:r>
        <w:rPr>
          <w:rFonts w:ascii="Times New Roman"/>
          <w:b w:val="false"/>
          <w:i w:val="false"/>
          <w:color w:val="000000"/>
          <w:sz w:val="28"/>
        </w:rPr>
        <w:t>
      6. Сертификат баспаханалық немесе компьютерлік тәсілмен дайындалады (қолмен немесе баспа құрылғыларының көмегімен толтырылатын деректерді ескерусіз).</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6" w:id="79"/>
    <w:p>
      <w:pPr>
        <w:spacing w:after="0"/>
        <w:ind w:left="0"/>
        <w:jc w:val="left"/>
      </w:pPr>
      <w:r>
        <w:rPr>
          <w:rFonts w:ascii="Times New Roman"/>
          <w:b/>
          <w:i w:val="false"/>
          <w:color w:val="000000"/>
        </w:rPr>
        <w:t xml:space="preserve"> Қайта даярлау курстарында оқытудың қорытындылары туралы мәліметтер санаты ______________________ оқу мерзімі _________________</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319"/>
        <w:gridCol w:w="661"/>
        <w:gridCol w:w="661"/>
        <w:gridCol w:w="1076"/>
        <w:gridCol w:w="661"/>
        <w:gridCol w:w="662"/>
        <w:gridCol w:w="1491"/>
        <w:gridCol w:w="1076"/>
        <w:gridCol w:w="1077"/>
        <w:gridCol w:w="1077"/>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бөлімшелерінің атауы</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Кешігіп келгендер</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Көтермеленді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Ауруына байланысты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______________________________________________________________________________  (Білім беру ұйымының атауы) </w:t>
      </w:r>
    </w:p>
    <w:bookmarkStart w:name="z88" w:id="80"/>
    <w:p>
      <w:pPr>
        <w:spacing w:after="0"/>
        <w:ind w:left="0"/>
        <w:jc w:val="left"/>
      </w:pPr>
      <w:r>
        <w:rPr>
          <w:rFonts w:ascii="Times New Roman"/>
          <w:b/>
          <w:i w:val="false"/>
          <w:color w:val="000000"/>
        </w:rPr>
        <w:t xml:space="preserve"> СЕРТИФИКАТ</w:t>
      </w:r>
    </w:p>
    <w:bookmarkEnd w:id="8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(атағы,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(оқудан өткен мерзімі)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(санат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санаты бойынша біліктілікті арттыру курстарынан өтті</w:t>
      </w:r>
    </w:p>
    <w:p>
      <w:pPr>
        <w:spacing w:after="0"/>
        <w:ind w:left="0"/>
        <w:jc w:val="both"/>
      </w:pPr>
      <w:r>
        <w:rPr>
          <w:rFonts w:ascii="Times New Roman"/>
          <w:b w:val="false"/>
          <w:i w:val="false"/>
          <w:color w:val="000000"/>
          <w:sz w:val="28"/>
        </w:rPr>
        <w:t>
      Білім беру ұйымының бастығы _________________________________________</w:t>
      </w:r>
    </w:p>
    <w:p>
      <w:pPr>
        <w:spacing w:after="0"/>
        <w:ind w:left="0"/>
        <w:jc w:val="both"/>
      </w:pPr>
      <w:r>
        <w:rPr>
          <w:rFonts w:ascii="Times New Roman"/>
          <w:b w:val="false"/>
          <w:i w:val="false"/>
          <w:color w:val="000000"/>
          <w:sz w:val="28"/>
        </w:rPr>
        <w:t>
      _____________________ қаласы 20 _____ ж. "___" _________ Тіркеу № ____________</w:t>
      </w:r>
    </w:p>
    <w:p>
      <w:pPr>
        <w:spacing w:after="0"/>
        <w:ind w:left="0"/>
        <w:jc w:val="both"/>
      </w:pPr>
      <w:r>
        <w:rPr>
          <w:rFonts w:ascii="Times New Roman"/>
          <w:b w:val="false"/>
          <w:i w:val="false"/>
          <w:color w:val="000000"/>
          <w:sz w:val="28"/>
        </w:rPr>
        <w:t>
      Толтыру сипаттамасы</w:t>
      </w:r>
    </w:p>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ұйымында біліктілікті арттыру курсынан өткені туралы сертификаттың нысаны (сипаттамасы).</w:t>
      </w:r>
    </w:p>
    <w:bookmarkStart w:name="z89" w:id="81"/>
    <w:p>
      <w:pPr>
        <w:spacing w:after="0"/>
        <w:ind w:left="0"/>
        <w:jc w:val="both"/>
      </w:pPr>
      <w:r>
        <w:rPr>
          <w:rFonts w:ascii="Times New Roman"/>
          <w:b w:val="false"/>
          <w:i w:val="false"/>
          <w:color w:val="000000"/>
          <w:sz w:val="28"/>
        </w:rPr>
        <w:t>
      1. Қазақстан Республикасы Төтенше жағдайлар министрлігінің білім беру ұйымында біліктілікті арттыру курсынан өткені туралы куәландыратын құжат сертификат болып табылады.</w:t>
      </w:r>
    </w:p>
    <w:bookmarkEnd w:id="81"/>
    <w:bookmarkStart w:name="z90" w:id="82"/>
    <w:p>
      <w:pPr>
        <w:spacing w:after="0"/>
        <w:ind w:left="0"/>
        <w:jc w:val="both"/>
      </w:pPr>
      <w:r>
        <w:rPr>
          <w:rFonts w:ascii="Times New Roman"/>
          <w:b w:val="false"/>
          <w:i w:val="false"/>
          <w:color w:val="000000"/>
          <w:sz w:val="28"/>
        </w:rPr>
        <w:t>
      2. Сертификат А4 форматындағы (көлемі 297х210 миллиметр) қалың жылтыр қағазға басылады.</w:t>
      </w:r>
    </w:p>
    <w:bookmarkEnd w:id="82"/>
    <w:bookmarkStart w:name="z91" w:id="83"/>
    <w:p>
      <w:pPr>
        <w:spacing w:after="0"/>
        <w:ind w:left="0"/>
        <w:jc w:val="both"/>
      </w:pPr>
      <w:r>
        <w:rPr>
          <w:rFonts w:ascii="Times New Roman"/>
          <w:b w:val="false"/>
          <w:i w:val="false"/>
          <w:color w:val="000000"/>
          <w:sz w:val="28"/>
        </w:rPr>
        <w:t>
      3. Мемлекеттік тілде толтырылады:</w:t>
      </w:r>
    </w:p>
    <w:bookmarkEnd w:id="83"/>
    <w:bookmarkStart w:name="z92" w:id="84"/>
    <w:p>
      <w:pPr>
        <w:spacing w:after="0"/>
        <w:ind w:left="0"/>
        <w:jc w:val="both"/>
      </w:pPr>
      <w:r>
        <w:rPr>
          <w:rFonts w:ascii="Times New Roman"/>
          <w:b w:val="false"/>
          <w:i w:val="false"/>
          <w:color w:val="000000"/>
          <w:sz w:val="28"/>
        </w:rPr>
        <w:t>
      1) ашық-көгілдір түсті фонның ортасында диаметрі 110 миллиметр болатын Қазақстан Республикасы Төтенше жағдайлар министрлігінің эмблемасы орналасқан;</w:t>
      </w:r>
    </w:p>
    <w:bookmarkEnd w:id="84"/>
    <w:bookmarkStart w:name="z93" w:id="85"/>
    <w:p>
      <w:pPr>
        <w:spacing w:after="0"/>
        <w:ind w:left="0"/>
        <w:jc w:val="both"/>
      </w:pPr>
      <w:r>
        <w:rPr>
          <w:rFonts w:ascii="Times New Roman"/>
          <w:b w:val="false"/>
          <w:i w:val="false"/>
          <w:color w:val="000000"/>
          <w:sz w:val="28"/>
        </w:rPr>
        <w:t>
      2) жиегінен 7 миллиметр қашықтықта ені 7 мм болатын қара-көк түсті ою-өрнекпен жиектелген.</w:t>
      </w:r>
    </w:p>
    <w:bookmarkEnd w:id="85"/>
    <w:bookmarkStart w:name="z94"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Құжаттың жоғарғы жағында:</w:t>
      </w:r>
    </w:p>
    <w:bookmarkEnd w:id="86"/>
    <w:bookmarkStart w:name="z96" w:id="87"/>
    <w:p>
      <w:pPr>
        <w:spacing w:after="0"/>
        <w:ind w:left="0"/>
        <w:jc w:val="both"/>
      </w:pPr>
      <w:r>
        <w:rPr>
          <w:rFonts w:ascii="Times New Roman"/>
          <w:b w:val="false"/>
          <w:i w:val="false"/>
          <w:color w:val="000000"/>
          <w:sz w:val="28"/>
        </w:rPr>
        <w:t>
      1) ою-өрнекті жиектеменің шетінен 5 миллиметр арақашықтықта диаметрі 30 миллиметр Қазақстан Республикасының Елтаңбасы (Қазақстан деген жазуы латын әріптерімен) орналасқан;</w:t>
      </w:r>
    </w:p>
    <w:bookmarkEnd w:id="87"/>
    <w:bookmarkStart w:name="z97" w:id="88"/>
    <w:p>
      <w:pPr>
        <w:spacing w:after="0"/>
        <w:ind w:left="0"/>
        <w:jc w:val="both"/>
      </w:pPr>
      <w:r>
        <w:rPr>
          <w:rFonts w:ascii="Times New Roman"/>
          <w:b w:val="false"/>
          <w:i w:val="false"/>
          <w:color w:val="000000"/>
          <w:sz w:val="28"/>
        </w:rPr>
        <w:t>
      2) Елтаңба бейнесінің астында ортада 5 миллиметр қашықтықтағы мәтін "білім беру ұйымының атауы" деректемелеріне арналған бос баған. Бас әріптермен басылады, жартылай қалың TimesNewRoman 14 қарпімен;</w:t>
      </w:r>
    </w:p>
    <w:bookmarkEnd w:id="88"/>
    <w:bookmarkStart w:name="z98" w:id="89"/>
    <w:p>
      <w:pPr>
        <w:spacing w:after="0"/>
        <w:ind w:left="0"/>
        <w:jc w:val="both"/>
      </w:pPr>
      <w:r>
        <w:rPr>
          <w:rFonts w:ascii="Times New Roman"/>
          <w:b w:val="false"/>
          <w:i w:val="false"/>
          <w:color w:val="000000"/>
          <w:sz w:val="28"/>
        </w:rPr>
        <w:t>
      3) "Білім беру ұйымының атауы" деректемелерінің астында 5 миллиметр қашықтықта "СЕРТИФИКАТ" жазуы. Бас әріптермен басылады, жартылай қалың TimesNewRoman 48 қарпімен.</w:t>
      </w:r>
    </w:p>
    <w:bookmarkEnd w:id="89"/>
    <w:bookmarkStart w:name="z99" w:id="90"/>
    <w:p>
      <w:pPr>
        <w:spacing w:after="0"/>
        <w:ind w:left="0"/>
        <w:jc w:val="both"/>
      </w:pPr>
      <w:r>
        <w:rPr>
          <w:rFonts w:ascii="Times New Roman"/>
          <w:b w:val="false"/>
          <w:i w:val="false"/>
          <w:color w:val="000000"/>
          <w:sz w:val="28"/>
        </w:rPr>
        <w:t>
      5. "СЕРТИФИКАТ" жазуынан 15 мм төмен 7 жол орналасады:</w:t>
      </w:r>
    </w:p>
    <w:bookmarkEnd w:id="90"/>
    <w:p>
      <w:pPr>
        <w:spacing w:after="0"/>
        <w:ind w:left="0"/>
        <w:jc w:val="both"/>
      </w:pPr>
      <w:r>
        <w:rPr>
          <w:rFonts w:ascii="Times New Roman"/>
          <w:b w:val="false"/>
          <w:i w:val="false"/>
          <w:color w:val="000000"/>
          <w:sz w:val="28"/>
        </w:rPr>
        <w:t>
      бірінші жол – "атағы, тегі, аты, әкесінің аты (ол болған жағдайда)" деректемелеріне бос баған;</w:t>
      </w:r>
    </w:p>
    <w:p>
      <w:pPr>
        <w:spacing w:after="0"/>
        <w:ind w:left="0"/>
        <w:jc w:val="both"/>
      </w:pPr>
      <w:r>
        <w:rPr>
          <w:rFonts w:ascii="Times New Roman"/>
          <w:b w:val="false"/>
          <w:i w:val="false"/>
          <w:color w:val="000000"/>
          <w:sz w:val="28"/>
        </w:rPr>
        <w:t>
      екінші жол – "оқудан өткен мерзімі" деректемелеріне бос баған;</w:t>
      </w:r>
    </w:p>
    <w:p>
      <w:pPr>
        <w:spacing w:after="0"/>
        <w:ind w:left="0"/>
        <w:jc w:val="both"/>
      </w:pPr>
      <w:r>
        <w:rPr>
          <w:rFonts w:ascii="Times New Roman"/>
          <w:b w:val="false"/>
          <w:i w:val="false"/>
          <w:color w:val="000000"/>
          <w:sz w:val="28"/>
        </w:rPr>
        <w:t>
      үшінші жол – "санат атауы" деректемелеріне бос баған;</w:t>
      </w:r>
    </w:p>
    <w:p>
      <w:pPr>
        <w:spacing w:after="0"/>
        <w:ind w:left="0"/>
        <w:jc w:val="both"/>
      </w:pPr>
      <w:r>
        <w:rPr>
          <w:rFonts w:ascii="Times New Roman"/>
          <w:b w:val="false"/>
          <w:i w:val="false"/>
          <w:color w:val="000000"/>
          <w:sz w:val="28"/>
        </w:rPr>
        <w:t>
      төртінші, бесінші жолдары – сағат санын көрсете отырып, "санаты бойынша біліктілікті арттыру курстарынан өтті" мәтіні;</w:t>
      </w:r>
    </w:p>
    <w:p>
      <w:pPr>
        <w:spacing w:after="0"/>
        <w:ind w:left="0"/>
        <w:jc w:val="both"/>
      </w:pPr>
      <w:r>
        <w:rPr>
          <w:rFonts w:ascii="Times New Roman"/>
          <w:b w:val="false"/>
          <w:i w:val="false"/>
          <w:color w:val="000000"/>
          <w:sz w:val="28"/>
        </w:rPr>
        <w:t>
      алтыншы жол – "Білім беру ұйымының бастығы" мәтіні, аты-жөні және қол қою үшін бос баған;</w:t>
      </w:r>
    </w:p>
    <w:p>
      <w:pPr>
        <w:spacing w:after="0"/>
        <w:ind w:left="0"/>
        <w:jc w:val="both"/>
      </w:pPr>
      <w:r>
        <w:rPr>
          <w:rFonts w:ascii="Times New Roman"/>
          <w:b w:val="false"/>
          <w:i w:val="false"/>
          <w:color w:val="000000"/>
          <w:sz w:val="28"/>
        </w:rPr>
        <w:t>
      жетінші жол – "_________ қаласы 20___ жылғы "___" __________", бағаны сол жақта орналасады, "Тіркеу № ___" бағанның оң жағында орналасады.</w:t>
      </w:r>
    </w:p>
    <w:bookmarkStart w:name="z100" w:id="91"/>
    <w:p>
      <w:pPr>
        <w:spacing w:after="0"/>
        <w:ind w:left="0"/>
        <w:jc w:val="both"/>
      </w:pPr>
      <w:r>
        <w:rPr>
          <w:rFonts w:ascii="Times New Roman"/>
          <w:b w:val="false"/>
          <w:i w:val="false"/>
          <w:color w:val="000000"/>
          <w:sz w:val="28"/>
        </w:rPr>
        <w:t>
      6. Сертификат баспаханалық немесе компьютерлік тәсілмен дайындалады (қолмен немесе баспа құрылғыларының көмегімен толтырылатын деректерді ескерусіз).</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 w:id="92"/>
    <w:p>
      <w:pPr>
        <w:spacing w:after="0"/>
        <w:ind w:left="0"/>
        <w:jc w:val="left"/>
      </w:pPr>
      <w:r>
        <w:rPr>
          <w:rFonts w:ascii="Times New Roman"/>
          <w:b/>
          <w:i w:val="false"/>
          <w:color w:val="000000"/>
        </w:rPr>
        <w:t xml:space="preserve"> Біліктілікті арттыру курстарында оқытудың қорытындылары туралы мәлімет санаты ______________________ оқыту мерзімі 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319"/>
        <w:gridCol w:w="661"/>
        <w:gridCol w:w="661"/>
        <w:gridCol w:w="1076"/>
        <w:gridCol w:w="661"/>
        <w:gridCol w:w="662"/>
        <w:gridCol w:w="1491"/>
        <w:gridCol w:w="1076"/>
        <w:gridCol w:w="1077"/>
        <w:gridCol w:w="1077"/>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бөлімшелерінің атауы</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Кешігіп келгендер</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Көтермеленді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Ауруына байланысты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