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f71c" w14:textId="6b2f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23 қыркүйектегі № 573 бұйрығы. Қазақстан Республикасының Әділет министрлігінде 2021 жылғы 29 қыркүйекте № 24550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(мемлекеттік құқықтық нормативтік актілердің тіркеу тізіліміне № 12880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"14. Көрсетілетін қызметті алушы Мемлекеттік корпорация арқылы жүгінген кезде:</w:t>
      </w:r>
    </w:p>
    <w:bookmarkEnd w:id="3"/>
    <w:p>
      <w:pPr>
        <w:spacing w:after="0"/>
        <w:ind w:left="0"/>
        <w:jc w:val="both"/>
      </w:pPr>
      <w:r>
        <w:rPr>
          <w:rFonts w:ascii="Times New Roman"/>
          <w:b w:val="false"/>
          <w:i w:val="false"/>
          <w:color w:val="000000"/>
          <w:sz w:val="28"/>
        </w:rPr>
        <w:t>
      Халыққа қызмет көрсету орталықтарының біріктірілген ақпараттық жүйесіне (бұдан әрі - ХҚКО АЖ) "Жеке тұлға" мемлекеттік деректер базасында (бұдан әрі - ЖТ МДБ) көрсетілетін қызметті алушыда жеке сәйкестендіру нөмірінің (бұдан әрі - ЖСН) болуына сұрау салуды қалыптастырады;</w:t>
      </w:r>
    </w:p>
    <w:p>
      <w:pPr>
        <w:spacing w:after="0"/>
        <w:ind w:left="0"/>
        <w:jc w:val="both"/>
      </w:pPr>
      <w:r>
        <w:rPr>
          <w:rFonts w:ascii="Times New Roman"/>
          <w:b w:val="false"/>
          <w:i w:val="false"/>
          <w:color w:val="000000"/>
          <w:sz w:val="28"/>
        </w:rPr>
        <w:t>
      ЖСН болған жағдайда мемлекеттік қызмет көрсету үшін барлық қажетті құжаттардың электрондық көшірмелері бекітіле отырып, ХҚКО АЖ-да өтінім қалыптастырылады.</w:t>
      </w:r>
    </w:p>
    <w:p>
      <w:pPr>
        <w:spacing w:after="0"/>
        <w:ind w:left="0"/>
        <w:jc w:val="both"/>
      </w:pPr>
      <w:r>
        <w:rPr>
          <w:rFonts w:ascii="Times New Roman"/>
          <w:b w:val="false"/>
          <w:i w:val="false"/>
          <w:color w:val="000000"/>
          <w:sz w:val="28"/>
        </w:rPr>
        <w:t>
      ХҚКО АЖ-дан КҚП АЖ-ға өтінім келіп түскеннен кейін не көрсетілетін қызметті алушы көрсетілетін қызметті берушіге жүгінген кезде мынадай іс-шаралар жүзеге асырылады:</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1) көрсетілетін қызметті алушы туралы мәліметті КҚП АЖ-ға енгізеді (мәліметтер болмаған кезде);</w:t>
      </w:r>
    </w:p>
    <w:p>
      <w:pPr>
        <w:spacing w:after="0"/>
        <w:ind w:left="0"/>
        <w:jc w:val="both"/>
      </w:pPr>
      <w:r>
        <w:rPr>
          <w:rFonts w:ascii="Times New Roman"/>
          <w:b w:val="false"/>
          <w:i w:val="false"/>
          <w:color w:val="000000"/>
          <w:sz w:val="28"/>
        </w:rPr>
        <w:t xml:space="preserve">
      2) тұрақты сақтау мерзімімен жеке есеп ісіне қабылданған материалдарды қалыптастырады, олар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нысаны бойынша тұрақты тұратын шетелдіктер мен азаматтығы жоқ адамдардың істерін есепке алу журналында тіркеледі. Журнал бойынша реттік нөмірі біруақытта істің реттік нөмірі болып табылады;</w:t>
      </w:r>
    </w:p>
    <w:p>
      <w:pPr>
        <w:spacing w:after="0"/>
        <w:ind w:left="0"/>
        <w:jc w:val="both"/>
      </w:pPr>
      <w:r>
        <w:rPr>
          <w:rFonts w:ascii="Times New Roman"/>
          <w:b w:val="false"/>
          <w:i w:val="false"/>
          <w:color w:val="000000"/>
          <w:sz w:val="28"/>
        </w:rPr>
        <w:t>
      3) күнтізбелік 10 (он) күннің ішінде:</w:t>
      </w:r>
    </w:p>
    <w:p>
      <w:pPr>
        <w:spacing w:after="0"/>
        <w:ind w:left="0"/>
        <w:jc w:val="both"/>
      </w:pPr>
      <w:r>
        <w:rPr>
          <w:rFonts w:ascii="Times New Roman"/>
          <w:b w:val="false"/>
          <w:i w:val="false"/>
          <w:color w:val="000000"/>
          <w:sz w:val="28"/>
        </w:rPr>
        <w:t>
      Қазақстан Республикасының азаматтығына не қандай да бір мемлекеттің азаматтағына тиесілі екені анықталмаған, жеке басты куәландыратын құжаттарсыз елімізде тұрып жатқан көрсетілетін қызметті алушыларға қатысты жауап алудың толық хаттамасын құрайды, онда көрсетілетін қызметті алушы қашан және қайда туылғаны, оның туу сәтінде ата-аналарының азаматтығы, Қазақстан Республикасына қашан және қандай құжат бойынша келгені, туыстарының қайсысы және олардың азаматтығы, қайда тұрғаны және қазіргі уақытта қайда тұратыны, мән-жайларға қарай басқа да мәселелер көрсетіледі;</w:t>
      </w:r>
    </w:p>
    <w:p>
      <w:pPr>
        <w:spacing w:after="0"/>
        <w:ind w:left="0"/>
        <w:jc w:val="both"/>
      </w:pPr>
      <w:r>
        <w:rPr>
          <w:rFonts w:ascii="Times New Roman"/>
          <w:b w:val="false"/>
          <w:i w:val="false"/>
          <w:color w:val="000000"/>
          <w:sz w:val="28"/>
        </w:rPr>
        <w:t>
      КҚП АЖ арналары бойынша облыстардың, республикалық маңызы бар қалалардың және астананың полиция департаменттері Көші-қон қызметі басқармасына (бұдан әрі - ПД КҚҚБ) келісуге есепке алу ісі жолданады;</w:t>
      </w:r>
    </w:p>
    <w:p>
      <w:pPr>
        <w:spacing w:after="0"/>
        <w:ind w:left="0"/>
        <w:jc w:val="both"/>
      </w:pPr>
      <w:r>
        <w:rPr>
          <w:rFonts w:ascii="Times New Roman"/>
          <w:b w:val="false"/>
          <w:i w:val="false"/>
          <w:color w:val="000000"/>
          <w:sz w:val="28"/>
        </w:rPr>
        <w:t>
      банктік мекемеге төлем қабілеттігін растау туралы құжаттардың түпнұсқалылығы мәніне сұрау салуды жолдайды;</w:t>
      </w:r>
    </w:p>
    <w:p>
      <w:pPr>
        <w:spacing w:after="0"/>
        <w:ind w:left="0"/>
        <w:jc w:val="both"/>
      </w:pPr>
      <w:r>
        <w:rPr>
          <w:rFonts w:ascii="Times New Roman"/>
          <w:b w:val="false"/>
          <w:i w:val="false"/>
          <w:color w:val="000000"/>
          <w:sz w:val="28"/>
        </w:rPr>
        <w:t>
      ішкі істер органдарының есептері бойынша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есептері бойынша тексеруді жүзеге асырады;</w:t>
      </w:r>
    </w:p>
    <w:p>
      <w:pPr>
        <w:spacing w:after="0"/>
        <w:ind w:left="0"/>
        <w:jc w:val="both"/>
      </w:pPr>
      <w:r>
        <w:rPr>
          <w:rFonts w:ascii="Times New Roman"/>
          <w:b w:val="false"/>
          <w:i w:val="false"/>
          <w:color w:val="000000"/>
          <w:sz w:val="28"/>
        </w:rPr>
        <w:t>
      "Бүркіт" БАЖ арналары арқылы Қазақстан Республикасының ұлттық қауіпсіздік органдарымен келісуге материалдарды жолдайды.</w:t>
      </w:r>
    </w:p>
    <w:p>
      <w:pPr>
        <w:spacing w:after="0"/>
        <w:ind w:left="0"/>
        <w:jc w:val="both"/>
      </w:pPr>
      <w:r>
        <w:rPr>
          <w:rFonts w:ascii="Times New Roman"/>
          <w:b w:val="false"/>
          <w:i w:val="false"/>
          <w:color w:val="000000"/>
          <w:sz w:val="28"/>
        </w:rPr>
        <w:t>
      Қазақстан Республикасының ұлттық қауіпсіздік органдары материалдарды келісуді күнтізбелік 25 (жиырма бес) күн ішінде жүзеге асырады;</w:t>
      </w:r>
    </w:p>
    <w:p>
      <w:pPr>
        <w:spacing w:after="0"/>
        <w:ind w:left="0"/>
        <w:jc w:val="both"/>
      </w:pPr>
      <w:r>
        <w:rPr>
          <w:rFonts w:ascii="Times New Roman"/>
          <w:b w:val="false"/>
          <w:i w:val="false"/>
          <w:color w:val="000000"/>
          <w:sz w:val="28"/>
        </w:rPr>
        <w:t xml:space="preserve">
      4) күнтізбелік 7 (жеті) күн ішінде тексеріс нәтижесі бойынша мүдделі органдардан жауап алғаннан кейін Қазақстан Республикасында тұрақты тұруға рұқсатты беру туралы 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рұқсатты беруден бас тарту туралы дәлелді қорытынды шығарады;</w:t>
      </w:r>
    </w:p>
    <w:p>
      <w:pPr>
        <w:spacing w:after="0"/>
        <w:ind w:left="0"/>
        <w:jc w:val="both"/>
      </w:pPr>
      <w:r>
        <w:rPr>
          <w:rFonts w:ascii="Times New Roman"/>
          <w:b w:val="false"/>
          <w:i w:val="false"/>
          <w:color w:val="000000"/>
          <w:sz w:val="28"/>
        </w:rPr>
        <w:t xml:space="preserve">
      5) күнтізбелік 3 (үш) күн ішінде Қазақстан Республикасында тұрақты тұруға рұқсат беру туралы не рұқсатты беруден бас тарту туралы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жазбаша хабарлама көрсетілетін қызметті берушіге не Мемлекеттік корпорацияға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2003"/>
        <w:gridCol w:w="344"/>
        <w:gridCol w:w="8386"/>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пакетін тапсырған сәттен бастап күнтізбелік 45 (қырық бес) күн.</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725"/>
        <w:gridCol w:w="789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мемлекеттік қызмет ақылы негізде көрсетіледі, төлем мөлшері – мемлекеттік баж төленетін күнге анықталған 4 АЕК</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5"/>
        <w:gridCol w:w="117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қызметін көрсету үшін қажетті құжаттар тізбесі </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туралы өтінішті қызмет көрсетуші немесе Мемлекеттік корпорация арқылы берген кезде:</w:t>
            </w:r>
            <w:r>
              <w:br/>
            </w:r>
            <w:r>
              <w:rPr>
                <w:rFonts w:ascii="Times New Roman"/>
                <w:b w:val="false"/>
                <w:i w:val="false"/>
                <w:color w:val="000000"/>
                <w:sz w:val="20"/>
              </w:rPr>
              <w:t xml:space="preserve">
1) Қазақстан Республикасында тұрақты тұруға рұқсатты беру туралы өтініш-сауалнама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2)</w:t>
            </w:r>
            <w:r>
              <w:br/>
            </w:r>
            <w:r>
              <w:rPr>
                <w:rFonts w:ascii="Times New Roman"/>
                <w:b w:val="false"/>
                <w:i w:val="false"/>
                <w:color w:val="000000"/>
                <w:sz w:val="20"/>
              </w:rPr>
              <w:t>
көрсетілетін қызметті алушының ұлттық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 бірлесіп өтініш берген кезде баланың туу туралы куәлігі немесе он алты жасқа толмаған баланың жеке басын куәландыратын басқа да құжаттың көшірмесі және түпнұсқасы (салыстыра тексеру үшін);</w:t>
            </w:r>
            <w:r>
              <w:br/>
            </w:r>
            <w:r>
              <w:rPr>
                <w:rFonts w:ascii="Times New Roman"/>
                <w:b w:val="false"/>
                <w:i w:val="false"/>
                <w:color w:val="000000"/>
                <w:sz w:val="20"/>
              </w:rPr>
              <w:t>
3) оның азаматтығы бар немесе тұрақты тұратын мемлекетінің жазбаша келісімі, ол кету парағы не шетелге тұрақты тұруға арналған рұқсатты растайтын басқа құжат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r>
              <w:br/>
            </w:r>
            <w:r>
              <w:rPr>
                <w:rFonts w:ascii="Times New Roman"/>
                <w:b w:val="false"/>
                <w:i w:val="false"/>
                <w:color w:val="000000"/>
                <w:sz w:val="20"/>
              </w:rPr>
              <w:t xml:space="preserve">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шарттары негізінде жеңілдетілген тәртіпте Қазақстан Республикасының азаматтығын алуға құқығы бар адамдарды және олардың отбасы мүшелерін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қаулысына</w:t>
            </w:r>
            <w:r>
              <w:rPr>
                <w:rFonts w:ascii="Times New Roman"/>
                <w:b w:val="false"/>
                <w:i w:val="false"/>
                <w:color w:val="000000"/>
                <w:sz w:val="20"/>
              </w:rPr>
              <w:t xml:space="preserve"> сәйкес өзінің төлем қабілеттілігін растау туралы құжат;</w:t>
            </w:r>
            <w:r>
              <w:br/>
            </w:r>
            <w:r>
              <w:rPr>
                <w:rFonts w:ascii="Times New Roman"/>
                <w:b w:val="false"/>
                <w:i w:val="false"/>
                <w:color w:val="000000"/>
                <w:sz w:val="20"/>
              </w:rPr>
              <w:t>
5)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r>
              <w:br/>
            </w:r>
            <w:r>
              <w:rPr>
                <w:rFonts w:ascii="Times New Roman"/>
                <w:b w:val="false"/>
                <w:i w:val="false"/>
                <w:color w:val="000000"/>
                <w:sz w:val="20"/>
              </w:rPr>
              <w:t>
6) Қазақстан Республикасында тұрақты тұруға 14-тен 18 жасқа дейінгі баланың нотариалды куәландырылған келісімі;</w:t>
            </w:r>
            <w:r>
              <w:br/>
            </w:r>
            <w:r>
              <w:rPr>
                <w:rFonts w:ascii="Times New Roman"/>
                <w:b w:val="false"/>
                <w:i w:val="false"/>
                <w:color w:val="000000"/>
                <w:sz w:val="20"/>
              </w:rPr>
              <w:t>
7)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r>
              <w:br/>
            </w:r>
            <w:r>
              <w:rPr>
                <w:rFonts w:ascii="Times New Roman"/>
                <w:b w:val="false"/>
                <w:i w:val="false"/>
                <w:color w:val="000000"/>
                <w:sz w:val="20"/>
              </w:rPr>
              <w:t xml:space="preserve">
8)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r>
              <w:br/>
            </w:r>
            <w:r>
              <w:rPr>
                <w:rFonts w:ascii="Times New Roman"/>
                <w:b w:val="false"/>
                <w:i w:val="false"/>
                <w:color w:val="000000"/>
                <w:sz w:val="20"/>
              </w:rPr>
              <w:t>
9) мөлшері 35х45 мм бір фотосурет;</w:t>
            </w:r>
            <w:r>
              <w:br/>
            </w:r>
            <w:r>
              <w:rPr>
                <w:rFonts w:ascii="Times New Roman"/>
                <w:b w:val="false"/>
                <w:i w:val="false"/>
                <w:color w:val="000000"/>
                <w:sz w:val="20"/>
              </w:rPr>
              <w:t>
10) тиісті мемлекеттің құзыретті органы берген басқа мемлекеттің азаматтығының болмауы немесе тоқтатылуы туралы анықтама (жеке басын куәландыратын құжаты жоқ тұлға жүгінген кезде оның туғаны немесе басқа мемлекеттің аумағында тұрғаны анықталса);</w:t>
            </w:r>
            <w:r>
              <w:br/>
            </w:r>
            <w:r>
              <w:rPr>
                <w:rFonts w:ascii="Times New Roman"/>
                <w:b w:val="false"/>
                <w:i w:val="false"/>
                <w:color w:val="000000"/>
                <w:sz w:val="20"/>
              </w:rPr>
              <w:t xml:space="preserve">
11) мемлекеттік бажды төлеу немесе оны төлеуден босатылғаны туралы құжат беріледі. 4), 5), 8) тармақшаларда көрсетілген құжаттардың жарамдылық мерзімі 180 күнтізбелік күннен аспауы тиіс. Өзге мемлекеттің азаматтығын Қазақстан Республикасында орналасқан дипломатиялық өкілдік немесе консулдық мекеме арқылы рәсімдеген, Қазақстан Республикасының аумағында тұрақты тіркеуі бар қызмет алушы 1), 2), 5), 9) тармақшаларында көрсетілген құжаттарды ұсынады. Жасы он сегізге толмаған көрсетілетін қызмет алушы, егер оның заңды өкілі (ата-анасы, қамқоршысы, жанашыры) Қазақстан Республикасының азаматы немесе шетел азаматы, азаматтығы жоқ тұлға Қазақстан Республикасы аумағында тұрақты тұратын болып табылған жағдайда 1), 2), 6) 9) тармақшаларында көрсетілген құжаттарды және Қазақстан Республикасынан шет елде тұратын екінші ата-анасынан нотариалдық расталған өтініш-келісім қағазын ұсынады. Басқа мемлекеттің азаматтық мәртебесі жоқ Қазақстан Республикасына келген көрсетілетін қызметті алушы тұлғаға осы Қағидаларға 5-қосымшаға сәйкес, Қазақстан Республикасының азаматтығы жоқ тұлға мәртебесін беру туралы қорытынды шығарылады. Шет тілінде жасалған құжаттар қазақ не орыс тіліне аударылуы тиіс. Бір тілден екінші тілге аударылғанын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 Шетел мемлекеті билігінің қатысуымен немесе сол биліктен шығатын құжаттар мен актілер, егер Қазақстан Республикасы заңнамасымен немесе Қазақстан Республикасы ратификациялаған Халықаралық шарттармен өзгеше көзделмесе, "Қазақстан Республикасы Елшілік жарғысын бекіту туралы" Қазақстан Республикасы Президентінің 2016 жылғы 25 сәуірдегі № 240 Жарлығына сәйкес заңдастыру болған кезде қарауға қабылданады.";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7"/>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9"/>
    <w:bookmarkStart w:name="z14" w:id="1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End w:id="10"/>
    <w:bookmarkStart w:name="z15"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1"/>
    <w:bookmarkStart w:name="z16" w:id="12"/>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жариялауға жатады.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xml:space="preserve">№ 573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w:t>
            </w:r>
            <w:r>
              <w:br/>
            </w:r>
            <w:r>
              <w:rPr>
                <w:rFonts w:ascii="Times New Roman"/>
                <w:b w:val="false"/>
                <w:i w:val="false"/>
                <w:color w:val="000000"/>
                <w:sz w:val="20"/>
              </w:rPr>
              <w:t>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19" w:id="13"/>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 _______________________________________________________________________  полиция органының атауы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Фотосуреттің</w:t>
            </w:r>
            <w:r>
              <w:br/>
            </w:r>
            <w:r>
              <w:rPr>
                <w:rFonts w:ascii="Times New Roman"/>
                <w:b w:val="false"/>
                <w:i w:val="false"/>
                <w:color w:val="000000"/>
                <w:sz w:val="20"/>
              </w:rPr>
              <w:t>орны</w:t>
            </w:r>
            <w:r>
              <w:br/>
            </w:r>
            <w:r>
              <w:rPr>
                <w:rFonts w:ascii="Times New Roman"/>
                <w:b w:val="false"/>
                <w:i w:val="false"/>
                <w:color w:val="000000"/>
                <w:sz w:val="20"/>
              </w:rPr>
              <w:t>(35 x 45 мм)</w:t>
            </w:r>
          </w:p>
        </w:tc>
      </w:tr>
    </w:tbl>
    <w:bookmarkStart w:name="z20" w:id="14"/>
    <w:p>
      <w:pPr>
        <w:spacing w:after="0"/>
        <w:ind w:left="0"/>
        <w:jc w:val="left"/>
      </w:pPr>
      <w:r>
        <w:rPr>
          <w:rFonts w:ascii="Times New Roman"/>
          <w:b/>
          <w:i w:val="false"/>
          <w:color w:val="000000"/>
        </w:rPr>
        <w:t xml:space="preserve"> Өтініш беруші (өтініш берушілер) туралы мәліметтер</w:t>
      </w:r>
    </w:p>
    <w:bookmarkEnd w:id="14"/>
    <w:bookmarkStart w:name="z21" w:id="15"/>
    <w:p>
      <w:pPr>
        <w:spacing w:after="0"/>
        <w:ind w:left="0"/>
        <w:jc w:val="both"/>
      </w:pPr>
      <w:r>
        <w:rPr>
          <w:rFonts w:ascii="Times New Roman"/>
          <w:b w:val="false"/>
          <w:i w:val="false"/>
          <w:color w:val="000000"/>
          <w:sz w:val="28"/>
        </w:rPr>
        <w:t xml:space="preserve">
      1. Құқықтық мәртебесі______________________________________________________ </w:t>
      </w:r>
    </w:p>
    <w:bookmarkEnd w:id="15"/>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(азаматтығы жоқ адам, шетелдік)</w:t>
      </w:r>
    </w:p>
    <w:p>
      <w:pPr>
        <w:spacing w:after="0"/>
        <w:ind w:left="0"/>
        <w:jc w:val="both"/>
      </w:pPr>
      <w:r>
        <w:rPr>
          <w:rFonts w:ascii="Times New Roman"/>
          <w:b w:val="false"/>
          <w:i w:val="false"/>
          <w:color w:val="000000"/>
          <w:sz w:val="28"/>
        </w:rPr>
        <w:t xml:space="preserve">
      Жеке сәйкестендіру нөмірі (егер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(куәлік нөмірі, берген күні мен орны, берген органның атауы)</w:t>
      </w:r>
    </w:p>
    <w:bookmarkStart w:name="z22" w:id="16"/>
    <w:p>
      <w:pPr>
        <w:spacing w:after="0"/>
        <w:ind w:left="0"/>
        <w:jc w:val="both"/>
      </w:pPr>
      <w:r>
        <w:rPr>
          <w:rFonts w:ascii="Times New Roman"/>
          <w:b w:val="false"/>
          <w:i w:val="false"/>
          <w:color w:val="000000"/>
          <w:sz w:val="28"/>
        </w:rPr>
        <w:t xml:space="preserve">
      2. Аты,жөні, тегі (болған жағдайда) </w:t>
      </w:r>
    </w:p>
    <w:bookmarkEnd w:id="1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(егер атын, әкесінің атын (ол болған жағдайда) өзгерткен болса, бұрынғы атын, әкесінің </w:t>
      </w:r>
    </w:p>
    <w:p>
      <w:pPr>
        <w:spacing w:after="0"/>
        <w:ind w:left="0"/>
        <w:jc w:val="both"/>
      </w:pPr>
      <w:r>
        <w:rPr>
          <w:rFonts w:ascii="Times New Roman"/>
          <w:b w:val="false"/>
          <w:i w:val="false"/>
          <w:color w:val="000000"/>
          <w:sz w:val="28"/>
        </w:rPr>
        <w:t xml:space="preserve">
      атын (ол болған жағдайда) көрсету қажет, өзгерту себебі мен күнін көрсетсін, жеке </w:t>
      </w:r>
    </w:p>
    <w:p>
      <w:pPr>
        <w:spacing w:after="0"/>
        <w:ind w:left="0"/>
        <w:jc w:val="both"/>
      </w:pPr>
      <w:r>
        <w:rPr>
          <w:rFonts w:ascii="Times New Roman"/>
          <w:b w:val="false"/>
          <w:i w:val="false"/>
          <w:color w:val="000000"/>
          <w:sz w:val="28"/>
        </w:rPr>
        <w:t xml:space="preserve">
      басын куәландыратын құжатқа сәйкес тегі мен аты орыс және латын алфавиттерінің </w:t>
      </w:r>
    </w:p>
    <w:p>
      <w:pPr>
        <w:spacing w:after="0"/>
        <w:ind w:left="0"/>
        <w:jc w:val="both"/>
      </w:pPr>
      <w:r>
        <w:rPr>
          <w:rFonts w:ascii="Times New Roman"/>
          <w:b w:val="false"/>
          <w:i w:val="false"/>
          <w:color w:val="000000"/>
          <w:sz w:val="28"/>
        </w:rPr>
        <w:t>
      әріптерімен жазылады)</w:t>
      </w:r>
    </w:p>
    <w:bookmarkStart w:name="z23" w:id="17"/>
    <w:p>
      <w:pPr>
        <w:spacing w:after="0"/>
        <w:ind w:left="0"/>
        <w:jc w:val="both"/>
      </w:pPr>
      <w:r>
        <w:rPr>
          <w:rFonts w:ascii="Times New Roman"/>
          <w:b w:val="false"/>
          <w:i w:val="false"/>
          <w:color w:val="000000"/>
          <w:sz w:val="28"/>
        </w:rPr>
        <w:t xml:space="preserve">
      3. Туған күні, айы, жылы және жері ___________________________________________ </w:t>
      </w:r>
    </w:p>
    <w:bookmarkEnd w:id="17"/>
    <w:p>
      <w:pPr>
        <w:spacing w:after="0"/>
        <w:ind w:left="0"/>
        <w:jc w:val="both"/>
      </w:pPr>
      <w:r>
        <w:rPr>
          <w:rFonts w:ascii="Times New Roman"/>
          <w:b w:val="false"/>
          <w:i w:val="false"/>
          <w:color w:val="000000"/>
          <w:sz w:val="28"/>
        </w:rPr>
        <w:t xml:space="preserve">
      _________________________________________________________________________ </w:t>
      </w:r>
    </w:p>
    <w:bookmarkStart w:name="z24" w:id="18"/>
    <w:p>
      <w:pPr>
        <w:spacing w:after="0"/>
        <w:ind w:left="0"/>
        <w:jc w:val="both"/>
      </w:pPr>
      <w:r>
        <w:rPr>
          <w:rFonts w:ascii="Times New Roman"/>
          <w:b w:val="false"/>
          <w:i w:val="false"/>
          <w:color w:val="000000"/>
          <w:sz w:val="28"/>
        </w:rPr>
        <w:t xml:space="preserve">
      4. Қазіргі уақытта қандай шет мемлекеттің азаматтығы (тиесілігі) бар </w:t>
      </w:r>
    </w:p>
    <w:bookmarkEnd w:id="18"/>
    <w:p>
      <w:pPr>
        <w:spacing w:after="0"/>
        <w:ind w:left="0"/>
        <w:jc w:val="both"/>
      </w:pPr>
      <w:r>
        <w:rPr>
          <w:rFonts w:ascii="Times New Roman"/>
          <w:b w:val="false"/>
          <w:i w:val="false"/>
          <w:color w:val="000000"/>
          <w:sz w:val="28"/>
        </w:rPr>
        <w:t xml:space="preserve">
      ________________________________________________________________________ </w:t>
      </w:r>
    </w:p>
    <w:bookmarkStart w:name="z25" w:id="19"/>
    <w:p>
      <w:pPr>
        <w:spacing w:after="0"/>
        <w:ind w:left="0"/>
        <w:jc w:val="both"/>
      </w:pPr>
      <w:r>
        <w:rPr>
          <w:rFonts w:ascii="Times New Roman"/>
          <w:b w:val="false"/>
          <w:i w:val="false"/>
          <w:color w:val="000000"/>
          <w:sz w:val="28"/>
        </w:rPr>
        <w:t xml:space="preserve">
      5. Бұрынғы азаматтығы (тиесілігі) </w:t>
      </w:r>
    </w:p>
    <w:bookmarkEnd w:id="1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(қайда, қашан және қандай негізде алынды, айырылды) </w:t>
      </w:r>
    </w:p>
    <w:bookmarkStart w:name="z26" w:id="20"/>
    <w:p>
      <w:pPr>
        <w:spacing w:after="0"/>
        <w:ind w:left="0"/>
        <w:jc w:val="both"/>
      </w:pPr>
      <w:r>
        <w:rPr>
          <w:rFonts w:ascii="Times New Roman"/>
          <w:b w:val="false"/>
          <w:i w:val="false"/>
          <w:color w:val="000000"/>
          <w:sz w:val="28"/>
        </w:rPr>
        <w:t xml:space="preserve">
      6. Жынысы ______________________________________________________________ </w:t>
      </w:r>
    </w:p>
    <w:bookmarkEnd w:id="20"/>
    <w:bookmarkStart w:name="z27" w:id="21"/>
    <w:p>
      <w:pPr>
        <w:spacing w:after="0"/>
        <w:ind w:left="0"/>
        <w:jc w:val="both"/>
      </w:pPr>
      <w:r>
        <w:rPr>
          <w:rFonts w:ascii="Times New Roman"/>
          <w:b w:val="false"/>
          <w:i w:val="false"/>
          <w:color w:val="000000"/>
          <w:sz w:val="28"/>
        </w:rPr>
        <w:t xml:space="preserve">
      7. Отбасы жағдайы _______________________________________________________ </w:t>
      </w:r>
    </w:p>
    <w:bookmarkEnd w:id="21"/>
    <w:p>
      <w:pPr>
        <w:spacing w:after="0"/>
        <w:ind w:left="0"/>
        <w:jc w:val="both"/>
      </w:pPr>
      <w:r>
        <w:rPr>
          <w:rFonts w:ascii="Times New Roman"/>
          <w:b w:val="false"/>
          <w:i w:val="false"/>
          <w:color w:val="000000"/>
          <w:sz w:val="28"/>
        </w:rPr>
        <w:t xml:space="preserve">
      (үйленген (тұрмыста), бойдақ (тұрмысқа шықпаған),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ажырасқан, неке қию (бұзу) туралы куәлік, берілген күні және орны) </w:t>
      </w:r>
    </w:p>
    <w:bookmarkStart w:name="z28" w:id="22"/>
    <w:p>
      <w:pPr>
        <w:spacing w:after="0"/>
        <w:ind w:left="0"/>
        <w:jc w:val="both"/>
      </w:pPr>
      <w:r>
        <w:rPr>
          <w:rFonts w:ascii="Times New Roman"/>
          <w:b w:val="false"/>
          <w:i w:val="false"/>
          <w:color w:val="000000"/>
          <w:sz w:val="28"/>
        </w:rPr>
        <w:t xml:space="preserve">
      8. Ұлты _________________________________________________________________ </w:t>
      </w:r>
    </w:p>
    <w:bookmarkEnd w:id="22"/>
    <w:p>
      <w:pPr>
        <w:spacing w:after="0"/>
        <w:ind w:left="0"/>
        <w:jc w:val="both"/>
      </w:pPr>
      <w:r>
        <w:rPr>
          <w:rFonts w:ascii="Times New Roman"/>
          <w:b w:val="false"/>
          <w:i w:val="false"/>
          <w:color w:val="000000"/>
          <w:sz w:val="28"/>
        </w:rPr>
        <w:t xml:space="preserve">
      (қалауы бойынша көрсетіледі) </w:t>
      </w:r>
    </w:p>
    <w:bookmarkStart w:name="z29" w:id="23"/>
    <w:p>
      <w:pPr>
        <w:spacing w:after="0"/>
        <w:ind w:left="0"/>
        <w:jc w:val="both"/>
      </w:pPr>
      <w:r>
        <w:rPr>
          <w:rFonts w:ascii="Times New Roman"/>
          <w:b w:val="false"/>
          <w:i w:val="false"/>
          <w:color w:val="000000"/>
          <w:sz w:val="28"/>
        </w:rPr>
        <w:t xml:space="preserve">
      9. Жеке басын куәландыратын құжат _______________________________________ </w:t>
      </w:r>
    </w:p>
    <w:bookmarkEnd w:id="2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 құжаттың түрі, нөмірі, сериясы, берілген күні, жарамдылық мерзімі) </w:t>
      </w:r>
    </w:p>
    <w:bookmarkStart w:name="z30" w:id="24"/>
    <w:p>
      <w:pPr>
        <w:spacing w:after="0"/>
        <w:ind w:left="0"/>
        <w:jc w:val="both"/>
      </w:pPr>
      <w:r>
        <w:rPr>
          <w:rFonts w:ascii="Times New Roman"/>
          <w:b w:val="false"/>
          <w:i w:val="false"/>
          <w:color w:val="000000"/>
          <w:sz w:val="28"/>
        </w:rPr>
        <w:t xml:space="preserve">
      10. Факт бойынша тұратын жерінің мекенжайы, телефоны_____________________ </w:t>
      </w:r>
    </w:p>
    <w:bookmarkEnd w:id="24"/>
    <w:p>
      <w:pPr>
        <w:spacing w:after="0"/>
        <w:ind w:left="0"/>
        <w:jc w:val="both"/>
      </w:pPr>
      <w:r>
        <w:rPr>
          <w:rFonts w:ascii="Times New Roman"/>
          <w:b w:val="false"/>
          <w:i w:val="false"/>
          <w:color w:val="000000"/>
          <w:sz w:val="28"/>
        </w:rPr>
        <w:t>
      _______________________________________________________________________</w:t>
      </w:r>
    </w:p>
    <w:bookmarkStart w:name="z31" w:id="25"/>
    <w:p>
      <w:pPr>
        <w:spacing w:after="0"/>
        <w:ind w:left="0"/>
        <w:jc w:val="both"/>
      </w:pPr>
      <w:r>
        <w:rPr>
          <w:rFonts w:ascii="Times New Roman"/>
          <w:b w:val="false"/>
          <w:i w:val="false"/>
          <w:color w:val="000000"/>
          <w:sz w:val="28"/>
        </w:rPr>
        <w:t>
      11. Отбасы мүшелері: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4345"/>
        <w:gridCol w:w="1630"/>
        <w:gridCol w:w="1863"/>
        <w:gridCol w:w="1275"/>
        <w:gridCol w:w="1631"/>
        <w:gridCol w:w="281"/>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6"/>
    <w:p>
      <w:pPr>
        <w:spacing w:after="0"/>
        <w:ind w:left="0"/>
        <w:jc w:val="both"/>
      </w:pPr>
      <w:r>
        <w:rPr>
          <w:rFonts w:ascii="Times New Roman"/>
          <w:b w:val="false"/>
          <w:i w:val="false"/>
          <w:color w:val="000000"/>
          <w:sz w:val="28"/>
        </w:rPr>
        <w:t xml:space="preserve">
      12. Бұрын Қазақстан Республикасында тұрақты тұруға рұқсат беру туралы өтінішпен </w:t>
      </w:r>
    </w:p>
    <w:bookmarkEnd w:id="26"/>
    <w:p>
      <w:pPr>
        <w:spacing w:after="0"/>
        <w:ind w:left="0"/>
        <w:jc w:val="both"/>
      </w:pPr>
      <w:r>
        <w:rPr>
          <w:rFonts w:ascii="Times New Roman"/>
          <w:b w:val="false"/>
          <w:i w:val="false"/>
          <w:color w:val="000000"/>
          <w:sz w:val="28"/>
        </w:rPr>
        <w:t xml:space="preserve">
      жүгіндіңіз ба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bookmarkStart w:name="z33" w:id="27"/>
    <w:p>
      <w:pPr>
        <w:spacing w:after="0"/>
        <w:ind w:left="0"/>
        <w:jc w:val="both"/>
      </w:pPr>
      <w:r>
        <w:rPr>
          <w:rFonts w:ascii="Times New Roman"/>
          <w:b w:val="false"/>
          <w:i w:val="false"/>
          <w:color w:val="000000"/>
          <w:sz w:val="28"/>
        </w:rPr>
        <w:t>
      13. Оқуын қоса алғанда, еңбек қызметі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3869"/>
        <w:gridCol w:w="2488"/>
      </w:tblGrid>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босатылған күні, айы және жылы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көрсете отырып, лауазымы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r>
    </w:tbl>
    <w:bookmarkStart w:name="z34" w:id="28"/>
    <w:p>
      <w:pPr>
        <w:spacing w:after="0"/>
        <w:ind w:left="0"/>
        <w:jc w:val="both"/>
      </w:pPr>
      <w:r>
        <w:rPr>
          <w:rFonts w:ascii="Times New Roman"/>
          <w:b w:val="false"/>
          <w:i w:val="false"/>
          <w:color w:val="000000"/>
          <w:sz w:val="28"/>
        </w:rPr>
        <w:t xml:space="preserve">
      14. Сіз ауыр және аса ауыр қылмыстық теріс қылық не рецидиві қауіпті деп танылған </w:t>
      </w:r>
    </w:p>
    <w:bookmarkEnd w:id="28"/>
    <w:p>
      <w:pPr>
        <w:spacing w:after="0"/>
        <w:ind w:left="0"/>
        <w:jc w:val="both"/>
      </w:pPr>
      <w:r>
        <w:rPr>
          <w:rFonts w:ascii="Times New Roman"/>
          <w:b w:val="false"/>
          <w:i w:val="false"/>
          <w:color w:val="000000"/>
          <w:sz w:val="28"/>
        </w:rPr>
        <w:t xml:space="preserve">
      қылмыстық теріс қылық жасағаныңыз үшін заңды күшіне енген сот үкімімен </w:t>
      </w:r>
    </w:p>
    <w:p>
      <w:pPr>
        <w:spacing w:after="0"/>
        <w:ind w:left="0"/>
        <w:jc w:val="both"/>
      </w:pPr>
      <w:r>
        <w:rPr>
          <w:rFonts w:ascii="Times New Roman"/>
          <w:b w:val="false"/>
          <w:i w:val="false"/>
          <w:color w:val="000000"/>
          <w:sz w:val="28"/>
        </w:rPr>
        <w:t xml:space="preserve">
      сотталдыңыз ба, егер сотталсаңыз, қанша рет және қашан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35" w:id="29"/>
    <w:p>
      <w:pPr>
        <w:spacing w:after="0"/>
        <w:ind w:left="0"/>
        <w:jc w:val="both"/>
      </w:pPr>
      <w:r>
        <w:rPr>
          <w:rFonts w:ascii="Times New Roman"/>
          <w:b w:val="false"/>
          <w:i w:val="false"/>
          <w:color w:val="000000"/>
          <w:sz w:val="28"/>
        </w:rPr>
        <w:t xml:space="preserve">
      15. Қазақстан Республикасында тұрақты тұруға рұқсат алу үшін бірге жүгінген отбасы </w:t>
      </w:r>
    </w:p>
    <w:bookmarkEnd w:id="29"/>
    <w:p>
      <w:pPr>
        <w:spacing w:after="0"/>
        <w:ind w:left="0"/>
        <w:jc w:val="both"/>
      </w:pPr>
      <w:r>
        <w:rPr>
          <w:rFonts w:ascii="Times New Roman"/>
          <w:b w:val="false"/>
          <w:i w:val="false"/>
          <w:color w:val="000000"/>
          <w:sz w:val="28"/>
        </w:rPr>
        <w:t>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4345"/>
        <w:gridCol w:w="1630"/>
        <w:gridCol w:w="1863"/>
        <w:gridCol w:w="1275"/>
        <w:gridCol w:w="1631"/>
        <w:gridCol w:w="281"/>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Өтінішпен бірге мынадай құжаттар ұсынамын: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Қазақстан Республикасында тұрақты тұруға рұқсаттан бас тартылатыны не бұрын берілген рұқсаттың күші жойылатыны туралы маған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xml:space="preserve">
      20__ жылғы "___" _______________             ________________________ </w:t>
      </w:r>
    </w:p>
    <w:p>
      <w:pPr>
        <w:spacing w:after="0"/>
        <w:ind w:left="0"/>
        <w:jc w:val="both"/>
      </w:pPr>
      <w:r>
        <w:rPr>
          <w:rFonts w:ascii="Times New Roman"/>
          <w:b w:val="false"/>
          <w:i w:val="false"/>
          <w:color w:val="000000"/>
          <w:sz w:val="28"/>
        </w:rPr>
        <w:t>
      (өтініш берілген күні)             (өтініш берушінің қолы)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xml:space="preserve">
      Өтініштің дұрыс толтырылғанын және қажетті құжаттардың бар-жоғын тексердім, </w:t>
      </w:r>
    </w:p>
    <w:p>
      <w:pPr>
        <w:spacing w:after="0"/>
        <w:ind w:left="0"/>
        <w:jc w:val="both"/>
      </w:pPr>
      <w:r>
        <w:rPr>
          <w:rFonts w:ascii="Times New Roman"/>
          <w:b w:val="false"/>
          <w:i w:val="false"/>
          <w:color w:val="000000"/>
          <w:sz w:val="28"/>
        </w:rPr>
        <w:t xml:space="preserve">
      өтінішке менің қатысуыммен қол қойылды, өтініш берушінің қолының түпнұсқалығын </w:t>
      </w:r>
    </w:p>
    <w:p>
      <w:pPr>
        <w:spacing w:after="0"/>
        <w:ind w:left="0"/>
        <w:jc w:val="both"/>
      </w:pPr>
      <w:r>
        <w:rPr>
          <w:rFonts w:ascii="Times New Roman"/>
          <w:b w:val="false"/>
          <w:i w:val="false"/>
          <w:color w:val="000000"/>
          <w:sz w:val="28"/>
        </w:rPr>
        <w:t xml:space="preserve">
      растаймын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арнаулы атағы (егер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 қабылдаған уәкілетті лауазымды адамның лауазымы, тегі, аты-жөні)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қызметі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 нөмірі, оны кім және қашан бергені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