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80f4" w14:textId="4548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қыркүйектегі № 483 бұйрығы. Қазақстан Республикасының Әділет министрлігінде 2021 жылғы 30 қыркүйекте № 24570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Қазақстан Республикасының заңнамасымен белгіленген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интернет-ресурсына орналастыруды;</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29 қыркүйектегі</w:t>
            </w:r>
            <w:r>
              <w:br/>
            </w:r>
            <w:r>
              <w:rPr>
                <w:rFonts w:ascii="Times New Roman"/>
                <w:b w:val="false"/>
                <w:i w:val="false"/>
                <w:color w:val="000000"/>
                <w:sz w:val="20"/>
              </w:rPr>
              <w:t>№ 483 бұйрығымен</w:t>
            </w:r>
            <w:r>
              <w:br/>
            </w:r>
            <w:r>
              <w:rPr>
                <w:rFonts w:ascii="Times New Roman"/>
                <w:b w:val="false"/>
                <w:i w:val="false"/>
                <w:color w:val="000000"/>
                <w:sz w:val="20"/>
              </w:rPr>
              <w:t>бекітілді</w:t>
            </w:r>
          </w:p>
        </w:tc>
      </w:tr>
    </w:tbl>
    <w:bookmarkStart w:name="z10" w:id="7"/>
    <w:p>
      <w:pPr>
        <w:spacing w:after="0"/>
        <w:ind w:left="0"/>
        <w:jc w:val="left"/>
      </w:pPr>
      <w:r>
        <w:rPr>
          <w:rFonts w:ascii="Times New Roman"/>
          <w:b/>
          <w:i w:val="false"/>
          <w:color w:val="000000"/>
        </w:rPr>
        <w:t xml:space="preserve"> 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 жөніндегі нұсқаулық</w:t>
      </w:r>
    </w:p>
    <w:bookmarkEnd w:id="7"/>
    <w:bookmarkStart w:name="z11" w:id="8"/>
    <w:p>
      <w:pPr>
        <w:spacing w:after="0"/>
        <w:ind w:left="0"/>
        <w:jc w:val="left"/>
      </w:pPr>
      <w:r>
        <w:rPr>
          <w:rFonts w:ascii="Times New Roman"/>
          <w:b/>
          <w:i w:val="false"/>
          <w:color w:val="000000"/>
        </w:rPr>
        <w:t xml:space="preserve"> 1 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әзірленді және 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жүргізуді (бұдан әрі – көтергіштер) жүзеге асыру тәртібін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2. Осы Нұсқаулықта келтірілген зерттеп-қарау түрлері мен кезеңділігі бойынша талаптар Қазақстан Республикасы Төтенше жағдайлар министрінің 2021 жылғы 10 тамыздағы № 389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тізілімінде № 24006 нөмірімен тіркелген) бекітілген 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нұсқаулыққа (бұдан әрі – Нормативтік қызмет ету мерзімі өтелген жүк көтергіш машиналардың техникалық жай-күйіне зерттеп-қарау жөніндегі) негізделген және оларды осы Нұсқаулықтың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жүк көтергіш машиналардың ерекшеліктеріне қатысты нақтылайды.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Нұсқаулықта "Азаматтық қорғау туралы" Қазақстан Республикасының Заңында (бұдан әрі – Заң), Қазақстан Республикасы Инвестициялар және даму министрінің 2014 жылғы 30 желтоқсандағы № 359 бұйрығымен бекітілген Жүк көтергіш механизмдерді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белгіленген мерзімдер қолданылады (нормативтік құқықтық актілерді мемлекеттік тіркеудің тізілімінде № 10332 нөмірімен тіркелген) және Нормативтік қызмет ету мерзімі өтелген жүк көтергіш машиналардың техникалық жай-күйіне зерттеп-қарау жөніндегі нұсқаулықтың.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2 тарау. Зерттеп-қарауды жүргізу түрлері мен кезеңділігі</w:t>
      </w:r>
    </w:p>
    <w:bookmarkEnd w:id="10"/>
    <w:bookmarkStart w:name="z16" w:id="11"/>
    <w:p>
      <w:pPr>
        <w:spacing w:after="0"/>
        <w:ind w:left="0"/>
        <w:jc w:val="both"/>
      </w:pPr>
      <w:r>
        <w:rPr>
          <w:rFonts w:ascii="Times New Roman"/>
          <w:b w:val="false"/>
          <w:i w:val="false"/>
          <w:color w:val="000000"/>
          <w:sz w:val="28"/>
        </w:rPr>
        <w:t>
      4. Көтергіштің есептік қызмет мерзімін өндіруші паспортта көрсетеді. Көтергіштің паспортында аталған деректер болмаған жағдайда, нормативтік қызмет ету мерзімі 8 жыл деп қабылданады.</w:t>
      </w:r>
    </w:p>
    <w:bookmarkEnd w:id="11"/>
    <w:bookmarkStart w:name="z17" w:id="12"/>
    <w:p>
      <w:pPr>
        <w:spacing w:after="0"/>
        <w:ind w:left="0"/>
        <w:jc w:val="both"/>
      </w:pPr>
      <w:r>
        <w:rPr>
          <w:rFonts w:ascii="Times New Roman"/>
          <w:b w:val="false"/>
          <w:i w:val="false"/>
          <w:color w:val="000000"/>
          <w:sz w:val="28"/>
        </w:rPr>
        <w:t>
      5. Нормативтік қызмет ету мерзімінің аяқталуы көтергіштің паспортында көрсетілген өндіруші кәсіпорынның көтергішті шығарған күннен бастап анықталады. Көтергішті дайындау айы паспортта көрсетілмеген жағдайда, оны дайындау мерзімі дайындалған жылдың 1-қаңтарынан бастап есептеледі.</w:t>
      </w:r>
    </w:p>
    <w:bookmarkEnd w:id="12"/>
    <w:bookmarkStart w:name="z18" w:id="13"/>
    <w:p>
      <w:pPr>
        <w:spacing w:after="0"/>
        <w:ind w:left="0"/>
        <w:jc w:val="both"/>
      </w:pPr>
      <w:r>
        <w:rPr>
          <w:rFonts w:ascii="Times New Roman"/>
          <w:b w:val="false"/>
          <w:i w:val="false"/>
          <w:color w:val="000000"/>
          <w:sz w:val="28"/>
        </w:rPr>
        <w:t>
      6. Көтергіштерді одан әрі пайдалану мерзімін ұзарту мақсатында, зерттеп-қарауды жүргізуді нормативтік қызмет ету мерзімі өтелгеннен кейін жүргізу қажет.</w:t>
      </w:r>
    </w:p>
    <w:bookmarkEnd w:id="13"/>
    <w:bookmarkStart w:name="z19" w:id="14"/>
    <w:p>
      <w:pPr>
        <w:spacing w:after="0"/>
        <w:ind w:left="0"/>
        <w:jc w:val="both"/>
      </w:pPr>
      <w:r>
        <w:rPr>
          <w:rFonts w:ascii="Times New Roman"/>
          <w:b w:val="false"/>
          <w:i w:val="false"/>
          <w:color w:val="000000"/>
          <w:sz w:val="28"/>
        </w:rPr>
        <w:t>
      7. Қызмет ету мерзімі өткен көтергіштерді зерттеп-қарауды жүргізудің мынадай түрлері көзделеді:</w:t>
      </w:r>
    </w:p>
    <w:bookmarkEnd w:id="14"/>
    <w:p>
      <w:pPr>
        <w:spacing w:after="0"/>
        <w:ind w:left="0"/>
        <w:jc w:val="both"/>
      </w:pPr>
      <w:r>
        <w:rPr>
          <w:rFonts w:ascii="Times New Roman"/>
          <w:b w:val="false"/>
          <w:i w:val="false"/>
          <w:color w:val="000000"/>
          <w:sz w:val="28"/>
        </w:rPr>
        <w:t>
      бастапқы;</w:t>
      </w:r>
    </w:p>
    <w:p>
      <w:pPr>
        <w:spacing w:after="0"/>
        <w:ind w:left="0"/>
        <w:jc w:val="both"/>
      </w:pPr>
      <w:r>
        <w:rPr>
          <w:rFonts w:ascii="Times New Roman"/>
          <w:b w:val="false"/>
          <w:i w:val="false"/>
          <w:color w:val="000000"/>
          <w:sz w:val="28"/>
        </w:rPr>
        <w:t>
      қайта;</w:t>
      </w:r>
    </w:p>
    <w:p>
      <w:pPr>
        <w:spacing w:after="0"/>
        <w:ind w:left="0"/>
        <w:jc w:val="both"/>
      </w:pPr>
      <w:r>
        <w:rPr>
          <w:rFonts w:ascii="Times New Roman"/>
          <w:b w:val="false"/>
          <w:i w:val="false"/>
          <w:color w:val="000000"/>
          <w:sz w:val="28"/>
        </w:rPr>
        <w:t>
      кезектен тыс.</w:t>
      </w:r>
    </w:p>
    <w:p>
      <w:pPr>
        <w:spacing w:after="0"/>
        <w:ind w:left="0"/>
        <w:jc w:val="both"/>
      </w:pPr>
      <w:r>
        <w:rPr>
          <w:rFonts w:ascii="Times New Roman"/>
          <w:b w:val="false"/>
          <w:i w:val="false"/>
          <w:color w:val="000000"/>
          <w:sz w:val="28"/>
        </w:rPr>
        <w:t xml:space="preserve">
      Кезектен тыс зерттеп-қарауды жүргізу көтергіштің пайдалану мерзіміне қарамастан орындалады. </w:t>
      </w:r>
    </w:p>
    <w:bookmarkStart w:name="z20" w:id="15"/>
    <w:p>
      <w:pPr>
        <w:spacing w:after="0"/>
        <w:ind w:left="0"/>
        <w:jc w:val="both"/>
      </w:pPr>
      <w:r>
        <w:rPr>
          <w:rFonts w:ascii="Times New Roman"/>
          <w:b w:val="false"/>
          <w:i w:val="false"/>
          <w:color w:val="000000"/>
          <w:sz w:val="28"/>
        </w:rPr>
        <w:t>
      8. Көтергіштерге бастапқы зерттеп-қарауды жүргізу нормативтік қызмет ету мерзімі әзірлегеннен кейін жүргізіледі.</w:t>
      </w:r>
    </w:p>
    <w:bookmarkEnd w:id="15"/>
    <w:bookmarkStart w:name="z21" w:id="16"/>
    <w:p>
      <w:pPr>
        <w:spacing w:after="0"/>
        <w:ind w:left="0"/>
        <w:jc w:val="both"/>
      </w:pPr>
      <w:r>
        <w:rPr>
          <w:rFonts w:ascii="Times New Roman"/>
          <w:b w:val="false"/>
          <w:i w:val="false"/>
          <w:color w:val="000000"/>
          <w:sz w:val="28"/>
        </w:rPr>
        <w:t>
      9. Қайта зерттеп-қарауды жүргізу саны шектелмейді. Әрі қарай пайдалану мүмкіндігі Көтергіштің жалпы техникалық жағдайымен және эргономикалық көрсеткіштерді қоса алғанда, орындалатын функцияларға және жөндеудің экономикалық орындылығына сәйкес анықталады.</w:t>
      </w:r>
    </w:p>
    <w:bookmarkEnd w:id="16"/>
    <w:bookmarkStart w:name="z22" w:id="17"/>
    <w:p>
      <w:pPr>
        <w:spacing w:after="0"/>
        <w:ind w:left="0"/>
        <w:jc w:val="both"/>
      </w:pPr>
      <w:r>
        <w:rPr>
          <w:rFonts w:ascii="Times New Roman"/>
          <w:b w:val="false"/>
          <w:i w:val="false"/>
          <w:color w:val="000000"/>
          <w:sz w:val="28"/>
        </w:rPr>
        <w:t>
      10. Қайта зерттеп-қарауды жүргізу мерзімдері алдыңғы зерттеп-қарауды жүргізген ұйым қорытындысының нәтижелеріне сәйкес (негізінде), зерттеп-қарауды жүргізген ұйымымен анықталады.</w:t>
      </w:r>
    </w:p>
    <w:bookmarkEnd w:id="17"/>
    <w:bookmarkStart w:name="z23" w:id="18"/>
    <w:p>
      <w:pPr>
        <w:spacing w:after="0"/>
        <w:ind w:left="0"/>
        <w:jc w:val="both"/>
      </w:pPr>
      <w:r>
        <w:rPr>
          <w:rFonts w:ascii="Times New Roman"/>
          <w:b w:val="false"/>
          <w:i w:val="false"/>
          <w:color w:val="000000"/>
          <w:sz w:val="28"/>
        </w:rPr>
        <w:t>
      11. Көтергіштер мынадай жағдайларда кезектен тыс зерттеп-қараудан өтеді:</w:t>
      </w:r>
    </w:p>
    <w:bookmarkEnd w:id="18"/>
    <w:bookmarkStart w:name="z24" w:id="19"/>
    <w:p>
      <w:pPr>
        <w:spacing w:after="0"/>
        <w:ind w:left="0"/>
        <w:jc w:val="both"/>
      </w:pPr>
      <w:r>
        <w:rPr>
          <w:rFonts w:ascii="Times New Roman"/>
          <w:b w:val="false"/>
          <w:i w:val="false"/>
          <w:color w:val="000000"/>
          <w:sz w:val="28"/>
        </w:rPr>
        <w:t>
      1) төлқұжаттың телнұсқасын дайындау және ресімдеу немесе төлқұжаттың жаңа нұсқасын әзірлеу кезінде;</w:t>
      </w:r>
    </w:p>
    <w:bookmarkEnd w:id="19"/>
    <w:bookmarkStart w:name="z25" w:id="20"/>
    <w:p>
      <w:pPr>
        <w:spacing w:after="0"/>
        <w:ind w:left="0"/>
        <w:jc w:val="both"/>
      </w:pPr>
      <w:r>
        <w:rPr>
          <w:rFonts w:ascii="Times New Roman"/>
          <w:b w:val="false"/>
          <w:i w:val="false"/>
          <w:color w:val="000000"/>
          <w:sz w:val="28"/>
        </w:rPr>
        <w:t>
      2) егер пайдалану процесінде көтергіш металл конструкцияларында бірнеше рет жарықтар пайда болуы байқалса;</w:t>
      </w:r>
    </w:p>
    <w:bookmarkEnd w:id="20"/>
    <w:bookmarkStart w:name="z26" w:id="21"/>
    <w:p>
      <w:pPr>
        <w:spacing w:after="0"/>
        <w:ind w:left="0"/>
        <w:jc w:val="both"/>
      </w:pPr>
      <w:r>
        <w:rPr>
          <w:rFonts w:ascii="Times New Roman"/>
          <w:b w:val="false"/>
          <w:i w:val="false"/>
          <w:color w:val="000000"/>
          <w:sz w:val="28"/>
        </w:rPr>
        <w:t>
      3) егер номиналды жүк көтергіштіктен 50 % асатын жүктемемен сынау кезінде қалдық деформацияның пайда болуы анықталса;</w:t>
      </w:r>
    </w:p>
    <w:bookmarkEnd w:id="21"/>
    <w:bookmarkStart w:name="z27" w:id="22"/>
    <w:p>
      <w:pPr>
        <w:spacing w:after="0"/>
        <w:ind w:left="0"/>
        <w:jc w:val="both"/>
      </w:pPr>
      <w:r>
        <w:rPr>
          <w:rFonts w:ascii="Times New Roman"/>
          <w:b w:val="false"/>
          <w:i w:val="false"/>
          <w:color w:val="000000"/>
          <w:sz w:val="28"/>
        </w:rPr>
        <w:t>
      4) авариялар нәтижесінде туындайтын металл конструкцияларының деформациялары болған кезде;</w:t>
      </w:r>
    </w:p>
    <w:bookmarkEnd w:id="22"/>
    <w:bookmarkStart w:name="z28" w:id="23"/>
    <w:p>
      <w:pPr>
        <w:spacing w:after="0"/>
        <w:ind w:left="0"/>
        <w:jc w:val="both"/>
      </w:pPr>
      <w:r>
        <w:rPr>
          <w:rFonts w:ascii="Times New Roman"/>
          <w:b w:val="false"/>
          <w:i w:val="false"/>
          <w:color w:val="000000"/>
          <w:sz w:val="28"/>
        </w:rPr>
        <w:t>
      5) егер көтергіш басқа шассиге орнатылса.</w:t>
      </w:r>
    </w:p>
    <w:bookmarkEnd w:id="23"/>
    <w:bookmarkStart w:name="z29" w:id="24"/>
    <w:p>
      <w:pPr>
        <w:spacing w:after="0"/>
        <w:ind w:left="0"/>
        <w:jc w:val="both"/>
      </w:pPr>
      <w:r>
        <w:rPr>
          <w:rFonts w:ascii="Times New Roman"/>
          <w:b w:val="false"/>
          <w:i w:val="false"/>
          <w:color w:val="000000"/>
          <w:sz w:val="28"/>
        </w:rPr>
        <w:t>
      12. Келесі тексеруге дейінгі пайдаланудың ең ұзақ мерзімі көтергіштің техникалық жай-күйін, техникалық қызмет көрсету мен жөндеу жүргізудің жүйелілігін ескере отырып айқындалады, бірақ 3 жылдан артық емес.</w:t>
      </w:r>
    </w:p>
    <w:bookmarkEnd w:id="24"/>
    <w:bookmarkStart w:name="z30" w:id="25"/>
    <w:p>
      <w:pPr>
        <w:spacing w:after="0"/>
        <w:ind w:left="0"/>
        <w:jc w:val="both"/>
      </w:pPr>
      <w:r>
        <w:rPr>
          <w:rFonts w:ascii="Times New Roman"/>
          <w:b w:val="false"/>
          <w:i w:val="false"/>
          <w:color w:val="000000"/>
          <w:sz w:val="28"/>
        </w:rPr>
        <w:t>
      13. Пайдаланушы ұйым өндіруші зауыттың пайдалану құжаттамасын ескере отырып, жыл сайын көтергішке техникалық қызмет көрсету және алдын ала жөндеу жоспарын жасайды және орындайды.</w:t>
      </w:r>
    </w:p>
    <w:bookmarkEnd w:id="25"/>
    <w:bookmarkStart w:name="z31" w:id="26"/>
    <w:p>
      <w:pPr>
        <w:spacing w:after="0"/>
        <w:ind w:left="0"/>
        <w:jc w:val="both"/>
      </w:pPr>
      <w:r>
        <w:rPr>
          <w:rFonts w:ascii="Times New Roman"/>
          <w:b w:val="false"/>
          <w:i w:val="false"/>
          <w:color w:val="000000"/>
          <w:sz w:val="28"/>
        </w:rPr>
        <w:t>
      14. Пайдаланушы ұйым толық жиынтықты жөндеуді әрбір зерттеп-қараудан кейін жүргізеді (жөндеу жүргізу қажеттілігі туралы ақаулы ведомосте жазбалар болған кезде). Күрделі-қалпына келтіру жөндеу, ал тиісінше көтергішті бөлшектеу және толық зерттеп-қарау, екінші қайта зерттеп-қараудан кейін жүргізіледі (егер өзінің техникалық жай-күйі бойынша көтергіш осы уақытқа дейін өзінің шекті жай-күйіне жетпесе және есептен шығарылмаса). Одан әрі пайдалану мүмкіндігін зерттеп-қарауды жүргізетін комиссия айқындайды.</w:t>
      </w:r>
    </w:p>
    <w:bookmarkEnd w:id="26"/>
    <w:bookmarkStart w:name="z32" w:id="27"/>
    <w:p>
      <w:pPr>
        <w:spacing w:after="0"/>
        <w:ind w:left="0"/>
        <w:jc w:val="both"/>
      </w:pPr>
      <w:r>
        <w:rPr>
          <w:rFonts w:ascii="Times New Roman"/>
          <w:b w:val="false"/>
          <w:i w:val="false"/>
          <w:color w:val="000000"/>
          <w:sz w:val="28"/>
        </w:rPr>
        <w:t>
      15. Бұзылмайтын сынаудың барлық түрлері, өлшеу, механикалық қасиеттерді анықтау, металдың микроқұрылымын зерттеу, беріктікті есептеу және көтергіштерді зертеп-қарау кезінде сынау "Өлшем бірлігін қамтамасыз ету туралы" Қазақстан Республикасы Заңының, пайдалану құжаттамасының және дайындаушы зауыттардың тиісті құжаттамалары талаптарына сәйкес жүзеге асырылады.</w:t>
      </w:r>
    </w:p>
    <w:bookmarkEnd w:id="27"/>
    <w:bookmarkStart w:name="z33" w:id="28"/>
    <w:p>
      <w:pPr>
        <w:spacing w:after="0"/>
        <w:ind w:left="0"/>
        <w:jc w:val="left"/>
      </w:pPr>
      <w:r>
        <w:rPr>
          <w:rFonts w:ascii="Times New Roman"/>
          <w:b/>
          <w:i w:val="false"/>
          <w:color w:val="000000"/>
        </w:rPr>
        <w:t xml:space="preserve"> 3 тарау. Зерттеп-қарау жүргізуді ұйымдастыру</w:t>
      </w:r>
    </w:p>
    <w:bookmarkEnd w:id="28"/>
    <w:bookmarkStart w:name="z34" w:id="29"/>
    <w:p>
      <w:pPr>
        <w:spacing w:after="0"/>
        <w:ind w:left="0"/>
        <w:jc w:val="both"/>
      </w:pPr>
      <w:r>
        <w:rPr>
          <w:rFonts w:ascii="Times New Roman"/>
          <w:b w:val="false"/>
          <w:i w:val="false"/>
          <w:color w:val="000000"/>
          <w:sz w:val="28"/>
        </w:rPr>
        <w:t xml:space="preserve">
      16. Нормативтік қызмет ету мерзімі өтелген жүк көтергіш машиналардың техникалық жай-күйіне зерттеп-қарау жөніндегі нұсқаулықтың 8-тармағына сәйкес көтергіштерге зерттеп-қарауды жүргізу Заңның 72-бабының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аттестатталған ұйымдарға беріледі.</w:t>
      </w:r>
    </w:p>
    <w:bookmarkEnd w:id="29"/>
    <w:bookmarkStart w:name="z35" w:id="30"/>
    <w:p>
      <w:pPr>
        <w:spacing w:after="0"/>
        <w:ind w:left="0"/>
        <w:jc w:val="both"/>
      </w:pPr>
      <w:r>
        <w:rPr>
          <w:rFonts w:ascii="Times New Roman"/>
          <w:b w:val="false"/>
          <w:i w:val="false"/>
          <w:color w:val="000000"/>
          <w:sz w:val="28"/>
        </w:rPr>
        <w:t>
      17. Зерттеп-қарауды жүргізуге жұмыс жағдайындағы көтергіштер тартылады. Жұмысқа жарамсыз күйдегі көтергіштерді зерттеп-қарау, оларды жұмысқа жарамды күйге келтіргеннен кейін іске асырылады.</w:t>
      </w:r>
    </w:p>
    <w:bookmarkEnd w:id="30"/>
    <w:bookmarkStart w:name="z36" w:id="31"/>
    <w:p>
      <w:pPr>
        <w:spacing w:after="0"/>
        <w:ind w:left="0"/>
        <w:jc w:val="both"/>
      </w:pPr>
      <w:r>
        <w:rPr>
          <w:rFonts w:ascii="Times New Roman"/>
          <w:b w:val="false"/>
          <w:i w:val="false"/>
          <w:color w:val="000000"/>
          <w:sz w:val="28"/>
        </w:rPr>
        <w:t>
      18. Қызмет мерзімін ұзарту мәніне зерттеп-қарауды жүргізу техникалық куәландырумен ұштастыралады.</w:t>
      </w:r>
    </w:p>
    <w:bookmarkEnd w:id="31"/>
    <w:bookmarkStart w:name="z37" w:id="32"/>
    <w:p>
      <w:pPr>
        <w:spacing w:after="0"/>
        <w:ind w:left="0"/>
        <w:jc w:val="both"/>
      </w:pPr>
      <w:r>
        <w:rPr>
          <w:rFonts w:ascii="Times New Roman"/>
          <w:b w:val="false"/>
          <w:i w:val="false"/>
          <w:color w:val="000000"/>
          <w:sz w:val="28"/>
        </w:rPr>
        <w:t>
      19. Қызмет мерзімі өткен көтергіштерді бастапқы, қайталама немесе кезектен тыс зерттеп-қарауды жүргізуге беру оның иесі болып табылатын ұйым бойынша бұйрықпен айқындалады. Бұйрық бір немесе бірнеше көтергіштер тобына ресімделуі мүмкін.</w:t>
      </w:r>
    </w:p>
    <w:bookmarkEnd w:id="32"/>
    <w:bookmarkStart w:name="z38" w:id="33"/>
    <w:p>
      <w:pPr>
        <w:spacing w:after="0"/>
        <w:ind w:left="0"/>
        <w:jc w:val="both"/>
      </w:pPr>
      <w:r>
        <w:rPr>
          <w:rFonts w:ascii="Times New Roman"/>
          <w:b w:val="false"/>
          <w:i w:val="false"/>
          <w:color w:val="000000"/>
          <w:sz w:val="28"/>
        </w:rPr>
        <w:t>
      20. Зерттеп-қарауды жүргізетін ұйым, нақты тапсырыс берушінің көтергішін, зерттеп-қарауды жүргізу жөніндегі комиссия құрамын тағайындау туралы бұйрық шығарады. Бұйрықта комиссия төрағасы және комиссия мүшелері көрсетіледі. Комиссияның ең аз құрамы - 3 адам.</w:t>
      </w:r>
    </w:p>
    <w:bookmarkEnd w:id="33"/>
    <w:bookmarkStart w:name="z39" w:id="34"/>
    <w:p>
      <w:pPr>
        <w:spacing w:after="0"/>
        <w:ind w:left="0"/>
        <w:jc w:val="both"/>
      </w:pPr>
      <w:r>
        <w:rPr>
          <w:rFonts w:ascii="Times New Roman"/>
          <w:b w:val="false"/>
          <w:i w:val="false"/>
          <w:color w:val="000000"/>
          <w:sz w:val="28"/>
        </w:rPr>
        <w:t>
      21. Көтергіштің иесі зерттеп-қарауға дайындайды:</w:t>
      </w:r>
    </w:p>
    <w:bookmarkEnd w:id="34"/>
    <w:bookmarkStart w:name="z40" w:id="35"/>
    <w:p>
      <w:pPr>
        <w:spacing w:after="0"/>
        <w:ind w:left="0"/>
        <w:jc w:val="both"/>
      </w:pPr>
      <w:r>
        <w:rPr>
          <w:rFonts w:ascii="Times New Roman"/>
          <w:b w:val="false"/>
          <w:i w:val="false"/>
          <w:color w:val="000000"/>
          <w:sz w:val="28"/>
        </w:rPr>
        <w:t>
      1) көтергіш, сынақ жүктерін зерттеп-қарау кезеңіне машинисті (операторды) бөледі;</w:t>
      </w:r>
    </w:p>
    <w:bookmarkEnd w:id="35"/>
    <w:bookmarkStart w:name="z41" w:id="36"/>
    <w:p>
      <w:pPr>
        <w:spacing w:after="0"/>
        <w:ind w:left="0"/>
        <w:jc w:val="both"/>
      </w:pPr>
      <w:r>
        <w:rPr>
          <w:rFonts w:ascii="Times New Roman"/>
          <w:b w:val="false"/>
          <w:i w:val="false"/>
          <w:color w:val="000000"/>
          <w:sz w:val="28"/>
        </w:rPr>
        <w:t>
      2) металл конструкциялар мен механизмдерді биіктікте зерттеп-қарауға арналған жабдық (қажет болған жағдайда);</w:t>
      </w:r>
    </w:p>
    <w:bookmarkEnd w:id="36"/>
    <w:bookmarkStart w:name="z42" w:id="37"/>
    <w:p>
      <w:pPr>
        <w:spacing w:after="0"/>
        <w:ind w:left="0"/>
        <w:jc w:val="both"/>
      </w:pPr>
      <w:r>
        <w:rPr>
          <w:rFonts w:ascii="Times New Roman"/>
          <w:b w:val="false"/>
          <w:i w:val="false"/>
          <w:color w:val="000000"/>
          <w:sz w:val="28"/>
        </w:rPr>
        <w:t>
      3) оқшаулау және жерге қосу кедергісін зерттеп-қарауды жүргізу актісі (қажет болған жағдайда);</w:t>
      </w:r>
    </w:p>
    <w:bookmarkEnd w:id="37"/>
    <w:bookmarkStart w:name="z43" w:id="38"/>
    <w:p>
      <w:pPr>
        <w:spacing w:after="0"/>
        <w:ind w:left="0"/>
        <w:jc w:val="both"/>
      </w:pPr>
      <w:r>
        <w:rPr>
          <w:rFonts w:ascii="Times New Roman"/>
          <w:b w:val="false"/>
          <w:i w:val="false"/>
          <w:color w:val="000000"/>
          <w:sz w:val="28"/>
        </w:rPr>
        <w:t>
      4) көтергіш бойынша пайдалану құжаттамасын;</w:t>
      </w:r>
    </w:p>
    <w:bookmarkEnd w:id="38"/>
    <w:bookmarkStart w:name="z44" w:id="39"/>
    <w:p>
      <w:pPr>
        <w:spacing w:after="0"/>
        <w:ind w:left="0"/>
        <w:jc w:val="both"/>
      </w:pPr>
      <w:r>
        <w:rPr>
          <w:rFonts w:ascii="Times New Roman"/>
          <w:b w:val="false"/>
          <w:i w:val="false"/>
          <w:color w:val="000000"/>
          <w:sz w:val="28"/>
        </w:rPr>
        <w:t>
      5) жүргізілген жөндеу (реконструкциялау) жобасы, сондай-ақ, егер бұл жұмыстар жүргізілген болса, жөндеу (реконструкциялау) жүргізу кезінде пайдаланылған металлға сертификаттар;</w:t>
      </w:r>
    </w:p>
    <w:bookmarkEnd w:id="39"/>
    <w:bookmarkStart w:name="z45" w:id="40"/>
    <w:p>
      <w:pPr>
        <w:spacing w:after="0"/>
        <w:ind w:left="0"/>
        <w:jc w:val="both"/>
      </w:pPr>
      <w:r>
        <w:rPr>
          <w:rFonts w:ascii="Times New Roman"/>
          <w:b w:val="false"/>
          <w:i w:val="false"/>
          <w:color w:val="000000"/>
          <w:sz w:val="28"/>
        </w:rPr>
        <w:t>
      6) көтергішпен орындалатын жұмыстардың сипаты туралы анықтама;</w:t>
      </w:r>
    </w:p>
    <w:bookmarkEnd w:id="40"/>
    <w:bookmarkStart w:name="z46" w:id="41"/>
    <w:p>
      <w:pPr>
        <w:spacing w:after="0"/>
        <w:ind w:left="0"/>
        <w:jc w:val="both"/>
      </w:pPr>
      <w:r>
        <w:rPr>
          <w:rFonts w:ascii="Times New Roman"/>
          <w:b w:val="false"/>
          <w:i w:val="false"/>
          <w:color w:val="000000"/>
          <w:sz w:val="28"/>
        </w:rPr>
        <w:t>
      7) жүргізілген техникалық қызмет көрсету және ағымдағы жөндеу туралы жазбалары бар техникалық қызмет көрсету журналын (немесе вахталық журнал) дайындайды.</w:t>
      </w:r>
    </w:p>
    <w:bookmarkEnd w:id="41"/>
    <w:bookmarkStart w:name="z47" w:id="42"/>
    <w:p>
      <w:pPr>
        <w:spacing w:after="0"/>
        <w:ind w:left="0"/>
        <w:jc w:val="both"/>
      </w:pPr>
      <w:r>
        <w:rPr>
          <w:rFonts w:ascii="Times New Roman"/>
          <w:b w:val="false"/>
          <w:i w:val="false"/>
          <w:color w:val="000000"/>
          <w:sz w:val="28"/>
        </w:rPr>
        <w:t>
      22. Зерттеп-қарауды жүргізу нәтижелері туралы акт одан әрі пайдалану мүмкіндігі туралы қорытындымен бірге жұмысқа қабілетті күйдегі және статикалық және динамикалық сынақтардан өткен көтергішке ғана беріледі.</w:t>
      </w:r>
    </w:p>
    <w:bookmarkEnd w:id="42"/>
    <w:bookmarkStart w:name="z48" w:id="43"/>
    <w:p>
      <w:pPr>
        <w:spacing w:after="0"/>
        <w:ind w:left="0"/>
        <w:jc w:val="left"/>
      </w:pPr>
      <w:r>
        <w:rPr>
          <w:rFonts w:ascii="Times New Roman"/>
          <w:b/>
          <w:i w:val="false"/>
          <w:color w:val="000000"/>
        </w:rPr>
        <w:t xml:space="preserve"> 4 тарау. Көтергіштерді зерттеп-қарауға арналған бағдарламасы</w:t>
      </w:r>
    </w:p>
    <w:bookmarkEnd w:id="43"/>
    <w:bookmarkStart w:name="z49" w:id="44"/>
    <w:p>
      <w:pPr>
        <w:spacing w:after="0"/>
        <w:ind w:left="0"/>
        <w:jc w:val="both"/>
      </w:pPr>
      <w:r>
        <w:rPr>
          <w:rFonts w:ascii="Times New Roman"/>
          <w:b w:val="false"/>
          <w:i w:val="false"/>
          <w:color w:val="000000"/>
          <w:sz w:val="28"/>
        </w:rPr>
        <w:t>
      23. Көтергішті тексеру бағдарламасы мыналарды қамтиды:</w:t>
      </w:r>
    </w:p>
    <w:bookmarkEnd w:id="44"/>
    <w:bookmarkStart w:name="z50" w:id="45"/>
    <w:p>
      <w:pPr>
        <w:spacing w:after="0"/>
        <w:ind w:left="0"/>
        <w:jc w:val="both"/>
      </w:pPr>
      <w:r>
        <w:rPr>
          <w:rFonts w:ascii="Times New Roman"/>
          <w:b w:val="false"/>
          <w:i w:val="false"/>
          <w:color w:val="000000"/>
          <w:sz w:val="28"/>
        </w:rPr>
        <w:t>
      1) оқытуды ұйымдастыруды, аттестаттауды тексеру және көтергіштерге қызмет көрсететін персоналдың білімін кезекті тексеру;</w:t>
      </w:r>
    </w:p>
    <w:bookmarkEnd w:id="45"/>
    <w:bookmarkStart w:name="z51" w:id="46"/>
    <w:p>
      <w:pPr>
        <w:spacing w:after="0"/>
        <w:ind w:left="0"/>
        <w:jc w:val="both"/>
      </w:pPr>
      <w:r>
        <w:rPr>
          <w:rFonts w:ascii="Times New Roman"/>
          <w:b w:val="false"/>
          <w:i w:val="false"/>
          <w:color w:val="000000"/>
          <w:sz w:val="28"/>
        </w:rPr>
        <w:t>
      2) көтергіш иесінде техникалық құжаттаманың жинақтылығы мен мазмұнын тексеру;</w:t>
      </w:r>
    </w:p>
    <w:bookmarkEnd w:id="46"/>
    <w:bookmarkStart w:name="z52" w:id="47"/>
    <w:p>
      <w:pPr>
        <w:spacing w:after="0"/>
        <w:ind w:left="0"/>
        <w:jc w:val="both"/>
      </w:pPr>
      <w:r>
        <w:rPr>
          <w:rFonts w:ascii="Times New Roman"/>
          <w:b w:val="false"/>
          <w:i w:val="false"/>
          <w:color w:val="000000"/>
          <w:sz w:val="28"/>
        </w:rPr>
        <w:t>
      3) көтергіштің жинақтылығын тексеру;</w:t>
      </w:r>
    </w:p>
    <w:bookmarkEnd w:id="47"/>
    <w:bookmarkStart w:name="z53" w:id="48"/>
    <w:p>
      <w:pPr>
        <w:spacing w:after="0"/>
        <w:ind w:left="0"/>
        <w:jc w:val="both"/>
      </w:pPr>
      <w:r>
        <w:rPr>
          <w:rFonts w:ascii="Times New Roman"/>
          <w:b w:val="false"/>
          <w:i w:val="false"/>
          <w:color w:val="000000"/>
          <w:sz w:val="28"/>
        </w:rPr>
        <w:t>
      4) көтергішке жүргізілген зерттеп-қарауды жүргізу шарттарын тексеру;</w:t>
      </w:r>
    </w:p>
    <w:bookmarkEnd w:id="48"/>
    <w:bookmarkStart w:name="z54" w:id="49"/>
    <w:p>
      <w:pPr>
        <w:spacing w:after="0"/>
        <w:ind w:left="0"/>
        <w:jc w:val="both"/>
      </w:pPr>
      <w:r>
        <w:rPr>
          <w:rFonts w:ascii="Times New Roman"/>
          <w:b w:val="false"/>
          <w:i w:val="false"/>
          <w:color w:val="000000"/>
          <w:sz w:val="28"/>
        </w:rPr>
        <w:t>
      5) көтергіштің техникалық жағдайын тексеру;</w:t>
      </w:r>
    </w:p>
    <w:bookmarkEnd w:id="49"/>
    <w:bookmarkStart w:name="z55" w:id="50"/>
    <w:p>
      <w:pPr>
        <w:spacing w:after="0"/>
        <w:ind w:left="0"/>
        <w:jc w:val="both"/>
      </w:pPr>
      <w:r>
        <w:rPr>
          <w:rFonts w:ascii="Times New Roman"/>
          <w:b w:val="false"/>
          <w:i w:val="false"/>
          <w:color w:val="000000"/>
          <w:sz w:val="28"/>
        </w:rPr>
        <w:t>
      6) көтергішті сынау;</w:t>
      </w:r>
    </w:p>
    <w:bookmarkEnd w:id="50"/>
    <w:p>
      <w:pPr>
        <w:spacing w:after="0"/>
        <w:ind w:left="0"/>
        <w:jc w:val="both"/>
      </w:pPr>
      <w:r>
        <w:rPr>
          <w:rFonts w:ascii="Times New Roman"/>
          <w:b w:val="false"/>
          <w:i w:val="false"/>
          <w:color w:val="000000"/>
          <w:sz w:val="28"/>
        </w:rPr>
        <w:t xml:space="preserve">
      Зерттеп-қарау нәтижелері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қамтылған зерттеп-қарауды жүргізудің жұмыс картасына қоса берілетін тораптар, элементтер тізбесінде көрсетілген қосымша мәліметтерді ескере отырып, Нормативтік қызмет ету мерзімі өтелген жүк көтергіш машиналардың техникалық жай-күйіне зерттеп-қарау жөніндегі нұсқаулықтың 2-қосымшасына сәйкес тексерудің жұмыс картасына енгізіледі.</w:t>
      </w:r>
    </w:p>
    <w:bookmarkStart w:name="z56" w:id="51"/>
    <w:p>
      <w:pPr>
        <w:spacing w:after="0"/>
        <w:ind w:left="0"/>
        <w:jc w:val="left"/>
      </w:pPr>
      <w:r>
        <w:rPr>
          <w:rFonts w:ascii="Times New Roman"/>
          <w:b/>
          <w:i w:val="false"/>
          <w:color w:val="000000"/>
        </w:rPr>
        <w:t xml:space="preserve"> 5 тарау. Көтергіштің техникалық жай-күйіне зерттеп-қарауды жүргізу жөніндегі нұсқаулар</w:t>
      </w:r>
    </w:p>
    <w:bookmarkEnd w:id="51"/>
    <w:bookmarkStart w:name="z57" w:id="52"/>
    <w:p>
      <w:pPr>
        <w:spacing w:after="0"/>
        <w:ind w:left="0"/>
        <w:jc w:val="both"/>
      </w:pPr>
      <w:r>
        <w:rPr>
          <w:rFonts w:ascii="Times New Roman"/>
          <w:b w:val="false"/>
          <w:i w:val="false"/>
          <w:color w:val="000000"/>
          <w:sz w:val="28"/>
        </w:rPr>
        <w:t>
      24. Көтергіштердің қауіпсіз пайдаланылуына өндірістік бақылауды ұйымдастыруына зерттеп-қарауды жүргізу кезінде, мыналарға назар аударылады:</w:t>
      </w:r>
    </w:p>
    <w:bookmarkEnd w:id="52"/>
    <w:bookmarkStart w:name="z58" w:id="53"/>
    <w:p>
      <w:pPr>
        <w:spacing w:after="0"/>
        <w:ind w:left="0"/>
        <w:jc w:val="both"/>
      </w:pPr>
      <w:r>
        <w:rPr>
          <w:rFonts w:ascii="Times New Roman"/>
          <w:b w:val="false"/>
          <w:i w:val="false"/>
          <w:color w:val="000000"/>
          <w:sz w:val="28"/>
        </w:rPr>
        <w:t>
      1) өндірістік бақылауды ұйымдастыру туралы бұйрықтың болуы және орындалуы;</w:t>
      </w:r>
    </w:p>
    <w:bookmarkEnd w:id="53"/>
    <w:bookmarkStart w:name="z59" w:id="54"/>
    <w:p>
      <w:pPr>
        <w:spacing w:after="0"/>
        <w:ind w:left="0"/>
        <w:jc w:val="both"/>
      </w:pPr>
      <w:r>
        <w:rPr>
          <w:rFonts w:ascii="Times New Roman"/>
          <w:b w:val="false"/>
          <w:i w:val="false"/>
          <w:color w:val="000000"/>
          <w:sz w:val="28"/>
        </w:rPr>
        <w:t>
      2) көтергіштердің техникалық жай-күйі мен қауіпсіз пайдаланылуы үшін жауапты адамдардың тағайындалуын қамтамасыз етеді;</w:t>
      </w:r>
    </w:p>
    <w:bookmarkEnd w:id="54"/>
    <w:bookmarkStart w:name="z60" w:id="55"/>
    <w:p>
      <w:pPr>
        <w:spacing w:after="0"/>
        <w:ind w:left="0"/>
        <w:jc w:val="both"/>
      </w:pPr>
      <w:r>
        <w:rPr>
          <w:rFonts w:ascii="Times New Roman"/>
          <w:b w:val="false"/>
          <w:i w:val="false"/>
          <w:color w:val="000000"/>
          <w:sz w:val="28"/>
        </w:rPr>
        <w:t>
      3) көтергіштерді қарауды және профилактикалық жөндеуді ұйымдастыруды қамтамасыз етеді;</w:t>
      </w:r>
    </w:p>
    <w:bookmarkEnd w:id="55"/>
    <w:bookmarkStart w:name="z61" w:id="56"/>
    <w:p>
      <w:pPr>
        <w:spacing w:after="0"/>
        <w:ind w:left="0"/>
        <w:jc w:val="both"/>
      </w:pPr>
      <w:r>
        <w:rPr>
          <w:rFonts w:ascii="Times New Roman"/>
          <w:b w:val="false"/>
          <w:i w:val="false"/>
          <w:color w:val="000000"/>
          <w:sz w:val="28"/>
        </w:rPr>
        <w:t>
      4) электр берудің әуе желілеріне жақын көтергіштердің жұмыс тәртібі туралы бұйрықтың болуы және мазмұны.</w:t>
      </w:r>
    </w:p>
    <w:bookmarkEnd w:id="56"/>
    <w:bookmarkStart w:name="z62" w:id="57"/>
    <w:p>
      <w:pPr>
        <w:spacing w:after="0"/>
        <w:ind w:left="0"/>
        <w:jc w:val="both"/>
      </w:pPr>
      <w:r>
        <w:rPr>
          <w:rFonts w:ascii="Times New Roman"/>
          <w:b w:val="false"/>
          <w:i w:val="false"/>
          <w:color w:val="000000"/>
          <w:sz w:val="28"/>
        </w:rPr>
        <w:t>
      25. Техникалық құжаттаманың жиынтығын тексеру кезінде пайдалану, жөндеу және ағымдағы құжаттаманың бар екеніне көз жеткізу қажет, оның ішінде:</w:t>
      </w:r>
    </w:p>
    <w:bookmarkEnd w:id="57"/>
    <w:bookmarkStart w:name="z63" w:id="58"/>
    <w:p>
      <w:pPr>
        <w:spacing w:after="0"/>
        <w:ind w:left="0"/>
        <w:jc w:val="both"/>
      </w:pPr>
      <w:r>
        <w:rPr>
          <w:rFonts w:ascii="Times New Roman"/>
          <w:b w:val="false"/>
          <w:i w:val="false"/>
          <w:color w:val="000000"/>
          <w:sz w:val="28"/>
        </w:rPr>
        <w:t>
      1) паспорт;</w:t>
      </w:r>
    </w:p>
    <w:bookmarkEnd w:id="58"/>
    <w:bookmarkStart w:name="z64" w:id="59"/>
    <w:p>
      <w:pPr>
        <w:spacing w:after="0"/>
        <w:ind w:left="0"/>
        <w:jc w:val="both"/>
      </w:pPr>
      <w:r>
        <w:rPr>
          <w:rFonts w:ascii="Times New Roman"/>
          <w:b w:val="false"/>
          <w:i w:val="false"/>
          <w:color w:val="000000"/>
          <w:sz w:val="28"/>
        </w:rPr>
        <w:t>
      2) пайдалану және монтаждау бойынша зауыт өндірушінің техникалық сипаттамасы және нұсқаулығы;</w:t>
      </w:r>
    </w:p>
    <w:bookmarkEnd w:id="59"/>
    <w:bookmarkStart w:name="z65" w:id="60"/>
    <w:p>
      <w:pPr>
        <w:spacing w:after="0"/>
        <w:ind w:left="0"/>
        <w:jc w:val="both"/>
      </w:pPr>
      <w:r>
        <w:rPr>
          <w:rFonts w:ascii="Times New Roman"/>
          <w:b w:val="false"/>
          <w:i w:val="false"/>
          <w:color w:val="000000"/>
          <w:sz w:val="28"/>
        </w:rPr>
        <w:t>
      3) техникалық қызмет көрсету карталары (нұсқаулықтары);</w:t>
      </w:r>
    </w:p>
    <w:bookmarkEnd w:id="60"/>
    <w:bookmarkStart w:name="z66" w:id="61"/>
    <w:p>
      <w:pPr>
        <w:spacing w:after="0"/>
        <w:ind w:left="0"/>
        <w:jc w:val="both"/>
      </w:pPr>
      <w:r>
        <w:rPr>
          <w:rFonts w:ascii="Times New Roman"/>
          <w:b w:val="false"/>
          <w:i w:val="false"/>
          <w:color w:val="000000"/>
          <w:sz w:val="28"/>
        </w:rPr>
        <w:t>
      4) өндіруші зауыттан келіп түсетін жөндеу жөніндегі басшылық немесе пайдалану жөніндегі Нұсқаулық;</w:t>
      </w:r>
    </w:p>
    <w:bookmarkEnd w:id="61"/>
    <w:bookmarkStart w:name="z67" w:id="62"/>
    <w:p>
      <w:pPr>
        <w:spacing w:after="0"/>
        <w:ind w:left="0"/>
        <w:jc w:val="both"/>
      </w:pPr>
      <w:r>
        <w:rPr>
          <w:rFonts w:ascii="Times New Roman"/>
          <w:b w:val="false"/>
          <w:i w:val="false"/>
          <w:color w:val="000000"/>
          <w:sz w:val="28"/>
        </w:rPr>
        <w:t>
      5) вахталық журнал;</w:t>
      </w:r>
    </w:p>
    <w:bookmarkEnd w:id="62"/>
    <w:bookmarkStart w:name="z68" w:id="63"/>
    <w:p>
      <w:pPr>
        <w:spacing w:after="0"/>
        <w:ind w:left="0"/>
        <w:jc w:val="both"/>
      </w:pPr>
      <w:r>
        <w:rPr>
          <w:rFonts w:ascii="Times New Roman"/>
          <w:b w:val="false"/>
          <w:i w:val="false"/>
          <w:color w:val="000000"/>
          <w:sz w:val="28"/>
        </w:rPr>
        <w:t>
      6) негізгі құрастыру бірліктері мен тез тозатын бөлшектер сызбаларының альбомы;</w:t>
      </w:r>
    </w:p>
    <w:bookmarkEnd w:id="63"/>
    <w:bookmarkStart w:name="z69" w:id="64"/>
    <w:p>
      <w:pPr>
        <w:spacing w:after="0"/>
        <w:ind w:left="0"/>
        <w:jc w:val="both"/>
      </w:pPr>
      <w:r>
        <w:rPr>
          <w:rFonts w:ascii="Times New Roman"/>
          <w:b w:val="false"/>
          <w:i w:val="false"/>
          <w:color w:val="000000"/>
          <w:sz w:val="28"/>
        </w:rPr>
        <w:t>
      7) пайдалану кезеңінде металл конструкцияларын күшейту бойынша монтаждауға, жөндеу жұмыстарына арналған актілерді;</w:t>
      </w:r>
    </w:p>
    <w:bookmarkEnd w:id="64"/>
    <w:bookmarkStart w:name="z70" w:id="65"/>
    <w:p>
      <w:pPr>
        <w:spacing w:after="0"/>
        <w:ind w:left="0"/>
        <w:jc w:val="both"/>
      </w:pPr>
      <w:r>
        <w:rPr>
          <w:rFonts w:ascii="Times New Roman"/>
          <w:b w:val="false"/>
          <w:i w:val="false"/>
          <w:color w:val="000000"/>
          <w:sz w:val="28"/>
        </w:rPr>
        <w:t>
      8) электр сымдары мен қорғаныштық жерге тұйықтау оқшауламасының кедергісін өлшеу актілері;</w:t>
      </w:r>
    </w:p>
    <w:bookmarkEnd w:id="65"/>
    <w:bookmarkStart w:name="z71" w:id="66"/>
    <w:p>
      <w:pPr>
        <w:spacing w:after="0"/>
        <w:ind w:left="0"/>
        <w:jc w:val="both"/>
      </w:pPr>
      <w:r>
        <w:rPr>
          <w:rFonts w:ascii="Times New Roman"/>
          <w:b w:val="false"/>
          <w:i w:val="false"/>
          <w:color w:val="000000"/>
          <w:sz w:val="28"/>
        </w:rPr>
        <w:t>
      9) зертхана куәліктері және негізгі металл конструкциялары металының құрамын химиялық талдау және соққы тұтқырлығын айқындау кезінде сертификат немесе паспортта жазба болмаған кезде, сондай-ақ паспорттың телнұсқасын ресімдеу кезінде, егер бұл мәліметтер өндіруші кәсіпорынның құжаттамасымен расталмаса;</w:t>
      </w:r>
    </w:p>
    <w:bookmarkEnd w:id="66"/>
    <w:bookmarkStart w:name="z72" w:id="67"/>
    <w:p>
      <w:pPr>
        <w:spacing w:after="0"/>
        <w:ind w:left="0"/>
        <w:jc w:val="both"/>
      </w:pPr>
      <w:r>
        <w:rPr>
          <w:rFonts w:ascii="Times New Roman"/>
          <w:b w:val="false"/>
          <w:i w:val="false"/>
          <w:color w:val="000000"/>
          <w:sz w:val="28"/>
        </w:rPr>
        <w:t>
      10) бұзылмайтын бақылаудың қолданылатын әдістеріне хаттамалар;</w:t>
      </w:r>
    </w:p>
    <w:bookmarkEnd w:id="67"/>
    <w:bookmarkStart w:name="z73" w:id="68"/>
    <w:p>
      <w:pPr>
        <w:spacing w:after="0"/>
        <w:ind w:left="0"/>
        <w:jc w:val="both"/>
      </w:pPr>
      <w:r>
        <w:rPr>
          <w:rFonts w:ascii="Times New Roman"/>
          <w:b w:val="false"/>
          <w:i w:val="false"/>
          <w:color w:val="000000"/>
          <w:sz w:val="28"/>
        </w:rPr>
        <w:t>
      11) соңғы толық техникалық куәландыру жүргізу кезінде жалпы деформацияларды өлшеу хаттамалары және ақаулар ведомостары.</w:t>
      </w:r>
    </w:p>
    <w:bookmarkEnd w:id="68"/>
    <w:bookmarkStart w:name="z74" w:id="69"/>
    <w:p>
      <w:pPr>
        <w:spacing w:after="0"/>
        <w:ind w:left="0"/>
        <w:jc w:val="both"/>
      </w:pPr>
      <w:r>
        <w:rPr>
          <w:rFonts w:ascii="Times New Roman"/>
          <w:b w:val="false"/>
          <w:i w:val="false"/>
          <w:color w:val="000000"/>
          <w:sz w:val="28"/>
        </w:rPr>
        <w:t>
      26. Техникалық құжаттамамен танысқан кезде мыналар тексеріледі:</w:t>
      </w:r>
    </w:p>
    <w:bookmarkEnd w:id="69"/>
    <w:bookmarkStart w:name="z75" w:id="70"/>
    <w:p>
      <w:pPr>
        <w:spacing w:after="0"/>
        <w:ind w:left="0"/>
        <w:jc w:val="both"/>
      </w:pPr>
      <w:r>
        <w:rPr>
          <w:rFonts w:ascii="Times New Roman"/>
          <w:b w:val="false"/>
          <w:i w:val="false"/>
          <w:color w:val="000000"/>
          <w:sz w:val="28"/>
        </w:rPr>
        <w:t>
      1) көтергіштің төлқұжаты:</w:t>
      </w:r>
    </w:p>
    <w:bookmarkEnd w:id="70"/>
    <w:p>
      <w:pPr>
        <w:spacing w:after="0"/>
        <w:ind w:left="0"/>
        <w:jc w:val="both"/>
      </w:pPr>
      <w:r>
        <w:rPr>
          <w:rFonts w:ascii="Times New Roman"/>
          <w:b w:val="false"/>
          <w:i w:val="false"/>
          <w:color w:val="000000"/>
          <w:sz w:val="28"/>
        </w:rPr>
        <w:t>
      тіркеу нөмірлерінің болуы;</w:t>
      </w:r>
    </w:p>
    <w:p>
      <w:pPr>
        <w:spacing w:after="0"/>
        <w:ind w:left="0"/>
        <w:jc w:val="both"/>
      </w:pPr>
      <w:r>
        <w:rPr>
          <w:rFonts w:ascii="Times New Roman"/>
          <w:b w:val="false"/>
          <w:i w:val="false"/>
          <w:color w:val="000000"/>
          <w:sz w:val="28"/>
        </w:rPr>
        <w:t>
      төлқұжат парағында көзделген барлық бөлімдерді толтырудың дұрыстығы;</w:t>
      </w:r>
    </w:p>
    <w:p>
      <w:pPr>
        <w:spacing w:after="0"/>
        <w:ind w:left="0"/>
        <w:jc w:val="both"/>
      </w:pPr>
      <w:r>
        <w:rPr>
          <w:rFonts w:ascii="Times New Roman"/>
          <w:b w:val="false"/>
          <w:i w:val="false"/>
          <w:color w:val="000000"/>
          <w:sz w:val="28"/>
        </w:rPr>
        <w:t>
      көтергішті жөндеу, арқандарды, тізбектерді ауыстыру, техникалық сараптама жүргізу туралы жазбалардың мазмұны;</w:t>
      </w:r>
    </w:p>
    <w:bookmarkStart w:name="z76" w:id="71"/>
    <w:p>
      <w:pPr>
        <w:spacing w:after="0"/>
        <w:ind w:left="0"/>
        <w:jc w:val="both"/>
      </w:pPr>
      <w:r>
        <w:rPr>
          <w:rFonts w:ascii="Times New Roman"/>
          <w:b w:val="false"/>
          <w:i w:val="false"/>
          <w:color w:val="000000"/>
          <w:sz w:val="28"/>
        </w:rPr>
        <w:t>
      2) көтергішті жөндеу кезінде дәнекерлеу қолданған жағдайда, жөндеу ұйымында тиісті жобаның болуы;</w:t>
      </w:r>
    </w:p>
    <w:bookmarkEnd w:id="71"/>
    <w:bookmarkStart w:name="z77" w:id="72"/>
    <w:p>
      <w:pPr>
        <w:spacing w:after="0"/>
        <w:ind w:left="0"/>
        <w:jc w:val="both"/>
      </w:pPr>
      <w:r>
        <w:rPr>
          <w:rFonts w:ascii="Times New Roman"/>
          <w:b w:val="false"/>
          <w:i w:val="false"/>
          <w:color w:val="000000"/>
          <w:sz w:val="28"/>
        </w:rPr>
        <w:t>
      3) бұрын берілген ұйғарымның мазмұны;</w:t>
      </w:r>
    </w:p>
    <w:bookmarkEnd w:id="72"/>
    <w:bookmarkStart w:name="z78" w:id="73"/>
    <w:p>
      <w:pPr>
        <w:spacing w:after="0"/>
        <w:ind w:left="0"/>
        <w:jc w:val="both"/>
      </w:pPr>
      <w:r>
        <w:rPr>
          <w:rFonts w:ascii="Times New Roman"/>
          <w:b w:val="false"/>
          <w:i w:val="false"/>
          <w:color w:val="000000"/>
          <w:sz w:val="28"/>
        </w:rPr>
        <w:t>
      4) металл конструкциялардың, қоршаулардың жай-күйін, электр жабдығын оқшаулау және жерге тұйықтау жай-күйін тексеру және тексеру хаттамасының (актісінің) мазмұны;</w:t>
      </w:r>
    </w:p>
    <w:bookmarkEnd w:id="73"/>
    <w:bookmarkStart w:name="z79" w:id="74"/>
    <w:p>
      <w:pPr>
        <w:spacing w:after="0"/>
        <w:ind w:left="0"/>
        <w:jc w:val="both"/>
      </w:pPr>
      <w:r>
        <w:rPr>
          <w:rFonts w:ascii="Times New Roman"/>
          <w:b w:val="false"/>
          <w:i w:val="false"/>
          <w:color w:val="000000"/>
          <w:sz w:val="28"/>
        </w:rPr>
        <w:t>
      5) машинистің (оператордың) вахталық журналының мазмұны;</w:t>
      </w:r>
    </w:p>
    <w:bookmarkEnd w:id="74"/>
    <w:bookmarkStart w:name="z80" w:id="75"/>
    <w:p>
      <w:pPr>
        <w:spacing w:after="0"/>
        <w:ind w:left="0"/>
        <w:jc w:val="both"/>
      </w:pPr>
      <w:r>
        <w:rPr>
          <w:rFonts w:ascii="Times New Roman"/>
          <w:b w:val="false"/>
          <w:i w:val="false"/>
          <w:color w:val="000000"/>
          <w:sz w:val="28"/>
        </w:rPr>
        <w:t>
      6) көтергішті тексеру және жоспарлы-алдын ала жөндеу кестесі;</w:t>
      </w:r>
    </w:p>
    <w:bookmarkEnd w:id="75"/>
    <w:bookmarkStart w:name="z81" w:id="76"/>
    <w:p>
      <w:pPr>
        <w:spacing w:after="0"/>
        <w:ind w:left="0"/>
        <w:jc w:val="both"/>
      </w:pPr>
      <w:r>
        <w:rPr>
          <w:rFonts w:ascii="Times New Roman"/>
          <w:b w:val="false"/>
          <w:i w:val="false"/>
          <w:color w:val="000000"/>
          <w:sz w:val="28"/>
        </w:rPr>
        <w:t>
      7) көтергіште жаңадан орнатылған арқандардың, шынжырлардың беріктік қоры коэффициентінің есебі мен сертификатының болуы;</w:t>
      </w:r>
    </w:p>
    <w:bookmarkEnd w:id="76"/>
    <w:bookmarkStart w:name="z82" w:id="77"/>
    <w:p>
      <w:pPr>
        <w:spacing w:after="0"/>
        <w:ind w:left="0"/>
        <w:jc w:val="both"/>
      </w:pPr>
      <w:r>
        <w:rPr>
          <w:rFonts w:ascii="Times New Roman"/>
          <w:b w:val="false"/>
          <w:i w:val="false"/>
          <w:color w:val="000000"/>
          <w:sz w:val="28"/>
        </w:rPr>
        <w:t>
      8) машинаның көтергіш металл құрылымдары элементтерінің химиялық құрамы туралы қорытындының болуы. Қоспалардың құрамы бойынша металдың химиялық құрамы осы металдарға арналған нормативтік құжаттама талаптарына сәйкес болуы;</w:t>
      </w:r>
    </w:p>
    <w:bookmarkEnd w:id="77"/>
    <w:bookmarkStart w:name="z83" w:id="78"/>
    <w:p>
      <w:pPr>
        <w:spacing w:after="0"/>
        <w:ind w:left="0"/>
        <w:jc w:val="both"/>
      </w:pPr>
      <w:r>
        <w:rPr>
          <w:rFonts w:ascii="Times New Roman"/>
          <w:b w:val="false"/>
          <w:i w:val="false"/>
          <w:color w:val="000000"/>
          <w:sz w:val="28"/>
        </w:rPr>
        <w:t xml:space="preserve">
      9)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пайдалану мүмкіндігі туралы қорытындымен бірге көтергіштің техникалық жай-күйін зерттеп-қарауды жүргізу актісі (бұдан әрі – зерттеп-қарауды жүргізу актісі).</w:t>
      </w:r>
    </w:p>
    <w:bookmarkEnd w:id="78"/>
    <w:bookmarkStart w:name="z84" w:id="79"/>
    <w:p>
      <w:pPr>
        <w:spacing w:after="0"/>
        <w:ind w:left="0"/>
        <w:jc w:val="left"/>
      </w:pPr>
      <w:r>
        <w:rPr>
          <w:rFonts w:ascii="Times New Roman"/>
          <w:b/>
          <w:i w:val="false"/>
          <w:color w:val="000000"/>
        </w:rPr>
        <w:t xml:space="preserve"> 6 тарау. Көтергіштердің жиынтықтылығын тексеру</w:t>
      </w:r>
    </w:p>
    <w:bookmarkEnd w:id="79"/>
    <w:bookmarkStart w:name="z85" w:id="80"/>
    <w:p>
      <w:pPr>
        <w:spacing w:after="0"/>
        <w:ind w:left="0"/>
        <w:jc w:val="both"/>
      </w:pPr>
      <w:r>
        <w:rPr>
          <w:rFonts w:ascii="Times New Roman"/>
          <w:b w:val="false"/>
          <w:i w:val="false"/>
          <w:color w:val="000000"/>
          <w:sz w:val="28"/>
        </w:rPr>
        <w:t xml:space="preserve">
      27. Көтергіш осы Нұсқаулықтың </w:t>
      </w:r>
      <w:r>
        <w:rPr>
          <w:rFonts w:ascii="Times New Roman"/>
          <w:b w:val="false"/>
          <w:i w:val="false"/>
          <w:color w:val="000000"/>
          <w:sz w:val="28"/>
        </w:rPr>
        <w:t>21-тармағына</w:t>
      </w:r>
      <w:r>
        <w:rPr>
          <w:rFonts w:ascii="Times New Roman"/>
          <w:b w:val="false"/>
          <w:i w:val="false"/>
          <w:color w:val="000000"/>
          <w:sz w:val="28"/>
        </w:rPr>
        <w:t xml:space="preserve"> сәйкес қосалқы бөлшектер мен құралдар жиынтығымен, қосалқы доңғалақпен, портативті электр шамымен, бекіту белдіктерімен, пайдалану және жөндеу құжаттамасымен толық жинақталған түрде ұсынылған.</w:t>
      </w:r>
    </w:p>
    <w:bookmarkEnd w:id="80"/>
    <w:bookmarkStart w:name="z86" w:id="81"/>
    <w:p>
      <w:pPr>
        <w:spacing w:after="0"/>
        <w:ind w:left="0"/>
        <w:jc w:val="both"/>
      </w:pPr>
      <w:r>
        <w:rPr>
          <w:rFonts w:ascii="Times New Roman"/>
          <w:b w:val="false"/>
          <w:i w:val="false"/>
          <w:color w:val="000000"/>
          <w:sz w:val="28"/>
        </w:rPr>
        <w:t>
      28. Көрнекі тексеру кезінде олар барлық бөлшектердің, тораптардың болуын бақылайды және өндірушімен келісілмеген өзгерістердің жоқтығына көз жеткізеді.</w:t>
      </w:r>
    </w:p>
    <w:bookmarkEnd w:id="81"/>
    <w:bookmarkStart w:name="z87" w:id="82"/>
    <w:p>
      <w:pPr>
        <w:spacing w:after="0"/>
        <w:ind w:left="0"/>
        <w:jc w:val="left"/>
      </w:pPr>
      <w:r>
        <w:rPr>
          <w:rFonts w:ascii="Times New Roman"/>
          <w:b/>
          <w:i w:val="false"/>
          <w:color w:val="000000"/>
        </w:rPr>
        <w:t xml:space="preserve"> 7 тарау. Көтергіштің техникалық жай-күйіне зерттеп-қарауды жүргізу шарттарын тексеру</w:t>
      </w:r>
    </w:p>
    <w:bookmarkEnd w:id="82"/>
    <w:bookmarkStart w:name="z88" w:id="83"/>
    <w:p>
      <w:pPr>
        <w:spacing w:after="0"/>
        <w:ind w:left="0"/>
        <w:jc w:val="both"/>
      </w:pPr>
      <w:r>
        <w:rPr>
          <w:rFonts w:ascii="Times New Roman"/>
          <w:b w:val="false"/>
          <w:i w:val="false"/>
          <w:color w:val="000000"/>
          <w:sz w:val="28"/>
        </w:rPr>
        <w:t>
      29. Көтергішті зерттеп-қарауды жүргізу шарттарын тексеру кезінде мыналарға назар аудару қажет:</w:t>
      </w:r>
    </w:p>
    <w:bookmarkEnd w:id="83"/>
    <w:bookmarkStart w:name="z89" w:id="84"/>
    <w:p>
      <w:pPr>
        <w:spacing w:after="0"/>
        <w:ind w:left="0"/>
        <w:jc w:val="both"/>
      </w:pPr>
      <w:r>
        <w:rPr>
          <w:rFonts w:ascii="Times New Roman"/>
          <w:b w:val="false"/>
          <w:i w:val="false"/>
          <w:color w:val="000000"/>
          <w:sz w:val="28"/>
        </w:rPr>
        <w:t>
      1) пневмодөңгелекті, шынжыр табанды немесе автомобиль жүрісті көтергіш орнатылған алаңның жай-күйі. Алаң көлденеңінен ауытқуы бар қатты жабынмен көлденең болуы тиіс: ±3° және 588,4 (6,0) кПа (кг/см2) дейінгі қысымға төтеп беру қабілеті);</w:t>
      </w:r>
    </w:p>
    <w:bookmarkEnd w:id="84"/>
    <w:bookmarkStart w:name="z90" w:id="85"/>
    <w:p>
      <w:pPr>
        <w:spacing w:after="0"/>
        <w:ind w:left="0"/>
        <w:jc w:val="both"/>
      </w:pPr>
      <w:r>
        <w:rPr>
          <w:rFonts w:ascii="Times New Roman"/>
          <w:b w:val="false"/>
          <w:i w:val="false"/>
          <w:color w:val="000000"/>
          <w:sz w:val="28"/>
        </w:rPr>
        <w:t>
      2) көтергіштің тіркеу нөмірі, оның жүк көтергіштігі және сынау күні көрсетілген тақтайшаның болуы.</w:t>
      </w:r>
    </w:p>
    <w:bookmarkEnd w:id="85"/>
    <w:p>
      <w:pPr>
        <w:spacing w:after="0"/>
        <w:ind w:left="0"/>
        <w:jc w:val="both"/>
      </w:pPr>
      <w:r>
        <w:rPr>
          <w:rFonts w:ascii="Times New Roman"/>
          <w:b w:val="false"/>
          <w:i w:val="false"/>
          <w:color w:val="000000"/>
          <w:sz w:val="28"/>
        </w:rPr>
        <w:t>
      Тақтайшадағы жазулар жерден (еденнен) жақсы ажыратылуы және көтергіш паспортындағы деректерге сәйкес болуы тиіс;</w:t>
      </w:r>
    </w:p>
    <w:bookmarkStart w:name="z91" w:id="86"/>
    <w:p>
      <w:pPr>
        <w:spacing w:after="0"/>
        <w:ind w:left="0"/>
        <w:jc w:val="both"/>
      </w:pPr>
      <w:r>
        <w:rPr>
          <w:rFonts w:ascii="Times New Roman"/>
          <w:b w:val="false"/>
          <w:i w:val="false"/>
          <w:color w:val="000000"/>
          <w:sz w:val="28"/>
        </w:rPr>
        <w:t>
      3) көтергішке кернеу беретін ажыратқыштың орналасуы, оған еркін қол жетімділіктің, ажыратқышты ажыратылған жағдайда құлыптауға арналған құрылғының болуы, онда "Көтергіш" деген жазудың болуы, ажыратқыш корпусының жерге тұйықталуы;</w:t>
      </w:r>
    </w:p>
    <w:bookmarkEnd w:id="86"/>
    <w:bookmarkStart w:name="z92" w:id="87"/>
    <w:p>
      <w:pPr>
        <w:spacing w:after="0"/>
        <w:ind w:left="0"/>
        <w:jc w:val="both"/>
      </w:pPr>
      <w:r>
        <w:rPr>
          <w:rFonts w:ascii="Times New Roman"/>
          <w:b w:val="false"/>
          <w:i w:val="false"/>
          <w:color w:val="000000"/>
          <w:sz w:val="28"/>
        </w:rPr>
        <w:t>
      4) электр берудің әуе желілерінің болмауы, ал олар болған кезде - көтергіштің қауіпсіз жұмысын қамтамасыз ету үшін қабылданған шаралардың тиімділігі болып табылады;</w:t>
      </w:r>
    </w:p>
    <w:bookmarkEnd w:id="87"/>
    <w:bookmarkStart w:name="z93" w:id="88"/>
    <w:p>
      <w:pPr>
        <w:spacing w:after="0"/>
        <w:ind w:left="0"/>
        <w:jc w:val="both"/>
      </w:pPr>
      <w:r>
        <w:rPr>
          <w:rFonts w:ascii="Times New Roman"/>
          <w:b w:val="false"/>
          <w:i w:val="false"/>
          <w:color w:val="000000"/>
          <w:sz w:val="28"/>
        </w:rPr>
        <w:t>
      5) көтергішті еңіс шетіне орнату кезінде-еңіс негізіне қатысты орнатудың дұрыстығы;</w:t>
      </w:r>
    </w:p>
    <w:bookmarkEnd w:id="88"/>
    <w:bookmarkStart w:name="z94" w:id="89"/>
    <w:p>
      <w:pPr>
        <w:spacing w:after="0"/>
        <w:ind w:left="0"/>
        <w:jc w:val="both"/>
      </w:pPr>
      <w:r>
        <w:rPr>
          <w:rFonts w:ascii="Times New Roman"/>
          <w:b w:val="false"/>
          <w:i w:val="false"/>
          <w:color w:val="000000"/>
          <w:sz w:val="28"/>
        </w:rPr>
        <w:t>
      6) көтергішті құрылыс-монтаждау жұмыстарын орындау үшін пайдаланған кезде көтергішті құрылыс алаңында орнату орнының жұмыстарды жүргізу жобасына сәйкестігі;</w:t>
      </w:r>
    </w:p>
    <w:bookmarkEnd w:id="89"/>
    <w:bookmarkStart w:name="z95" w:id="90"/>
    <w:p>
      <w:pPr>
        <w:spacing w:after="0"/>
        <w:ind w:left="0"/>
        <w:jc w:val="both"/>
      </w:pPr>
      <w:r>
        <w:rPr>
          <w:rFonts w:ascii="Times New Roman"/>
          <w:b w:val="false"/>
          <w:i w:val="false"/>
          <w:color w:val="000000"/>
          <w:sz w:val="28"/>
        </w:rPr>
        <w:t>
      7) көтергіштің жүк көтергіштігін шектегішті мерзімді сынау және көтергіштің статикалық және динамикалық сынақтарын жүргізу үшін бақылау жүгінің болуы;</w:t>
      </w:r>
    </w:p>
    <w:bookmarkEnd w:id="90"/>
    <w:bookmarkStart w:name="z96" w:id="91"/>
    <w:p>
      <w:pPr>
        <w:spacing w:after="0"/>
        <w:ind w:left="0"/>
        <w:jc w:val="both"/>
      </w:pPr>
      <w:r>
        <w:rPr>
          <w:rFonts w:ascii="Times New Roman"/>
          <w:b w:val="false"/>
          <w:i w:val="false"/>
          <w:color w:val="000000"/>
          <w:sz w:val="28"/>
        </w:rPr>
        <w:t>
      8) көтергішті көзбен шолып қарау үшін көмекші құралдардың: төсеме тақталардың, басқыштардың және басқа да жабдықтардың болуы.</w:t>
      </w:r>
    </w:p>
    <w:bookmarkEnd w:id="91"/>
    <w:bookmarkStart w:name="z97" w:id="92"/>
    <w:p>
      <w:pPr>
        <w:spacing w:after="0"/>
        <w:ind w:left="0"/>
        <w:jc w:val="left"/>
      </w:pPr>
      <w:r>
        <w:rPr>
          <w:rFonts w:ascii="Times New Roman"/>
          <w:b/>
          <w:i w:val="false"/>
          <w:color w:val="000000"/>
        </w:rPr>
        <w:t xml:space="preserve"> 8 тарау. Көтергіштің техникалық жағдайын тексеру</w:t>
      </w:r>
    </w:p>
    <w:bookmarkEnd w:id="92"/>
    <w:bookmarkStart w:name="z98" w:id="93"/>
    <w:p>
      <w:pPr>
        <w:spacing w:after="0"/>
        <w:ind w:left="0"/>
        <w:jc w:val="both"/>
      </w:pPr>
      <w:r>
        <w:rPr>
          <w:rFonts w:ascii="Times New Roman"/>
          <w:b w:val="false"/>
          <w:i w:val="false"/>
          <w:color w:val="000000"/>
          <w:sz w:val="28"/>
        </w:rPr>
        <w:t>
      30. Тексеру кезінде көтергішті өндіруші зауыттың техникалық құжаттамасына және Қағидалардың талаптарына сәйкес келетініне көз жеткізу керек.</w:t>
      </w:r>
    </w:p>
    <w:bookmarkEnd w:id="93"/>
    <w:bookmarkStart w:name="z99" w:id="94"/>
    <w:p>
      <w:pPr>
        <w:spacing w:after="0"/>
        <w:ind w:left="0"/>
        <w:jc w:val="both"/>
      </w:pPr>
      <w:r>
        <w:rPr>
          <w:rFonts w:ascii="Times New Roman"/>
          <w:b w:val="false"/>
          <w:i w:val="false"/>
          <w:color w:val="000000"/>
          <w:sz w:val="28"/>
        </w:rPr>
        <w:t>
      Көтергішті шолып қарау кезінде жағдайы тексеріледі:</w:t>
      </w:r>
    </w:p>
    <w:bookmarkEnd w:id="94"/>
    <w:bookmarkStart w:name="z100" w:id="95"/>
    <w:p>
      <w:pPr>
        <w:spacing w:after="0"/>
        <w:ind w:left="0"/>
        <w:jc w:val="both"/>
      </w:pPr>
      <w:r>
        <w:rPr>
          <w:rFonts w:ascii="Times New Roman"/>
          <w:b w:val="false"/>
          <w:i w:val="false"/>
          <w:color w:val="000000"/>
          <w:sz w:val="28"/>
        </w:rPr>
        <w:t>
      1) люлька және оның аспаларыны;</w:t>
      </w:r>
    </w:p>
    <w:bookmarkEnd w:id="95"/>
    <w:bookmarkStart w:name="z101" w:id="96"/>
    <w:p>
      <w:pPr>
        <w:spacing w:after="0"/>
        <w:ind w:left="0"/>
        <w:jc w:val="both"/>
      </w:pPr>
      <w:r>
        <w:rPr>
          <w:rFonts w:ascii="Times New Roman"/>
          <w:b w:val="false"/>
          <w:i w:val="false"/>
          <w:color w:val="000000"/>
          <w:sz w:val="28"/>
        </w:rPr>
        <w:t>
      2) металл конструкциялары және олардың қосылыстары;</w:t>
      </w:r>
    </w:p>
    <w:bookmarkEnd w:id="96"/>
    <w:bookmarkStart w:name="z102" w:id="97"/>
    <w:p>
      <w:pPr>
        <w:spacing w:after="0"/>
        <w:ind w:left="0"/>
        <w:jc w:val="both"/>
      </w:pPr>
      <w:r>
        <w:rPr>
          <w:rFonts w:ascii="Times New Roman"/>
          <w:b w:val="false"/>
          <w:i w:val="false"/>
          <w:color w:val="000000"/>
          <w:sz w:val="28"/>
        </w:rPr>
        <w:t>
      3) блоктар, осьтер және оларды бекіту бөлшектері;</w:t>
      </w:r>
    </w:p>
    <w:bookmarkEnd w:id="97"/>
    <w:bookmarkStart w:name="z103" w:id="98"/>
    <w:p>
      <w:pPr>
        <w:spacing w:after="0"/>
        <w:ind w:left="0"/>
        <w:jc w:val="both"/>
      </w:pPr>
      <w:r>
        <w:rPr>
          <w:rFonts w:ascii="Times New Roman"/>
          <w:b w:val="false"/>
          <w:i w:val="false"/>
          <w:color w:val="000000"/>
          <w:sz w:val="28"/>
        </w:rPr>
        <w:t>
      4) арқандар және оларды бекітілуі;</w:t>
      </w:r>
    </w:p>
    <w:bookmarkEnd w:id="98"/>
    <w:bookmarkStart w:name="z104" w:id="99"/>
    <w:p>
      <w:pPr>
        <w:spacing w:after="0"/>
        <w:ind w:left="0"/>
        <w:jc w:val="both"/>
      </w:pPr>
      <w:r>
        <w:rPr>
          <w:rFonts w:ascii="Times New Roman"/>
          <w:b w:val="false"/>
          <w:i w:val="false"/>
          <w:color w:val="000000"/>
          <w:sz w:val="28"/>
        </w:rPr>
        <w:t>
      5) шынжырлар және оларды бекітілуі;</w:t>
      </w:r>
    </w:p>
    <w:bookmarkEnd w:id="99"/>
    <w:bookmarkStart w:name="z105" w:id="100"/>
    <w:p>
      <w:pPr>
        <w:spacing w:after="0"/>
        <w:ind w:left="0"/>
        <w:jc w:val="both"/>
      </w:pPr>
      <w:r>
        <w:rPr>
          <w:rFonts w:ascii="Times New Roman"/>
          <w:b w:val="false"/>
          <w:i w:val="false"/>
          <w:color w:val="000000"/>
          <w:sz w:val="28"/>
        </w:rPr>
        <w:t>
      6) механизмдері;</w:t>
      </w:r>
    </w:p>
    <w:bookmarkEnd w:id="100"/>
    <w:bookmarkStart w:name="z106" w:id="101"/>
    <w:p>
      <w:pPr>
        <w:spacing w:after="0"/>
        <w:ind w:left="0"/>
        <w:jc w:val="both"/>
      </w:pPr>
      <w:r>
        <w:rPr>
          <w:rFonts w:ascii="Times New Roman"/>
          <w:b w:val="false"/>
          <w:i w:val="false"/>
          <w:color w:val="000000"/>
          <w:sz w:val="28"/>
        </w:rPr>
        <w:t>
      7) басқару аппараттары;</w:t>
      </w:r>
    </w:p>
    <w:bookmarkEnd w:id="101"/>
    <w:bookmarkStart w:name="z107" w:id="102"/>
    <w:p>
      <w:pPr>
        <w:spacing w:after="0"/>
        <w:ind w:left="0"/>
        <w:jc w:val="both"/>
      </w:pPr>
      <w:r>
        <w:rPr>
          <w:rFonts w:ascii="Times New Roman"/>
          <w:b w:val="false"/>
          <w:i w:val="false"/>
          <w:color w:val="000000"/>
          <w:sz w:val="28"/>
        </w:rPr>
        <w:t>
      8) электр және гидроқұрылғылары;</w:t>
      </w:r>
    </w:p>
    <w:bookmarkEnd w:id="102"/>
    <w:bookmarkStart w:name="z108" w:id="103"/>
    <w:p>
      <w:pPr>
        <w:spacing w:after="0"/>
        <w:ind w:left="0"/>
        <w:jc w:val="both"/>
      </w:pPr>
      <w:r>
        <w:rPr>
          <w:rFonts w:ascii="Times New Roman"/>
          <w:b w:val="false"/>
          <w:i w:val="false"/>
          <w:color w:val="000000"/>
          <w:sz w:val="28"/>
        </w:rPr>
        <w:t>
      9) қауіпсіздік құралдарының жағдайы тексеріледі.</w:t>
      </w:r>
    </w:p>
    <w:bookmarkEnd w:id="103"/>
    <w:bookmarkStart w:name="z109" w:id="104"/>
    <w:p>
      <w:pPr>
        <w:spacing w:after="0"/>
        <w:ind w:left="0"/>
        <w:jc w:val="both"/>
      </w:pPr>
      <w:r>
        <w:rPr>
          <w:rFonts w:ascii="Times New Roman"/>
          <w:b w:val="false"/>
          <w:i w:val="false"/>
          <w:color w:val="000000"/>
          <w:sz w:val="28"/>
        </w:rPr>
        <w:t>
      31. Металл конструкциялары мен олардың қосылыстарын тексеру кезінде жарықтарды, деформацияларды, қабырғалардың суға батуын, металдың қатпалануын, бояудың қабыршықтануын және басқа да зақымдануларды анықтау мақсатында негізгі салмақ түсетін элементтерге назар аудару қажет.</w:t>
      </w:r>
    </w:p>
    <w:bookmarkEnd w:id="104"/>
    <w:p>
      <w:pPr>
        <w:spacing w:after="0"/>
        <w:ind w:left="0"/>
        <w:jc w:val="both"/>
      </w:pPr>
      <w:r>
        <w:rPr>
          <w:rFonts w:ascii="Times New Roman"/>
          <w:b w:val="false"/>
          <w:i w:val="false"/>
          <w:color w:val="000000"/>
          <w:sz w:val="28"/>
        </w:rPr>
        <w:t>
      Жарықтардың және басқа да ақаулардың болуын болжауға болатын орындарды дәнекерлеу жіктерін 5 - 10 есе үлкейтетін лупа көмегімен қарау керек.</w:t>
      </w:r>
    </w:p>
    <w:bookmarkStart w:name="z110" w:id="105"/>
    <w:p>
      <w:pPr>
        <w:spacing w:after="0"/>
        <w:ind w:left="0"/>
        <w:jc w:val="both"/>
      </w:pPr>
      <w:r>
        <w:rPr>
          <w:rFonts w:ascii="Times New Roman"/>
          <w:b w:val="false"/>
          <w:i w:val="false"/>
          <w:color w:val="000000"/>
          <w:sz w:val="28"/>
        </w:rPr>
        <w:t>
      32. Металл конструкцияларының, дәнекерленген, болтты, тойтармалы және басқа да қосылыстардың элементтерін қосымша тексеру, мыналарды қамтиды.</w:t>
      </w:r>
    </w:p>
    <w:bookmarkEnd w:id="105"/>
    <w:p>
      <w:pPr>
        <w:spacing w:after="0"/>
        <w:ind w:left="0"/>
        <w:jc w:val="both"/>
      </w:pPr>
      <w:r>
        <w:rPr>
          <w:rFonts w:ascii="Times New Roman"/>
          <w:b w:val="false"/>
          <w:i w:val="false"/>
          <w:color w:val="000000"/>
          <w:sz w:val="28"/>
        </w:rPr>
        <w:t>
      ақаулар немесе олардың белгілері анықталған кезде металл конструкциялары мен дәнекерленген қосылыстардың күдікті учаскелері қылшықтың немесе сығылған ауамен үрлеудің көмегімен кір мен шаңнан тазартылады, содан кейін бұзылмайтын бақылау әдістерінің бірінің көмегімен тексеріледі: ультрадыбыстық дефектоскопия, түрлі-түсті немесе магнитті ұнтақты дефектоскопия;</w:t>
      </w:r>
    </w:p>
    <w:p>
      <w:pPr>
        <w:spacing w:after="0"/>
        <w:ind w:left="0"/>
        <w:jc w:val="both"/>
      </w:pPr>
      <w:r>
        <w:rPr>
          <w:rFonts w:ascii="Times New Roman"/>
          <w:b w:val="false"/>
          <w:i w:val="false"/>
          <w:color w:val="000000"/>
          <w:sz w:val="28"/>
        </w:rPr>
        <w:t>
      металл конструкциясының нақты элементін бақылаудың бұзылмйтын әдісін қолдану қажеттілігі туралы шешімді тексеру жүргізетін сарапшылар қабылдайды;</w:t>
      </w:r>
    </w:p>
    <w:p>
      <w:pPr>
        <w:spacing w:after="0"/>
        <w:ind w:left="0"/>
        <w:jc w:val="both"/>
      </w:pPr>
      <w:r>
        <w:rPr>
          <w:rFonts w:ascii="Times New Roman"/>
          <w:b w:val="false"/>
          <w:i w:val="false"/>
          <w:color w:val="000000"/>
          <w:sz w:val="28"/>
        </w:rPr>
        <w:t>
      өлшеу мен сынау құралдары мен әдістерін таңдағанда, Нормативтік қызмет ету мерзімі өтелген жүк көтергіш машиналардың техникалық жай-күйіне зерттеп-қарау жөніндегі нұсқаулықтың 16-тармағы қолданылады.</w:t>
      </w:r>
    </w:p>
    <w:p>
      <w:pPr>
        <w:spacing w:after="0"/>
        <w:ind w:left="0"/>
        <w:jc w:val="both"/>
      </w:pPr>
      <w:r>
        <w:rPr>
          <w:rFonts w:ascii="Times New Roman"/>
          <w:b w:val="false"/>
          <w:i w:val="false"/>
          <w:color w:val="000000"/>
          <w:sz w:val="28"/>
        </w:rPr>
        <w:t xml:space="preserve">
      Дефектоскопия әдістері туралы қысқаша мәліметтер, Заңның </w:t>
      </w:r>
      <w:r>
        <w:rPr>
          <w:rFonts w:ascii="Times New Roman"/>
          <w:b w:val="false"/>
          <w:i w:val="false"/>
          <w:color w:val="000000"/>
          <w:sz w:val="28"/>
        </w:rPr>
        <w:t>12-2 бабының</w:t>
      </w:r>
      <w:r>
        <w:rPr>
          <w:rFonts w:ascii="Times New Roman"/>
          <w:b w:val="false"/>
          <w:i w:val="false"/>
          <w:color w:val="000000"/>
          <w:sz w:val="28"/>
        </w:rPr>
        <w:t xml:space="preserve"> 14-13) тармақшасына сәйкес әзірленген Қызмет ету мерзімі өткен, жалпы мақсаттағы өздігінен жүретін тізбекті крандарды одан әрі пайдалану мүмкіндігін айқындау мақсатында олардың техникалық жай-күйіне зерттеп-қарауды жүргізу жөніндегі нұсқаулықта келтірілген (бұдан әрі – Қызмет ету мерзімі өткен, жалпы мақсаттағы өздігінен жүретін тізбекті крандарды одан әрі пайдалану мүмкіндігін айқындау мақсатында олардың техникалық жай-күйіне зерттеп-қарауды жүргізу жөніндегі нұсқаулық).</w:t>
      </w:r>
    </w:p>
    <w:p>
      <w:pPr>
        <w:spacing w:after="0"/>
        <w:ind w:left="0"/>
        <w:jc w:val="both"/>
      </w:pPr>
      <w:r>
        <w:rPr>
          <w:rFonts w:ascii="Times New Roman"/>
          <w:b w:val="false"/>
          <w:i w:val="false"/>
          <w:color w:val="000000"/>
          <w:sz w:val="28"/>
        </w:rPr>
        <w:t>
      Дефектоскопияны жүргізу нәтижелері бойынша қызмет ету мерзімі өткен, жалпы мақсаттағы өздігінен жүретін тізбекті крандарды одан әрі пайдалану мүмкіндігін айқындау мақсатында олардың техникалық жай-күйіне зерттеп қарауды жүргізу жөніндегі Нұсқаулыққа сәйкес қорытындылар ресімделеді.</w:t>
      </w:r>
    </w:p>
    <w:p>
      <w:pPr>
        <w:spacing w:after="0"/>
        <w:ind w:left="0"/>
        <w:jc w:val="both"/>
      </w:pPr>
      <w:r>
        <w:rPr>
          <w:rFonts w:ascii="Times New Roman"/>
          <w:b w:val="false"/>
          <w:i w:val="false"/>
          <w:color w:val="000000"/>
          <w:sz w:val="28"/>
        </w:rPr>
        <w:t>
      Жарықтар анықталған кезде барлық күдікті учаске коррозиядан тазартылады және металл жылтырына дейін тазартылады. Тазалау кезінде негізгі және балқыған металда майысулар мен кесіктер қалдыратын кескішпен немесе балғамен ұруға тыйым салынады.</w:t>
      </w:r>
    </w:p>
    <w:p>
      <w:pPr>
        <w:spacing w:after="0"/>
        <w:ind w:left="0"/>
        <w:jc w:val="both"/>
      </w:pPr>
      <w:r>
        <w:rPr>
          <w:rFonts w:ascii="Times New Roman"/>
          <w:b w:val="false"/>
          <w:i w:val="false"/>
          <w:color w:val="000000"/>
          <w:sz w:val="28"/>
        </w:rPr>
        <w:t>
      Жарықшақтың болуын анықтау үшін келесі әдістер қолданылады:</w:t>
      </w:r>
    </w:p>
    <w:p>
      <w:pPr>
        <w:spacing w:after="0"/>
        <w:ind w:left="0"/>
        <w:jc w:val="both"/>
      </w:pPr>
      <w:r>
        <w:rPr>
          <w:rFonts w:ascii="Times New Roman"/>
          <w:b w:val="false"/>
          <w:i w:val="false"/>
          <w:color w:val="000000"/>
          <w:sz w:val="28"/>
        </w:rPr>
        <w:t>
      жақсы өткір кескішпен кішкене қырынуды жоспарланған жарықшақтың бойымен алу. Жоңқалардың бөлінуі жарықшақтың болуын көрсетеді;</w:t>
      </w:r>
    </w:p>
    <w:p>
      <w:pPr>
        <w:spacing w:after="0"/>
        <w:ind w:left="0"/>
        <w:jc w:val="both"/>
      </w:pPr>
      <w:r>
        <w:rPr>
          <w:rFonts w:ascii="Times New Roman"/>
          <w:b w:val="false"/>
          <w:i w:val="false"/>
          <w:color w:val="000000"/>
          <w:sz w:val="28"/>
        </w:rPr>
        <w:t>
      күдікті аймақ мол керосинмен суланады, ол біраз уақыттан кейін шүберекпен сүртіледі. Содан кейін күдікті аймақ жұқа ұсақталған бордың сулы ерітіндісімен жабады. Ағартуды кептіргеннен кейін және балғамен ұрғаннан кейін жарық аймағы қараңғыланады.</w:t>
      </w:r>
    </w:p>
    <w:p>
      <w:pPr>
        <w:spacing w:after="0"/>
        <w:ind w:left="0"/>
        <w:jc w:val="both"/>
      </w:pPr>
      <w:r>
        <w:rPr>
          <w:rFonts w:ascii="Times New Roman"/>
          <w:b w:val="false"/>
          <w:i w:val="false"/>
          <w:color w:val="000000"/>
          <w:sz w:val="28"/>
        </w:rPr>
        <w:t>
      Жарықтар анықталған кезде жарықтардың даму бағытына және олардың келесі элементтерге таралуына назар аудару керек болуы:</w:t>
      </w:r>
    </w:p>
    <w:p>
      <w:pPr>
        <w:spacing w:after="0"/>
        <w:ind w:left="0"/>
        <w:jc w:val="both"/>
      </w:pPr>
      <w:r>
        <w:rPr>
          <w:rFonts w:ascii="Times New Roman"/>
          <w:b w:val="false"/>
          <w:i w:val="false"/>
          <w:color w:val="000000"/>
          <w:sz w:val="28"/>
        </w:rPr>
        <w:t>
      түйіспелі қосылыстар;</w:t>
      </w:r>
    </w:p>
    <w:p>
      <w:pPr>
        <w:spacing w:after="0"/>
        <w:ind w:left="0"/>
        <w:jc w:val="both"/>
      </w:pPr>
      <w:r>
        <w:rPr>
          <w:rFonts w:ascii="Times New Roman"/>
          <w:b w:val="false"/>
          <w:i w:val="false"/>
          <w:color w:val="000000"/>
          <w:sz w:val="28"/>
        </w:rPr>
        <w:t>
      фланецті қосылыстар;</w:t>
      </w:r>
    </w:p>
    <w:p>
      <w:pPr>
        <w:spacing w:after="0"/>
        <w:ind w:left="0"/>
        <w:jc w:val="both"/>
      </w:pPr>
      <w:r>
        <w:rPr>
          <w:rFonts w:ascii="Times New Roman"/>
          <w:b w:val="false"/>
          <w:i w:val="false"/>
          <w:color w:val="000000"/>
          <w:sz w:val="28"/>
        </w:rPr>
        <w:t>
      бұрандалы және тойтармалы қосылыстар;</w:t>
      </w:r>
    </w:p>
    <w:p>
      <w:pPr>
        <w:spacing w:after="0"/>
        <w:ind w:left="0"/>
        <w:jc w:val="both"/>
      </w:pPr>
      <w:r>
        <w:rPr>
          <w:rFonts w:ascii="Times New Roman"/>
          <w:b w:val="false"/>
          <w:i w:val="false"/>
          <w:color w:val="000000"/>
          <w:sz w:val="28"/>
        </w:rPr>
        <w:t>
      көршілес элементтердің түйісу тораптары;</w:t>
      </w:r>
    </w:p>
    <w:p>
      <w:pPr>
        <w:spacing w:after="0"/>
        <w:ind w:left="0"/>
        <w:jc w:val="both"/>
      </w:pPr>
      <w:r>
        <w:rPr>
          <w:rFonts w:ascii="Times New Roman"/>
          <w:b w:val="false"/>
          <w:i w:val="false"/>
          <w:color w:val="000000"/>
          <w:sz w:val="28"/>
        </w:rPr>
        <w:t>
      белдіктердің түйіспелері (әсіресе созылған аймақтарда);</w:t>
      </w:r>
    </w:p>
    <w:p>
      <w:pPr>
        <w:spacing w:after="0"/>
        <w:ind w:left="0"/>
        <w:jc w:val="both"/>
      </w:pPr>
      <w:r>
        <w:rPr>
          <w:rFonts w:ascii="Times New Roman"/>
          <w:b w:val="false"/>
          <w:i w:val="false"/>
          <w:color w:val="000000"/>
          <w:sz w:val="28"/>
        </w:rPr>
        <w:t>
      созылған күш элементтерінде әрекет ететін көлденең орналасқан дәнекерлеу жіктері;</w:t>
      </w:r>
    </w:p>
    <w:p>
      <w:pPr>
        <w:spacing w:after="0"/>
        <w:ind w:left="0"/>
        <w:jc w:val="both"/>
      </w:pPr>
      <w:r>
        <w:rPr>
          <w:rFonts w:ascii="Times New Roman"/>
          <w:b w:val="false"/>
          <w:i w:val="false"/>
          <w:color w:val="000000"/>
          <w:sz w:val="28"/>
        </w:rPr>
        <w:t xml:space="preserve">
      дәнекерлеу жіктерінің жақындасу аймақтары (мысалы, қаттылық қырларын белдіктермен ұштастыру, еңістердің, кронштейндердің белдіктермен қиылысу орындары). </w:t>
      </w:r>
    </w:p>
    <w:p>
      <w:pPr>
        <w:spacing w:after="0"/>
        <w:ind w:left="0"/>
        <w:jc w:val="both"/>
      </w:pPr>
      <w:r>
        <w:rPr>
          <w:rFonts w:ascii="Times New Roman"/>
          <w:b w:val="false"/>
          <w:i w:val="false"/>
          <w:color w:val="000000"/>
          <w:sz w:val="28"/>
        </w:rPr>
        <w:t xml:space="preserve">
      Дәнекерлеу қолданылатын жөндеу орындарын қосымша қарау кезінде дәнекерлеу жігінің және тігіс маңы аймағының жай-күйіне (ені 20-30 мм) назар аудару қажет. </w:t>
      </w:r>
    </w:p>
    <w:p>
      <w:pPr>
        <w:spacing w:after="0"/>
        <w:ind w:left="0"/>
        <w:jc w:val="both"/>
      </w:pPr>
      <w:r>
        <w:rPr>
          <w:rFonts w:ascii="Times New Roman"/>
          <w:b w:val="false"/>
          <w:i w:val="false"/>
          <w:color w:val="000000"/>
          <w:sz w:val="28"/>
        </w:rPr>
        <w:t xml:space="preserve">
      Конструкция элементтерін тексеру аяқталғаннан кейін ақаулар мен зақымданулардың болуына металдың коррозиямен зақымдану дәрежесін бағалауды, бұрандамалы және тойтармалы қосылыстардың, сондай-ақ металл конструкциялардың жалғағыш элементтерінің жай-күйін бақылауды жүргізеді. </w:t>
      </w:r>
    </w:p>
    <w:p>
      <w:pPr>
        <w:spacing w:after="0"/>
        <w:ind w:left="0"/>
        <w:jc w:val="both"/>
      </w:pPr>
      <w:r>
        <w:rPr>
          <w:rFonts w:ascii="Times New Roman"/>
          <w:b w:val="false"/>
          <w:i w:val="false"/>
          <w:color w:val="000000"/>
          <w:sz w:val="28"/>
        </w:rPr>
        <w:t xml:space="preserve">
      Металдың коррозиямен зақымдану дәрежесін коррозиямен зақымданған жердегі қимасы немесе қалыңдық өлшеуіштері зақымдалмаған көлденең қималардың металл жылтырына дейін болат щеткалармен тазартылған өлшемдерді салыстыру арқылы анықтайды. көтергіштің металл конструкциясының едәуір учаскелері коррозиямен зақымданған жағдайда (жалпы бетінің 30 % - дан астамы) элементтердің қалыңдығын ультрадыбыстық қалыңдық өлшеуішпен өлшеу жүргізіледі. Салмақ түсетін элементтердің қалыңдығын азайту өлшемшарты 10 % - дан аспайды. </w:t>
      </w:r>
    </w:p>
    <w:p>
      <w:pPr>
        <w:spacing w:after="0"/>
        <w:ind w:left="0"/>
        <w:jc w:val="both"/>
      </w:pPr>
      <w:r>
        <w:rPr>
          <w:rFonts w:ascii="Times New Roman"/>
          <w:b w:val="false"/>
          <w:i w:val="false"/>
          <w:color w:val="000000"/>
          <w:sz w:val="28"/>
        </w:rPr>
        <w:t>
      Бұрандамалы және тойтармалы қосылыстардың жай-күйін бақылауды балғамен жалғау арқылы жүзеге асырады. Әлсіреген тойтармаларды соққылардың дыбысымен және балғаның серпілу сипатымен анықтауға болады. Күмәнді жағдайларда тексеруді екі балғамен жүргізеді: біреуі басына соққы жасайды, ал екіншісі тойтарманың қарама-қарсы басына басылады. Тойтарманың әлсіреуі соққы кезінде екінші балғаның күрт көтерілуімен бірге жүреді. Әдетте әлсіреген болттар мен тойтармалар бастың айналасындағы жиекпен немесе тоттың ағып кетуімен сипатталады.</w:t>
      </w:r>
    </w:p>
    <w:p>
      <w:pPr>
        <w:spacing w:after="0"/>
        <w:ind w:left="0"/>
        <w:jc w:val="both"/>
      </w:pPr>
      <w:r>
        <w:rPr>
          <w:rFonts w:ascii="Times New Roman"/>
          <w:b w:val="false"/>
          <w:i w:val="false"/>
          <w:color w:val="000000"/>
          <w:sz w:val="28"/>
        </w:rPr>
        <w:t>
      Металл конструкциялардың (құралдардың, осьтердің) жалғағыш элементтерін бақылауды бекіткіш элементтердің (ригельдердің, бүйір шайбалардың) жай-күйін тексеруден бастайды. Бекітуші элементтердің қосылыста осьтік күш-жігердің болуын куәландыратын зақымданулары анықталған кезде құралдарды (осьтерді) бөлшектеу және оларды, әсіресе отыратын орындарды мұқият тексеру қажет болуы. көтергіштің байланыстырушы элементтерін қозғалыстардың жұмыс қабілеттілігі мен нақты шамаларын бағалау үшін оның қозғалмайтын күйінде де, жүктемемен жұмыс істеген кезде де қарау керек болуы.</w:t>
      </w:r>
    </w:p>
    <w:bookmarkStart w:name="z111" w:id="106"/>
    <w:p>
      <w:pPr>
        <w:spacing w:after="0"/>
        <w:ind w:left="0"/>
        <w:jc w:val="both"/>
      </w:pPr>
      <w:r>
        <w:rPr>
          <w:rFonts w:ascii="Times New Roman"/>
          <w:b w:val="false"/>
          <w:i w:val="false"/>
          <w:color w:val="000000"/>
          <w:sz w:val="28"/>
        </w:rPr>
        <w:t>
      33. Тізе, телескопиялық тізе, көтергіштер діңгектерінің жебелерінің деформацияларын өлшеу, келесі түрде жасалады:</w:t>
      </w:r>
    </w:p>
    <w:bookmarkEnd w:id="106"/>
    <w:p>
      <w:pPr>
        <w:spacing w:after="0"/>
        <w:ind w:left="0"/>
        <w:jc w:val="both"/>
      </w:pPr>
      <w:r>
        <w:rPr>
          <w:rFonts w:ascii="Times New Roman"/>
          <w:b w:val="false"/>
          <w:i w:val="false"/>
          <w:color w:val="000000"/>
          <w:sz w:val="28"/>
        </w:rPr>
        <w:t>
      тізелердің, телескопиялық тізелердің, тізбектер мен мачталардың деформациясы созылған жіптің көмегімен анықталады, соған сәйкес металл құрылымының шеттеріне дейінгі арақашықтық өлшенеді;</w:t>
      </w:r>
    </w:p>
    <w:p>
      <w:pPr>
        <w:spacing w:after="0"/>
        <w:ind w:left="0"/>
        <w:jc w:val="both"/>
      </w:pPr>
      <w:r>
        <w:rPr>
          <w:rFonts w:ascii="Times New Roman"/>
          <w:b w:val="false"/>
          <w:i w:val="false"/>
          <w:color w:val="000000"/>
          <w:sz w:val="28"/>
        </w:rPr>
        <w:t>
      тізе, телескопиялық тізе мен жебенің бұралуы металл құрылымдардың жоғарғы және төменгі шеттерінен арақашықтық бойымен біркелкі орналастырылған 3 – 4 қимаға дейінгі қашықтықты өлшейтін сызықтар көмегімен анықталады;</w:t>
      </w:r>
    </w:p>
    <w:p>
      <w:pPr>
        <w:spacing w:after="0"/>
        <w:ind w:left="0"/>
        <w:jc w:val="both"/>
      </w:pPr>
      <w:r>
        <w:rPr>
          <w:rFonts w:ascii="Times New Roman"/>
          <w:b w:val="false"/>
          <w:i w:val="false"/>
          <w:color w:val="000000"/>
          <w:sz w:val="28"/>
        </w:rPr>
        <w:t>
      Жекелеген металл құрылымдарының деформациясы (қисаюы) металл құрылымына параллель созылған жіпке қатысты ауытқу мөлшерімен анықталады.</w:t>
      </w:r>
    </w:p>
    <w:p>
      <w:pPr>
        <w:spacing w:after="0"/>
        <w:ind w:left="0"/>
        <w:jc w:val="both"/>
      </w:pPr>
      <w:r>
        <w:rPr>
          <w:rFonts w:ascii="Times New Roman"/>
          <w:b w:val="false"/>
          <w:i w:val="false"/>
          <w:color w:val="000000"/>
          <w:sz w:val="28"/>
        </w:rPr>
        <w:t>
      Өлшеудің басқа әдістерін қолдануға рұқсат етіледі:</w:t>
      </w:r>
    </w:p>
    <w:bookmarkStart w:name="z112" w:id="107"/>
    <w:p>
      <w:pPr>
        <w:spacing w:after="0"/>
        <w:ind w:left="0"/>
        <w:jc w:val="both"/>
      </w:pPr>
      <w:r>
        <w:rPr>
          <w:rFonts w:ascii="Times New Roman"/>
          <w:b w:val="false"/>
          <w:i w:val="false"/>
          <w:color w:val="000000"/>
          <w:sz w:val="28"/>
        </w:rPr>
        <w:t xml:space="preserve">
      34. Машиналардың машиналардың металл конструкцияларының шекті ауытқулары осы Нұсқаулықтың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шамалардан (бұдан әрі – көтергіштердің металл конструкцияларының шекті ауытқулары) аспауы тиіс.</w:t>
      </w:r>
    </w:p>
    <w:bookmarkEnd w:id="107"/>
    <w:bookmarkStart w:name="z113" w:id="108"/>
    <w:p>
      <w:pPr>
        <w:spacing w:after="0"/>
        <w:ind w:left="0"/>
        <w:jc w:val="left"/>
      </w:pPr>
      <w:r>
        <w:rPr>
          <w:rFonts w:ascii="Times New Roman"/>
          <w:b/>
          <w:i w:val="false"/>
          <w:color w:val="000000"/>
        </w:rPr>
        <w:t xml:space="preserve"> 9 тарау. Көтергіш металл конструкцияларының көтергіш және қосалқы элементтер металының химиялық құрамы мен механикалық қасиеттерін анықтау</w:t>
      </w:r>
    </w:p>
    <w:bookmarkEnd w:id="108"/>
    <w:bookmarkStart w:name="z114" w:id="109"/>
    <w:p>
      <w:pPr>
        <w:spacing w:after="0"/>
        <w:ind w:left="0"/>
        <w:jc w:val="both"/>
      </w:pPr>
      <w:r>
        <w:rPr>
          <w:rFonts w:ascii="Times New Roman"/>
          <w:b w:val="false"/>
          <w:i w:val="false"/>
          <w:color w:val="000000"/>
          <w:sz w:val="28"/>
        </w:rPr>
        <w:t>
      35. Металдың химиялық құрамы мен механикалық қасиеттерін анықтау қажеттілігі келесі жағдайларда туындайды:</w:t>
      </w:r>
    </w:p>
    <w:bookmarkEnd w:id="109"/>
    <w:bookmarkStart w:name="z115" w:id="110"/>
    <w:p>
      <w:pPr>
        <w:spacing w:after="0"/>
        <w:ind w:left="0"/>
        <w:jc w:val="both"/>
      </w:pPr>
      <w:r>
        <w:rPr>
          <w:rFonts w:ascii="Times New Roman"/>
          <w:b w:val="false"/>
          <w:i w:val="false"/>
          <w:color w:val="000000"/>
          <w:sz w:val="28"/>
        </w:rPr>
        <w:t>
      1) егер көтергіштің паспортында немесе дайындаушы кәсіпорынның басқа құжатында ол дайындалған металл туралы деректер болмаса;</w:t>
      </w:r>
    </w:p>
    <w:bookmarkEnd w:id="110"/>
    <w:bookmarkStart w:name="z116" w:id="111"/>
    <w:p>
      <w:pPr>
        <w:spacing w:after="0"/>
        <w:ind w:left="0"/>
        <w:jc w:val="both"/>
      </w:pPr>
      <w:r>
        <w:rPr>
          <w:rFonts w:ascii="Times New Roman"/>
          <w:b w:val="false"/>
          <w:i w:val="false"/>
          <w:color w:val="000000"/>
          <w:sz w:val="28"/>
        </w:rPr>
        <w:t>
      2) егер көтергіш қоршаған ортаның температурасы көтергіш паспортында көрсетілген төменгі шекті мәннен төмен болған кезде пайдаланылса немесе ұқсас жағдайларда көтергішті пайдалану болжанса;</w:t>
      </w:r>
    </w:p>
    <w:bookmarkEnd w:id="111"/>
    <w:bookmarkStart w:name="z117" w:id="112"/>
    <w:p>
      <w:pPr>
        <w:spacing w:after="0"/>
        <w:ind w:left="0"/>
        <w:jc w:val="both"/>
      </w:pPr>
      <w:r>
        <w:rPr>
          <w:rFonts w:ascii="Times New Roman"/>
          <w:b w:val="false"/>
          <w:i w:val="false"/>
          <w:color w:val="000000"/>
          <w:sz w:val="28"/>
        </w:rPr>
        <w:t>
      3) егер көтергіш паспортта көрсетілмеген немесе сертификаттары жоқ болат маркасы бар элементтер қолданылған кезде жөндеуге және жаңғыртуға ұшыраса.</w:t>
      </w:r>
    </w:p>
    <w:bookmarkEnd w:id="112"/>
    <w:bookmarkStart w:name="z118" w:id="113"/>
    <w:p>
      <w:pPr>
        <w:spacing w:after="0"/>
        <w:ind w:left="0"/>
        <w:jc w:val="both"/>
      </w:pPr>
      <w:r>
        <w:rPr>
          <w:rFonts w:ascii="Times New Roman"/>
          <w:b w:val="false"/>
          <w:i w:val="false"/>
          <w:color w:val="000000"/>
          <w:sz w:val="28"/>
        </w:rPr>
        <w:t>
      36. Металдың химиялық құрамы мен механикалық қасиеттерін айқындау қажеттігі туралы шешімді тексеру жүргізетін комиссия шығарады.</w:t>
      </w:r>
    </w:p>
    <w:bookmarkEnd w:id="113"/>
    <w:bookmarkStart w:name="z119" w:id="114"/>
    <w:p>
      <w:pPr>
        <w:spacing w:after="0"/>
        <w:ind w:left="0"/>
        <w:jc w:val="both"/>
      </w:pPr>
      <w:r>
        <w:rPr>
          <w:rFonts w:ascii="Times New Roman"/>
          <w:b w:val="false"/>
          <w:i w:val="false"/>
          <w:color w:val="000000"/>
          <w:sz w:val="28"/>
        </w:rPr>
        <w:t>
      37. Металдың химиялық құрамын анықтау үшін сынамаларды (жоңқаларды) іріктеу "Шойын, болат және қорытпалар. Химиялық құрамы үшін сынама алу әдісі" МЕМСТ 7365-81 бойынша өткізеді. Сынамаларды іріктеу әдістері металл конструкцияларын тексеру бойынша барлық басқа жұмыстар жүргізілгеннен кейін анықталады.</w:t>
      </w:r>
    </w:p>
    <w:bookmarkEnd w:id="114"/>
    <w:p>
      <w:pPr>
        <w:spacing w:after="0"/>
        <w:ind w:left="0"/>
        <w:jc w:val="both"/>
      </w:pPr>
      <w:r>
        <w:rPr>
          <w:rFonts w:ascii="Times New Roman"/>
          <w:b w:val="false"/>
          <w:i w:val="false"/>
          <w:color w:val="000000"/>
          <w:sz w:val="28"/>
        </w:rPr>
        <w:t>
      Металл конструкциясының материалын химиялық талдауға арналған жоңқа сараптау ұйымының нұсқауы бойынша іріктемелі тәртіппен (негізгі элементтерден, металл конструкциясының учаскелерінен кемінде 30 гр.) алынуы тиіс.</w:t>
      </w:r>
    </w:p>
    <w:p>
      <w:pPr>
        <w:spacing w:after="0"/>
        <w:ind w:left="0"/>
        <w:jc w:val="both"/>
      </w:pPr>
      <w:r>
        <w:rPr>
          <w:rFonts w:ascii="Times New Roman"/>
          <w:b w:val="false"/>
          <w:i w:val="false"/>
          <w:color w:val="000000"/>
          <w:sz w:val="28"/>
        </w:rPr>
        <w:t>
      Жоңқаларды алу орындары бояу мен тоттан алдын-ала тазаланады және металл жылтырына дейін тазаланады.</w:t>
      </w:r>
    </w:p>
    <w:p>
      <w:pPr>
        <w:spacing w:after="0"/>
        <w:ind w:left="0"/>
        <w:jc w:val="both"/>
      </w:pPr>
      <w:r>
        <w:rPr>
          <w:rFonts w:ascii="Times New Roman"/>
          <w:b w:val="false"/>
          <w:i w:val="false"/>
          <w:color w:val="000000"/>
          <w:sz w:val="28"/>
        </w:rPr>
        <w:t>
      Көтергіштерден сынамалар жебенің, иіннің, дәнекерленген секциялардың, телескопиялық иіндердің, тірек рамалардың белдіктері мен еңістіктерінен алынады.</w:t>
      </w:r>
    </w:p>
    <w:p>
      <w:pPr>
        <w:spacing w:after="0"/>
        <w:ind w:left="0"/>
        <w:jc w:val="both"/>
      </w:pPr>
      <w:r>
        <w:rPr>
          <w:rFonts w:ascii="Times New Roman"/>
          <w:b w:val="false"/>
          <w:i w:val="false"/>
          <w:color w:val="000000"/>
          <w:sz w:val="28"/>
        </w:rPr>
        <w:t>
      Жоңқаны алу үшін бұрғылау металдың барлық қалыңдығына, диаметрі прокаттың бір жарым қалыңдығынан аспайтын бұрғылаумен, бұрғылаудың диаметрі 3 – 5 мм) жүргізіледі.</w:t>
      </w:r>
    </w:p>
    <w:p>
      <w:pPr>
        <w:spacing w:after="0"/>
        <w:ind w:left="0"/>
        <w:jc w:val="both"/>
      </w:pPr>
      <w:r>
        <w:rPr>
          <w:rFonts w:ascii="Times New Roman"/>
          <w:b w:val="false"/>
          <w:i w:val="false"/>
          <w:color w:val="000000"/>
          <w:sz w:val="28"/>
        </w:rPr>
        <w:t>
      Егер жоңқа кескішпен алынып тасталса, онда үлгіні алу орны тегістеу машинасымен өңделуі керек болуы, осылайша жиек сызығы тегіс болады.</w:t>
      </w:r>
    </w:p>
    <w:p>
      <w:pPr>
        <w:spacing w:after="0"/>
        <w:ind w:left="0"/>
        <w:jc w:val="both"/>
      </w:pPr>
      <w:r>
        <w:rPr>
          <w:rFonts w:ascii="Times New Roman"/>
          <w:b w:val="false"/>
          <w:i w:val="false"/>
          <w:color w:val="000000"/>
          <w:sz w:val="28"/>
        </w:rPr>
        <w:t>
      Жоңқаны алу үшін бұрғылау диаметрі прокаттың бір жарым қалыңдығынан аспайтын бұрғылаумен металдың барлық қалыңдығына жүргізіледі.</w:t>
      </w:r>
    </w:p>
    <w:p>
      <w:pPr>
        <w:spacing w:after="0"/>
        <w:ind w:left="0"/>
        <w:jc w:val="both"/>
      </w:pPr>
      <w:r>
        <w:rPr>
          <w:rFonts w:ascii="Times New Roman"/>
          <w:b w:val="false"/>
          <w:i w:val="false"/>
          <w:color w:val="000000"/>
          <w:sz w:val="28"/>
        </w:rPr>
        <w:t>
      Бұрғылаудан кейін тесіктер қайнатылмайды. Тесіктер арасындағы және тесік жиегінен элемент жиегіне дейінгі қашықтық бұрғының үш диаметрінен кем болмауы тиіс (10 – 15 мм кем емес).</w:t>
      </w:r>
    </w:p>
    <w:p>
      <w:pPr>
        <w:spacing w:after="0"/>
        <w:ind w:left="0"/>
        <w:jc w:val="both"/>
      </w:pPr>
      <w:r>
        <w:rPr>
          <w:rFonts w:ascii="Times New Roman"/>
          <w:b w:val="false"/>
          <w:i w:val="false"/>
          <w:color w:val="000000"/>
          <w:sz w:val="28"/>
        </w:rPr>
        <w:t>
      Жоңқа буып-түйіледі және таңбаланады.</w:t>
      </w:r>
    </w:p>
    <w:p>
      <w:pPr>
        <w:spacing w:after="0"/>
        <w:ind w:left="0"/>
        <w:jc w:val="both"/>
      </w:pPr>
      <w:r>
        <w:rPr>
          <w:rFonts w:ascii="Times New Roman"/>
          <w:b w:val="false"/>
          <w:i w:val="false"/>
          <w:color w:val="000000"/>
          <w:sz w:val="28"/>
        </w:rPr>
        <w:t>
      Іріктелген жоңқаларға көтергішті, элементті, профильді, жоңқаларды алу орнын көрсете отырып ведомость жасалады.</w:t>
      </w:r>
    </w:p>
    <w:p>
      <w:pPr>
        <w:spacing w:after="0"/>
        <w:ind w:left="0"/>
        <w:jc w:val="both"/>
      </w:pPr>
      <w:r>
        <w:rPr>
          <w:rFonts w:ascii="Times New Roman"/>
          <w:b w:val="false"/>
          <w:i w:val="false"/>
          <w:color w:val="000000"/>
          <w:sz w:val="28"/>
        </w:rPr>
        <w:t>
      Металл сынамаларының химиялық талдауын аккредиттелген зертхана "Көміртекті болат және легірленбеген шойын. Талдау әдістеріне қойылатын жалпы талаптар" МЕМСТ 22536.0-87, "Көміртекті болат және легірленбеген шойын. Жалпы көміртекті және графитті анықтау әдістері" МЕМСТ 22536.1-88, "Көміртекті болат және легірленбеген шойын. Күкіртті анықтау әдістері" МЕМСТ 22536.2-87, "Көміртекті болат және легірленбеген шойын. Фосфорды анықтау әдістері" МЕМСТ 22536.3-88, "Көміртекті болат және легірленбеген шойын. Кремнийді анықтау әдістері" МЕМСТ 22536.4-88 , "Көміртекті болат және легірленбеген шойын. Марганецті анықтау әдістері" МЕМСТ 22536.5-87, "Көміртекті болат және легірленбеген шойын. Мышьякты анықтау әдістері" МЕМСТ 22536.6-88 сәйкес өткізеді.</w:t>
      </w:r>
    </w:p>
    <w:p>
      <w:pPr>
        <w:spacing w:after="0"/>
        <w:ind w:left="0"/>
        <w:jc w:val="both"/>
      </w:pPr>
      <w:r>
        <w:rPr>
          <w:rFonts w:ascii="Times New Roman"/>
          <w:b w:val="false"/>
          <w:i w:val="false"/>
          <w:color w:val="000000"/>
          <w:sz w:val="28"/>
        </w:rPr>
        <w:t>
      Химиялық талдау көміртектің, марганецтің, кремнийдің, күкірттің, фосфордың құрамына және болаттың болжамды құрамына, басқа элементтерге байланысты жүргізіледі.</w:t>
      </w:r>
    </w:p>
    <w:bookmarkStart w:name="z120" w:id="115"/>
    <w:p>
      <w:pPr>
        <w:spacing w:after="0"/>
        <w:ind w:left="0"/>
        <w:jc w:val="both"/>
      </w:pPr>
      <w:r>
        <w:rPr>
          <w:rFonts w:ascii="Times New Roman"/>
          <w:b w:val="false"/>
          <w:i w:val="false"/>
          <w:color w:val="000000"/>
          <w:sz w:val="28"/>
        </w:rPr>
        <w:t>
      38. Үлгілерді іріктеу және көтергіштердің металл конструкцияларының негізгі көтергіш элементтерінің соққы тұтқырлығын анықтау келесі түрде жасалады:</w:t>
      </w:r>
    </w:p>
    <w:bookmarkEnd w:id="115"/>
    <w:p>
      <w:pPr>
        <w:spacing w:after="0"/>
        <w:ind w:left="0"/>
        <w:jc w:val="both"/>
      </w:pPr>
      <w:r>
        <w:rPr>
          <w:rFonts w:ascii="Times New Roman"/>
          <w:b w:val="false"/>
          <w:i w:val="false"/>
          <w:color w:val="000000"/>
          <w:sz w:val="28"/>
        </w:rPr>
        <w:t>
      соққы тұтқырлығын сынауға арналған сынамалар негізгі салмақ түсетін элементтерден кесіледі. Бір партияға көлденең қимасы бірдей прокаттың бір түрінің элементтері кіреді;</w:t>
      </w:r>
    </w:p>
    <w:p>
      <w:pPr>
        <w:spacing w:after="0"/>
        <w:ind w:left="0"/>
        <w:jc w:val="both"/>
      </w:pPr>
      <w:r>
        <w:rPr>
          <w:rFonts w:ascii="Times New Roman"/>
          <w:b w:val="false"/>
          <w:i w:val="false"/>
          <w:color w:val="000000"/>
          <w:sz w:val="28"/>
        </w:rPr>
        <w:t>
      сынамалар кесілетін элементтерде металдың химиялық құрамы бойынша талдау нәтижелері болуы тиіс. Химиялық талдау үшін соққы тұтқырлығы сынамаларының материалын пайдалану болуы керек;</w:t>
      </w:r>
    </w:p>
    <w:p>
      <w:pPr>
        <w:spacing w:after="0"/>
        <w:ind w:left="0"/>
        <w:jc w:val="both"/>
      </w:pPr>
      <w:r>
        <w:rPr>
          <w:rFonts w:ascii="Times New Roman"/>
          <w:b w:val="false"/>
          <w:i w:val="false"/>
          <w:color w:val="000000"/>
          <w:sz w:val="28"/>
        </w:rPr>
        <w:t xml:space="preserve">
      соққы тұтқырлығын анықтау минус 20 </w:t>
      </w:r>
      <w:r>
        <w:rPr>
          <w:rFonts w:ascii="Times New Roman"/>
          <w:b w:val="false"/>
          <w:i w:val="false"/>
          <w:color w:val="000000"/>
          <w:vertAlign w:val="superscript"/>
        </w:rPr>
        <w:t>о</w:t>
      </w:r>
      <w:r>
        <w:rPr>
          <w:rFonts w:ascii="Times New Roman"/>
          <w:b w:val="false"/>
          <w:i w:val="false"/>
          <w:color w:val="000000"/>
          <w:sz w:val="28"/>
        </w:rPr>
        <w:t xml:space="preserve">C және минус 40 </w:t>
      </w:r>
      <w:r>
        <w:rPr>
          <w:rFonts w:ascii="Times New Roman"/>
          <w:b w:val="false"/>
          <w:i w:val="false"/>
          <w:color w:val="000000"/>
          <w:vertAlign w:val="superscript"/>
        </w:rPr>
        <w:t>о</w:t>
      </w:r>
      <w:r>
        <w:rPr>
          <w:rFonts w:ascii="Times New Roman"/>
          <w:b w:val="false"/>
          <w:i w:val="false"/>
          <w:color w:val="000000"/>
          <w:sz w:val="28"/>
        </w:rPr>
        <w:t xml:space="preserve">C температурада, сондай-ақ плюс 20 </w:t>
      </w:r>
      <w:r>
        <w:rPr>
          <w:rFonts w:ascii="Times New Roman"/>
          <w:b w:val="false"/>
          <w:i w:val="false"/>
          <w:color w:val="000000"/>
          <w:vertAlign w:val="superscript"/>
        </w:rPr>
        <w:t>о</w:t>
      </w:r>
      <w:r>
        <w:rPr>
          <w:rFonts w:ascii="Times New Roman"/>
          <w:b w:val="false"/>
          <w:i w:val="false"/>
          <w:color w:val="000000"/>
          <w:sz w:val="28"/>
        </w:rPr>
        <w:t>C кезінде жүзеге асырылады (тиісті теріс және оң температурада жұмыс істейтін көтергіштер үшін).</w:t>
      </w:r>
    </w:p>
    <w:p>
      <w:pPr>
        <w:spacing w:after="0"/>
        <w:ind w:left="0"/>
        <w:jc w:val="both"/>
      </w:pPr>
      <w:r>
        <w:rPr>
          <w:rFonts w:ascii="Times New Roman"/>
          <w:b w:val="false"/>
          <w:i w:val="false"/>
          <w:color w:val="000000"/>
          <w:sz w:val="28"/>
        </w:rPr>
        <w:t>
      Үлгілердің саны әр партияға кемінде 3.</w:t>
      </w:r>
    </w:p>
    <w:p>
      <w:pPr>
        <w:spacing w:after="0"/>
        <w:ind w:left="0"/>
        <w:jc w:val="both"/>
      </w:pPr>
      <w:r>
        <w:rPr>
          <w:rFonts w:ascii="Times New Roman"/>
          <w:b w:val="false"/>
          <w:i w:val="false"/>
          <w:color w:val="000000"/>
          <w:sz w:val="28"/>
        </w:rPr>
        <w:t>
      "Жалға. Механикалық және технологиялық сынақтарға арналған сынамаларды, дайындамалар мен үлгілерді іріктеудің жалпы қағидалары" МЕМСТ 7564-97, "Дәнекерленген қосылыстар. Механикалық қасиеттерді анықтау әдістері" МЕМСТ 6996-66 және "Металдар. Төмен, бөлме және жоғары температураларда соққы бүгілісін сынау әдісі" МЕМСТ 9454-78 (бұдан әрі - МЕМСТ 9454-78) беріктілік және аққыштық шегіне сынақтар, салыстырмалы ұзару және соққы тұтқырлығы бойынша өткізіледі. Қажет болған жағдайда, механикалық қартаюдан кейін соққы тұтқырлығына сынақтар "Болат. Соққылық иілуге сынау бойынша механикалық қартаюға бейімділікті анықтау әдісі" МЕМСТ 7268-82 (бұдан әрі - МЕМСТ 7268-82) бойынша жүргізіледі.</w:t>
      </w:r>
    </w:p>
    <w:p>
      <w:pPr>
        <w:spacing w:after="0"/>
        <w:ind w:left="0"/>
        <w:jc w:val="both"/>
      </w:pPr>
      <w:r>
        <w:rPr>
          <w:rFonts w:ascii="Times New Roman"/>
          <w:b w:val="false"/>
          <w:i w:val="false"/>
          <w:color w:val="000000"/>
          <w:sz w:val="28"/>
        </w:rPr>
        <w:t>
      Соққы күшінің мәндерін МЕМСТ 9454-78 және МЕМСТ 7268-82-де көрсетілген мәндерден төмен алған кезде көтергіштің жұмыс режиміне шектеулер енгізіледі.</w:t>
      </w:r>
    </w:p>
    <w:p>
      <w:pPr>
        <w:spacing w:after="0"/>
        <w:ind w:left="0"/>
        <w:jc w:val="both"/>
      </w:pPr>
      <w:r>
        <w:rPr>
          <w:rFonts w:ascii="Times New Roman"/>
          <w:b w:val="false"/>
          <w:i w:val="false"/>
          <w:color w:val="000000"/>
          <w:sz w:val="28"/>
        </w:rPr>
        <w:t>
      Сынамаларды іріктеу орнын сараптама жасау ұйымы айқындайды. Іріктелген дайындамаларға керн немесе бояумен таңба салынады.</w:t>
      </w:r>
    </w:p>
    <w:p>
      <w:pPr>
        <w:spacing w:after="0"/>
        <w:ind w:left="0"/>
        <w:jc w:val="both"/>
      </w:pPr>
      <w:r>
        <w:rPr>
          <w:rFonts w:ascii="Times New Roman"/>
          <w:b w:val="false"/>
          <w:i w:val="false"/>
          <w:color w:val="000000"/>
          <w:sz w:val="28"/>
        </w:rPr>
        <w:t>
      Тізімдеме элементті, кесу орнын, таңбаны көрсете отырып жасалады.</w:t>
      </w:r>
    </w:p>
    <w:p>
      <w:pPr>
        <w:spacing w:after="0"/>
        <w:ind w:left="0"/>
        <w:jc w:val="both"/>
      </w:pPr>
      <w:r>
        <w:rPr>
          <w:rFonts w:ascii="Times New Roman"/>
          <w:b w:val="false"/>
          <w:i w:val="false"/>
          <w:color w:val="000000"/>
          <w:sz w:val="28"/>
        </w:rPr>
        <w:t xml:space="preserve">
      Сынамаларды іріктеу ең аз күштік әсер ету учаскелерінде жүргізіледі. Егер сынамаларды іріктеу үшін салмақ түсетін элементті алып тастау қажет болса, жаңа элементті орнатқаннан кейін түйін элементтеріне жүктемелерді қайта бөлуді болдырмау үшін машинаның металл құрылымының орнын оны алып тастағанға дейін бекіту қажет. Үлгіні кесу нәтижесі болып табылатын элементтің көлденең қимасы ішінара азайған кезде элементтің көлденең қимасы қалпына келтіріледі. Жөндеудің қолданылатын әдістері элементтердің жұмысқа қабілеттілігін толық қалпына келтіруді, кернеу шоғырлануының ең аз коэффициенттерін (ендірмелердің, жапсырмалардың нысаны, жиектерді, дәнекерлеу жіктерін тазалау) көздеуі. </w:t>
      </w:r>
    </w:p>
    <w:p>
      <w:pPr>
        <w:spacing w:after="0"/>
        <w:ind w:left="0"/>
        <w:jc w:val="both"/>
      </w:pPr>
      <w:r>
        <w:rPr>
          <w:rFonts w:ascii="Times New Roman"/>
          <w:b w:val="false"/>
          <w:i w:val="false"/>
          <w:color w:val="000000"/>
          <w:sz w:val="28"/>
        </w:rPr>
        <w:t>
      Тойтарылған конструкцияларда электр дәнекерлеуді қолдану дәнекерлеуге жол беретін металдың химиялық құрамы кезінде ғана мүмкін болады.</w:t>
      </w:r>
    </w:p>
    <w:p>
      <w:pPr>
        <w:spacing w:after="0"/>
        <w:ind w:left="0"/>
        <w:jc w:val="both"/>
      </w:pPr>
      <w:r>
        <w:rPr>
          <w:rFonts w:ascii="Times New Roman"/>
          <w:b w:val="false"/>
          <w:i w:val="false"/>
          <w:color w:val="000000"/>
          <w:sz w:val="28"/>
        </w:rPr>
        <w:t>
      Табақты конструкциялардан сынамаларды кесу кезінде илектеу бағытын ескеру қажет.</w:t>
      </w:r>
    </w:p>
    <w:p>
      <w:pPr>
        <w:spacing w:after="0"/>
        <w:ind w:left="0"/>
        <w:jc w:val="both"/>
      </w:pPr>
      <w:r>
        <w:rPr>
          <w:rFonts w:ascii="Times New Roman"/>
          <w:b w:val="false"/>
          <w:i w:val="false"/>
          <w:color w:val="000000"/>
          <w:sz w:val="28"/>
        </w:rPr>
        <w:t>
      Қаңылтыр конструкциядан илектеу бағытына бағдарланған сопақша сынама бойлық бағытта өлшемі – 120 мм, көлденеңінен – 80 мм, дөңгелектеу радиусы – 40 мм кесіледі. Соққы тұтқырлығы үшін үлгілер көлденең бағытта кесіледі.</w:t>
      </w:r>
    </w:p>
    <w:p>
      <w:pPr>
        <w:spacing w:after="0"/>
        <w:ind w:left="0"/>
        <w:jc w:val="both"/>
      </w:pPr>
      <w:r>
        <w:rPr>
          <w:rFonts w:ascii="Times New Roman"/>
          <w:b w:val="false"/>
          <w:i w:val="false"/>
          <w:color w:val="000000"/>
          <w:sz w:val="28"/>
        </w:rPr>
        <w:t>
      Сынамаларды алу орындары ең жақын ішкі қаттылық қабырғасынан кемінде – 70 мм ауытқуға тиіс.</w:t>
      </w:r>
    </w:p>
    <w:bookmarkStart w:name="z121" w:id="116"/>
    <w:p>
      <w:pPr>
        <w:spacing w:after="0"/>
        <w:ind w:left="0"/>
        <w:jc w:val="left"/>
      </w:pPr>
      <w:r>
        <w:rPr>
          <w:rFonts w:ascii="Times New Roman"/>
          <w:b/>
          <w:i w:val="false"/>
          <w:color w:val="000000"/>
        </w:rPr>
        <w:t xml:space="preserve"> 10 тарау. Көтергіштің металл конструкцияларын зерттеп-қарауды жүргізу нәтижелері туралы қорытынды жасау</w:t>
      </w:r>
    </w:p>
    <w:bookmarkEnd w:id="116"/>
    <w:bookmarkStart w:name="z122" w:id="117"/>
    <w:p>
      <w:pPr>
        <w:spacing w:after="0"/>
        <w:ind w:left="0"/>
        <w:jc w:val="both"/>
      </w:pPr>
      <w:r>
        <w:rPr>
          <w:rFonts w:ascii="Times New Roman"/>
          <w:b w:val="false"/>
          <w:i w:val="false"/>
          <w:color w:val="000000"/>
          <w:sz w:val="28"/>
        </w:rPr>
        <w:t>
      39. Зерттеп-қарауды жүргізу кезінде металл конструкцияларының мынадай ақаулары тіркеледі:</w:t>
      </w:r>
    </w:p>
    <w:bookmarkEnd w:id="117"/>
    <w:bookmarkStart w:name="z123" w:id="118"/>
    <w:p>
      <w:pPr>
        <w:spacing w:after="0"/>
        <w:ind w:left="0"/>
        <w:jc w:val="both"/>
      </w:pPr>
      <w:r>
        <w:rPr>
          <w:rFonts w:ascii="Times New Roman"/>
          <w:b w:val="false"/>
          <w:i w:val="false"/>
          <w:color w:val="000000"/>
          <w:sz w:val="28"/>
        </w:rPr>
        <w:t>
      1) барлық түрдегі, бағыттағы және көлемдегі жарықтар;</w:t>
      </w:r>
    </w:p>
    <w:bookmarkEnd w:id="118"/>
    <w:bookmarkStart w:name="z124" w:id="119"/>
    <w:p>
      <w:pPr>
        <w:spacing w:after="0"/>
        <w:ind w:left="0"/>
        <w:jc w:val="both"/>
      </w:pPr>
      <w:r>
        <w:rPr>
          <w:rFonts w:ascii="Times New Roman"/>
          <w:b w:val="false"/>
          <w:i w:val="false"/>
          <w:color w:val="000000"/>
          <w:sz w:val="28"/>
        </w:rPr>
        <w:t>
      2) жергілікті деформациясы бар тораптар мен элементтер;</w:t>
      </w:r>
    </w:p>
    <w:bookmarkEnd w:id="119"/>
    <w:bookmarkStart w:name="z125" w:id="120"/>
    <w:p>
      <w:pPr>
        <w:spacing w:after="0"/>
        <w:ind w:left="0"/>
        <w:jc w:val="both"/>
      </w:pPr>
      <w:r>
        <w:rPr>
          <w:rFonts w:ascii="Times New Roman"/>
          <w:b w:val="false"/>
          <w:i w:val="false"/>
          <w:color w:val="000000"/>
          <w:sz w:val="28"/>
        </w:rPr>
        <w:t>
      3) шоғырланған жүктемелердің әсерінен жалпы деформациялар, сондай-ақ дайындау, монтаждау немесе пайдалану кезінде туындаған деформациялар;</w:t>
      </w:r>
    </w:p>
    <w:bookmarkEnd w:id="120"/>
    <w:bookmarkStart w:name="z126" w:id="121"/>
    <w:p>
      <w:pPr>
        <w:spacing w:after="0"/>
        <w:ind w:left="0"/>
        <w:jc w:val="both"/>
      </w:pPr>
      <w:r>
        <w:rPr>
          <w:rFonts w:ascii="Times New Roman"/>
          <w:b w:val="false"/>
          <w:i w:val="false"/>
          <w:color w:val="000000"/>
          <w:sz w:val="28"/>
        </w:rPr>
        <w:t>
      4) қабырға қалыңдығынан 10 кем емес қашықтыққа қосу жіктеріне қаттылық қырларының дәнекерлеу жіктерін жақындату;</w:t>
      </w:r>
    </w:p>
    <w:bookmarkEnd w:id="121"/>
    <w:bookmarkStart w:name="z127" w:id="122"/>
    <w:p>
      <w:pPr>
        <w:spacing w:after="0"/>
        <w:ind w:left="0"/>
        <w:jc w:val="both"/>
      </w:pPr>
      <w:r>
        <w:rPr>
          <w:rFonts w:ascii="Times New Roman"/>
          <w:b w:val="false"/>
          <w:i w:val="false"/>
          <w:color w:val="000000"/>
          <w:sz w:val="28"/>
        </w:rPr>
        <w:t>
      5) тік және көлденең қаттылық қабырғаларының қиылысу орындарында дәнекерлеу жіктерінің жанасуы (қабырғалардың бірінде олардың қиылысу орнында қиғаштар болмаған кезде);</w:t>
      </w:r>
    </w:p>
    <w:bookmarkEnd w:id="122"/>
    <w:bookmarkStart w:name="z128" w:id="123"/>
    <w:p>
      <w:pPr>
        <w:spacing w:after="0"/>
        <w:ind w:left="0"/>
        <w:jc w:val="both"/>
      </w:pPr>
      <w:r>
        <w:rPr>
          <w:rFonts w:ascii="Times New Roman"/>
          <w:b w:val="false"/>
          <w:i w:val="false"/>
          <w:color w:val="000000"/>
          <w:sz w:val="28"/>
        </w:rPr>
        <w:t>
      6) фасонкада тор және белдік элементтерін бекітетін дәнекерлеу жіктерінің металл конструкцияларының тораптарында – 50 мм-ден кем шамаға жақындауы;</w:t>
      </w:r>
    </w:p>
    <w:bookmarkEnd w:id="123"/>
    <w:bookmarkStart w:name="z129" w:id="124"/>
    <w:p>
      <w:pPr>
        <w:spacing w:after="0"/>
        <w:ind w:left="0"/>
        <w:jc w:val="both"/>
      </w:pPr>
      <w:r>
        <w:rPr>
          <w:rFonts w:ascii="Times New Roman"/>
          <w:b w:val="false"/>
          <w:i w:val="false"/>
          <w:color w:val="000000"/>
          <w:sz w:val="28"/>
        </w:rPr>
        <w:t>
      7) фасонкаларды формалардың белдіктеріне үзік-үзік тігістермен бекіту;</w:t>
      </w:r>
    </w:p>
    <w:bookmarkEnd w:id="124"/>
    <w:bookmarkStart w:name="z130" w:id="125"/>
    <w:p>
      <w:pPr>
        <w:spacing w:after="0"/>
        <w:ind w:left="0"/>
        <w:jc w:val="both"/>
      </w:pPr>
      <w:r>
        <w:rPr>
          <w:rFonts w:ascii="Times New Roman"/>
          <w:b w:val="false"/>
          <w:i w:val="false"/>
          <w:color w:val="000000"/>
          <w:sz w:val="28"/>
        </w:rPr>
        <w:t>
      8) тік қабырғаны үзік-үзік тігістермен белдіктерге бекіту;</w:t>
      </w:r>
    </w:p>
    <w:bookmarkEnd w:id="125"/>
    <w:bookmarkStart w:name="z131" w:id="126"/>
    <w:p>
      <w:pPr>
        <w:spacing w:after="0"/>
        <w:ind w:left="0"/>
        <w:jc w:val="both"/>
      </w:pPr>
      <w:r>
        <w:rPr>
          <w:rFonts w:ascii="Times New Roman"/>
          <w:b w:val="false"/>
          <w:i w:val="false"/>
          <w:color w:val="000000"/>
          <w:sz w:val="28"/>
        </w:rPr>
        <w:t>
      9) еңістерді дәнекерлеуге арналған Н-тәрізді өзектер белдіктерінің бірінің үзілуі;</w:t>
      </w:r>
    </w:p>
    <w:bookmarkEnd w:id="126"/>
    <w:bookmarkStart w:name="z132" w:id="127"/>
    <w:p>
      <w:pPr>
        <w:spacing w:after="0"/>
        <w:ind w:left="0"/>
        <w:jc w:val="both"/>
      </w:pPr>
      <w:r>
        <w:rPr>
          <w:rFonts w:ascii="Times New Roman"/>
          <w:b w:val="false"/>
          <w:i w:val="false"/>
          <w:color w:val="000000"/>
          <w:sz w:val="28"/>
        </w:rPr>
        <w:t>
      10) арқалықтар белдеулеріне контур бойынша дәнекерлеусіз немесе түйістірмей (толық пісірусіз) қабаттасып фасонкаларды дәнекерлеу);</w:t>
      </w:r>
    </w:p>
    <w:bookmarkEnd w:id="127"/>
    <w:bookmarkStart w:name="z133" w:id="128"/>
    <w:p>
      <w:pPr>
        <w:spacing w:after="0"/>
        <w:ind w:left="0"/>
        <w:jc w:val="both"/>
      </w:pPr>
      <w:r>
        <w:rPr>
          <w:rFonts w:ascii="Times New Roman"/>
          <w:b w:val="false"/>
          <w:i w:val="false"/>
          <w:color w:val="000000"/>
          <w:sz w:val="28"/>
        </w:rPr>
        <w:t>
      11) жапсарлас элементтердің ұштарына жанасатын тігістер болған кезде жапсырмалардағы жапсарлас қосылыстар;</w:t>
      </w:r>
    </w:p>
    <w:bookmarkEnd w:id="128"/>
    <w:bookmarkStart w:name="z134" w:id="129"/>
    <w:p>
      <w:pPr>
        <w:spacing w:after="0"/>
        <w:ind w:left="0"/>
        <w:jc w:val="both"/>
      </w:pPr>
      <w:r>
        <w:rPr>
          <w:rFonts w:ascii="Times New Roman"/>
          <w:b w:val="false"/>
          <w:i w:val="false"/>
          <w:color w:val="000000"/>
          <w:sz w:val="28"/>
        </w:rPr>
        <w:t>
      12) өңделмеген жиектері бар, күйген, контур бойынша жиектелмеген, пісірілген тесіктер;</w:t>
      </w:r>
    </w:p>
    <w:bookmarkEnd w:id="129"/>
    <w:bookmarkStart w:name="z135" w:id="130"/>
    <w:p>
      <w:pPr>
        <w:spacing w:after="0"/>
        <w:ind w:left="0"/>
        <w:jc w:val="both"/>
      </w:pPr>
      <w:r>
        <w:rPr>
          <w:rFonts w:ascii="Times New Roman"/>
          <w:b w:val="false"/>
          <w:i w:val="false"/>
          <w:color w:val="000000"/>
          <w:sz w:val="28"/>
        </w:rPr>
        <w:t>
      13) элементтің қалыңдығы 20 мм-ге дейін болғанда тереңдігі 0,5 мм-ден астам және элементтің қалыңдығы 20 мм-ден астам болса, қалыңдығы 3% - дан астам тереңдіктегі негізгі металды кесу;</w:t>
      </w:r>
    </w:p>
    <w:bookmarkEnd w:id="130"/>
    <w:bookmarkStart w:name="z136" w:id="131"/>
    <w:p>
      <w:pPr>
        <w:spacing w:after="0"/>
        <w:ind w:left="0"/>
        <w:jc w:val="both"/>
      </w:pPr>
      <w:r>
        <w:rPr>
          <w:rFonts w:ascii="Times New Roman"/>
          <w:b w:val="false"/>
          <w:i w:val="false"/>
          <w:color w:val="000000"/>
          <w:sz w:val="28"/>
        </w:rPr>
        <w:t>
      14) элементтердің суықтай күйінде түзету нәтижесінде пайда болатын майысулар, кенжарлар және басқа да зақымдары;</w:t>
      </w:r>
    </w:p>
    <w:bookmarkEnd w:id="131"/>
    <w:bookmarkStart w:name="z137" w:id="132"/>
    <w:p>
      <w:pPr>
        <w:spacing w:after="0"/>
        <w:ind w:left="0"/>
        <w:jc w:val="both"/>
      </w:pPr>
      <w:r>
        <w:rPr>
          <w:rFonts w:ascii="Times New Roman"/>
          <w:b w:val="false"/>
          <w:i w:val="false"/>
          <w:color w:val="000000"/>
          <w:sz w:val="28"/>
        </w:rPr>
        <w:t>
      15) элементті түзету мақсатында доғалы дәнекерлеумен бағытталған қорғалмаған білікшелер;</w:t>
      </w:r>
    </w:p>
    <w:bookmarkEnd w:id="132"/>
    <w:bookmarkStart w:name="z138" w:id="133"/>
    <w:p>
      <w:pPr>
        <w:spacing w:after="0"/>
        <w:ind w:left="0"/>
        <w:jc w:val="both"/>
      </w:pPr>
      <w:r>
        <w:rPr>
          <w:rFonts w:ascii="Times New Roman"/>
          <w:b w:val="false"/>
          <w:i w:val="false"/>
          <w:color w:val="000000"/>
          <w:sz w:val="28"/>
        </w:rPr>
        <w:t>
      16) шлактың, шашыраудың, металл балқымаларының қалдықтары (дәнекерлеу аяқталғаннан кейін, жапсарлас жіктің басы мен соңын дәнекерленетін бөлшектер шегінен шығару, оттегі немесе доғалық дәнекерлеу), әсіресе есептеу элементтерінде;</w:t>
      </w:r>
    </w:p>
    <w:bookmarkEnd w:id="133"/>
    <w:bookmarkStart w:name="z139" w:id="134"/>
    <w:p>
      <w:pPr>
        <w:spacing w:after="0"/>
        <w:ind w:left="0"/>
        <w:jc w:val="both"/>
      </w:pPr>
      <w:r>
        <w:rPr>
          <w:rFonts w:ascii="Times New Roman"/>
          <w:b w:val="false"/>
          <w:i w:val="false"/>
          <w:color w:val="000000"/>
          <w:sz w:val="28"/>
        </w:rPr>
        <w:t>
      17) бөлшектерді уақытша бекіту үшін қызмет ететін қармауыштар (тігістер орналасқан жерден тыс), монтаждау планкаларының, бұрыштарының қалдықтары;</w:t>
      </w:r>
    </w:p>
    <w:bookmarkEnd w:id="134"/>
    <w:bookmarkStart w:name="z140" w:id="135"/>
    <w:p>
      <w:pPr>
        <w:spacing w:after="0"/>
        <w:ind w:left="0"/>
        <w:jc w:val="both"/>
      </w:pPr>
      <w:r>
        <w:rPr>
          <w:rFonts w:ascii="Times New Roman"/>
          <w:b w:val="false"/>
          <w:i w:val="false"/>
          <w:color w:val="000000"/>
          <w:sz w:val="28"/>
        </w:rPr>
        <w:t>
      18) дәнекерлеу жіктерінің әртүрлі ақаулары, түйістіру элементтерін қосу кезінде тігіс түбірінің пісірілмеуі, бұрыштық жіктердің жиектерінде балқымауы, Тегіс немесе ұсақ қабыршақты беті жоқ, негізгі металға бір қалыпты өтпей тігістер, жоғарғы толық немесе түйістіру жіктерінің толық пісірілмеуі, қож қосындылары және газ кеуектерінің жиналуы, аяқталмаған кратерлер, механикалық әсерлерден тігіс бетіндегі кесу немесе кесулер.</w:t>
      </w:r>
    </w:p>
    <w:bookmarkEnd w:id="135"/>
    <w:bookmarkStart w:name="z141" w:id="136"/>
    <w:p>
      <w:pPr>
        <w:spacing w:after="0"/>
        <w:ind w:left="0"/>
        <w:jc w:val="both"/>
      </w:pPr>
      <w:r>
        <w:rPr>
          <w:rFonts w:ascii="Times New Roman"/>
          <w:b w:val="false"/>
          <w:i w:val="false"/>
          <w:color w:val="000000"/>
          <w:sz w:val="28"/>
        </w:rPr>
        <w:t>
      40. Барлық анықталған ақаулар схемада (жалпы түрдегі сызбада) немесе машинаны зерттеп-қарауды жүргізу картасында көрсетіледі.</w:t>
      </w:r>
    </w:p>
    <w:bookmarkEnd w:id="136"/>
    <w:p>
      <w:pPr>
        <w:spacing w:after="0"/>
        <w:ind w:left="0"/>
        <w:jc w:val="both"/>
      </w:pPr>
      <w:r>
        <w:rPr>
          <w:rFonts w:ascii="Times New Roman"/>
          <w:b w:val="false"/>
          <w:i w:val="false"/>
          <w:color w:val="000000"/>
          <w:sz w:val="28"/>
        </w:rPr>
        <w:t>
      Қажет болған жағдайда жалпы түрдегі сызбаға байланыстыра отырып, зақымдануды сипаттайтын өлшемдерді көрсете отырып, ақаулы жердің эскизін жасау.</w:t>
      </w:r>
    </w:p>
    <w:p>
      <w:pPr>
        <w:spacing w:after="0"/>
        <w:ind w:left="0"/>
        <w:jc w:val="both"/>
      </w:pPr>
      <w:r>
        <w:rPr>
          <w:rFonts w:ascii="Times New Roman"/>
          <w:b w:val="false"/>
          <w:i w:val="false"/>
          <w:color w:val="000000"/>
          <w:sz w:val="28"/>
        </w:rPr>
        <w:t>
      Эскизде майысқан элементтер мен майысуы бар элементтер үшін:</w:t>
      </w:r>
    </w:p>
    <w:p>
      <w:pPr>
        <w:spacing w:after="0"/>
        <w:ind w:left="0"/>
        <w:jc w:val="both"/>
      </w:pPr>
      <w:r>
        <w:rPr>
          <w:rFonts w:ascii="Times New Roman"/>
          <w:b w:val="false"/>
          <w:i w:val="false"/>
          <w:color w:val="000000"/>
          <w:sz w:val="28"/>
        </w:rPr>
        <w:t>
      майысу тереңдігі (майысу);</w:t>
      </w:r>
    </w:p>
    <w:p>
      <w:pPr>
        <w:spacing w:after="0"/>
        <w:ind w:left="0"/>
        <w:jc w:val="both"/>
      </w:pPr>
      <w:r>
        <w:rPr>
          <w:rFonts w:ascii="Times New Roman"/>
          <w:b w:val="false"/>
          <w:i w:val="false"/>
          <w:color w:val="000000"/>
          <w:sz w:val="28"/>
        </w:rPr>
        <w:t>
      ол таралатын ұзындық;</w:t>
      </w:r>
    </w:p>
    <w:p>
      <w:pPr>
        <w:spacing w:after="0"/>
        <w:ind w:left="0"/>
        <w:jc w:val="both"/>
      </w:pPr>
      <w:r>
        <w:rPr>
          <w:rFonts w:ascii="Times New Roman"/>
          <w:b w:val="false"/>
          <w:i w:val="false"/>
          <w:color w:val="000000"/>
          <w:sz w:val="28"/>
        </w:rPr>
        <w:t>
      иілу кернеуі (жазықтықта немесе құрылым жазықтығынан) көрсетіледі.</w:t>
      </w:r>
    </w:p>
    <w:bookmarkStart w:name="z142" w:id="137"/>
    <w:p>
      <w:pPr>
        <w:spacing w:after="0"/>
        <w:ind w:left="0"/>
        <w:jc w:val="both"/>
      </w:pPr>
      <w:r>
        <w:rPr>
          <w:rFonts w:ascii="Times New Roman"/>
          <w:b w:val="false"/>
          <w:i w:val="false"/>
          <w:color w:val="000000"/>
          <w:sz w:val="28"/>
        </w:rPr>
        <w:t xml:space="preserve">
      41. Анықталған ақаулардың шамаларын рұқсат етілген шамалармен салыстырғаннан кейін комиссия көтергіштердің металл конструкцияларының шекті ауытқуларының талаптарын және көтергіштердің металл конструкцияларының шекті ауытқуларында және осы Нұсқаулықтың </w:t>
      </w:r>
      <w:r>
        <w:rPr>
          <w:rFonts w:ascii="Times New Roman"/>
          <w:b w:val="false"/>
          <w:i w:val="false"/>
          <w:color w:val="000000"/>
          <w:sz w:val="28"/>
        </w:rPr>
        <w:t>4-қосымшасында</w:t>
      </w:r>
      <w:r>
        <w:rPr>
          <w:rFonts w:ascii="Times New Roman"/>
          <w:b w:val="false"/>
          <w:i w:val="false"/>
          <w:color w:val="000000"/>
          <w:sz w:val="28"/>
        </w:rPr>
        <w:t xml:space="preserve"> жазылған талаптарды, белгіленген ақауларды жою мерзімдерін, жүк көтергіштігінің шамасын және көтергішті келесі зерттеп-қарауды жүргізу күнін ескере отырып, металл конструкцияларын одан әрі пайдалану мүмкіндігі туралы жалпы қорытындының нұсқасын дайындайды.</w:t>
      </w:r>
    </w:p>
    <w:bookmarkEnd w:id="137"/>
    <w:bookmarkStart w:name="z143" w:id="138"/>
    <w:p>
      <w:pPr>
        <w:spacing w:after="0"/>
        <w:ind w:left="0"/>
        <w:jc w:val="left"/>
      </w:pPr>
      <w:r>
        <w:rPr>
          <w:rFonts w:ascii="Times New Roman"/>
          <w:b/>
          <w:i w:val="false"/>
          <w:color w:val="000000"/>
        </w:rPr>
        <w:t xml:space="preserve"> 11 тарау. Блоктарды тексеру</w:t>
      </w:r>
    </w:p>
    <w:bookmarkEnd w:id="138"/>
    <w:bookmarkStart w:name="z144" w:id="139"/>
    <w:p>
      <w:pPr>
        <w:spacing w:after="0"/>
        <w:ind w:left="0"/>
        <w:jc w:val="both"/>
      </w:pPr>
      <w:r>
        <w:rPr>
          <w:rFonts w:ascii="Times New Roman"/>
          <w:b w:val="false"/>
          <w:i w:val="false"/>
          <w:color w:val="000000"/>
          <w:sz w:val="28"/>
        </w:rPr>
        <w:t>
      42. Блоктарды тексеру кезінде:</w:t>
      </w:r>
    </w:p>
    <w:bookmarkEnd w:id="139"/>
    <w:bookmarkStart w:name="z145" w:id="140"/>
    <w:p>
      <w:pPr>
        <w:spacing w:after="0"/>
        <w:ind w:left="0"/>
        <w:jc w:val="both"/>
      </w:pPr>
      <w:r>
        <w:rPr>
          <w:rFonts w:ascii="Times New Roman"/>
          <w:b w:val="false"/>
          <w:i w:val="false"/>
          <w:color w:val="000000"/>
          <w:sz w:val="28"/>
        </w:rPr>
        <w:t>
      1) күпшекте, ребордтарда жарықтар мен сынықтардың болмауын;</w:t>
      </w:r>
    </w:p>
    <w:bookmarkEnd w:id="140"/>
    <w:bookmarkStart w:name="z146" w:id="141"/>
    <w:p>
      <w:pPr>
        <w:spacing w:after="0"/>
        <w:ind w:left="0"/>
        <w:jc w:val="both"/>
      </w:pPr>
      <w:r>
        <w:rPr>
          <w:rFonts w:ascii="Times New Roman"/>
          <w:b w:val="false"/>
          <w:i w:val="false"/>
          <w:color w:val="000000"/>
          <w:sz w:val="28"/>
        </w:rPr>
        <w:t>
      2) бұлақта арқан таңбаларының болмауын;</w:t>
      </w:r>
    </w:p>
    <w:bookmarkEnd w:id="141"/>
    <w:bookmarkStart w:name="z147" w:id="142"/>
    <w:p>
      <w:pPr>
        <w:spacing w:after="0"/>
        <w:ind w:left="0"/>
        <w:jc w:val="both"/>
      </w:pPr>
      <w:r>
        <w:rPr>
          <w:rFonts w:ascii="Times New Roman"/>
          <w:b w:val="false"/>
          <w:i w:val="false"/>
          <w:color w:val="000000"/>
          <w:sz w:val="28"/>
        </w:rPr>
        <w:t>
      3) бұлақтар қабырғаларының тозу шамасы (бастапқы қалыңдығының 20 % - ынан аспайды), блок жылғасының тозуы (жылғаның бастапқы радиусының 40 % - ынан аспайды);</w:t>
      </w:r>
    </w:p>
    <w:bookmarkEnd w:id="142"/>
    <w:bookmarkStart w:name="z148" w:id="143"/>
    <w:p>
      <w:pPr>
        <w:spacing w:after="0"/>
        <w:ind w:left="0"/>
        <w:jc w:val="both"/>
      </w:pPr>
      <w:r>
        <w:rPr>
          <w:rFonts w:ascii="Times New Roman"/>
          <w:b w:val="false"/>
          <w:i w:val="false"/>
          <w:color w:val="000000"/>
          <w:sz w:val="28"/>
        </w:rPr>
        <w:t>
      4) ағында артық арқанды майлаудың болмауы (әсіресе қыс мезгілінде);</w:t>
      </w:r>
    </w:p>
    <w:bookmarkEnd w:id="143"/>
    <w:bookmarkStart w:name="z149" w:id="144"/>
    <w:p>
      <w:pPr>
        <w:spacing w:after="0"/>
        <w:ind w:left="0"/>
        <w:jc w:val="both"/>
      </w:pPr>
      <w:r>
        <w:rPr>
          <w:rFonts w:ascii="Times New Roman"/>
          <w:b w:val="false"/>
          <w:i w:val="false"/>
          <w:color w:val="000000"/>
          <w:sz w:val="28"/>
        </w:rPr>
        <w:t>
      5) блоктарды бекіту және олардың осьтерінің жай-күйін тексереді.</w:t>
      </w:r>
    </w:p>
    <w:bookmarkEnd w:id="144"/>
    <w:bookmarkStart w:name="z150" w:id="145"/>
    <w:p>
      <w:pPr>
        <w:spacing w:after="0"/>
        <w:ind w:left="0"/>
        <w:jc w:val="left"/>
      </w:pPr>
      <w:r>
        <w:rPr>
          <w:rFonts w:ascii="Times New Roman"/>
          <w:b/>
          <w:i w:val="false"/>
          <w:color w:val="000000"/>
        </w:rPr>
        <w:t xml:space="preserve"> 12 тарау. Арқандарды тексеру және оларды бекіту</w:t>
      </w:r>
    </w:p>
    <w:bookmarkEnd w:id="145"/>
    <w:bookmarkStart w:name="z151" w:id="146"/>
    <w:p>
      <w:pPr>
        <w:spacing w:after="0"/>
        <w:ind w:left="0"/>
        <w:jc w:val="both"/>
      </w:pPr>
      <w:r>
        <w:rPr>
          <w:rFonts w:ascii="Times New Roman"/>
          <w:b w:val="false"/>
          <w:i w:val="false"/>
          <w:color w:val="000000"/>
          <w:sz w:val="28"/>
        </w:rPr>
        <w:t>
      43. Арқандарды және олардың бекітілуін тексеру кезінде:</w:t>
      </w:r>
    </w:p>
    <w:bookmarkEnd w:id="146"/>
    <w:bookmarkStart w:name="z152" w:id="147"/>
    <w:p>
      <w:pPr>
        <w:spacing w:after="0"/>
        <w:ind w:left="0"/>
        <w:jc w:val="both"/>
      </w:pPr>
      <w:r>
        <w:rPr>
          <w:rFonts w:ascii="Times New Roman"/>
          <w:b w:val="false"/>
          <w:i w:val="false"/>
          <w:color w:val="000000"/>
          <w:sz w:val="28"/>
        </w:rPr>
        <w:t>
      1) арқандарды дұрыс сақтау;</w:t>
      </w:r>
    </w:p>
    <w:bookmarkEnd w:id="147"/>
    <w:bookmarkStart w:name="z153" w:id="148"/>
    <w:p>
      <w:pPr>
        <w:spacing w:after="0"/>
        <w:ind w:left="0"/>
        <w:jc w:val="both"/>
      </w:pPr>
      <w:r>
        <w:rPr>
          <w:rFonts w:ascii="Times New Roman"/>
          <w:b w:val="false"/>
          <w:i w:val="false"/>
          <w:color w:val="000000"/>
          <w:sz w:val="28"/>
        </w:rPr>
        <w:t xml:space="preserve">
      2) зақымданулардың, ширату қадамында кідірістердің үзілуінің жол берілмейтін санының, беттің жол берілмейтін тозуының болмауы. Арқандардың ақаулары осы Нұсқаулықтың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(бұдан әрі –Көтергіштердің құрастыру бірліктері бөлшектерінің ақаулары, олар болған кезде бөлшек жарамсыз болып қалады);</w:t>
      </w:r>
    </w:p>
    <w:bookmarkEnd w:id="148"/>
    <w:bookmarkStart w:name="z154" w:id="149"/>
    <w:p>
      <w:pPr>
        <w:spacing w:after="0"/>
        <w:ind w:left="0"/>
        <w:jc w:val="both"/>
      </w:pPr>
      <w:r>
        <w:rPr>
          <w:rFonts w:ascii="Times New Roman"/>
          <w:b w:val="false"/>
          <w:i w:val="false"/>
          <w:color w:val="000000"/>
          <w:sz w:val="28"/>
        </w:rPr>
        <w:t>
      3) арқандардың ұштарын бекітудің сенімділігі: қысқыштарды орнатудың дұрыстығы, олардың санының есептелгенге сәйкестігі, ұштары мен сына төлкелерін бітеудің дұрыстығы, барабандарға қысқыш планкалармен бекітудің дұрыстығы;</w:t>
      </w:r>
    </w:p>
    <w:bookmarkEnd w:id="149"/>
    <w:bookmarkStart w:name="z155" w:id="150"/>
    <w:p>
      <w:pPr>
        <w:spacing w:after="0"/>
        <w:ind w:left="0"/>
        <w:jc w:val="both"/>
      </w:pPr>
      <w:r>
        <w:rPr>
          <w:rFonts w:ascii="Times New Roman"/>
          <w:b w:val="false"/>
          <w:i w:val="false"/>
          <w:color w:val="000000"/>
          <w:sz w:val="28"/>
        </w:rPr>
        <w:t>
      4) барабанда жебені түсіру немесе көтеру кезінде арқанның кемінде 1,5 орамының болуы;</w:t>
      </w:r>
    </w:p>
    <w:bookmarkEnd w:id="150"/>
    <w:bookmarkStart w:name="z156" w:id="151"/>
    <w:p>
      <w:pPr>
        <w:spacing w:after="0"/>
        <w:ind w:left="0"/>
        <w:jc w:val="both"/>
      </w:pPr>
      <w:r>
        <w:rPr>
          <w:rFonts w:ascii="Times New Roman"/>
          <w:b w:val="false"/>
          <w:i w:val="false"/>
          <w:color w:val="000000"/>
          <w:sz w:val="28"/>
        </w:rPr>
        <w:t>
      5) металл конструкциялары туралы арқандардың үйкелуінің мүмкін еместігі.</w:t>
      </w:r>
    </w:p>
    <w:bookmarkEnd w:id="151"/>
    <w:p>
      <w:pPr>
        <w:spacing w:after="0"/>
        <w:ind w:left="0"/>
        <w:jc w:val="both"/>
      </w:pPr>
      <w:r>
        <w:rPr>
          <w:rFonts w:ascii="Times New Roman"/>
          <w:b w:val="false"/>
          <w:i w:val="false"/>
          <w:color w:val="000000"/>
          <w:sz w:val="28"/>
        </w:rPr>
        <w:t>
      Арқандар, блоктар, барабандар пайдалану құжаттамасында келтірілген, ал олар болмаған кезде - Қағидаларда келтірілген арқандарды жарамсыз етудің шекті нормаларына сәйкестігі тексеріледі.</w:t>
      </w:r>
    </w:p>
    <w:bookmarkStart w:name="z157" w:id="152"/>
    <w:p>
      <w:pPr>
        <w:spacing w:after="0"/>
        <w:ind w:left="0"/>
        <w:jc w:val="left"/>
      </w:pPr>
      <w:r>
        <w:rPr>
          <w:rFonts w:ascii="Times New Roman"/>
          <w:b/>
          <w:i w:val="false"/>
          <w:color w:val="000000"/>
        </w:rPr>
        <w:t xml:space="preserve"> 13 тарау. Механизмдердің күйін тексеру</w:t>
      </w:r>
    </w:p>
    <w:bookmarkEnd w:id="152"/>
    <w:bookmarkStart w:name="z158" w:id="153"/>
    <w:p>
      <w:pPr>
        <w:spacing w:after="0"/>
        <w:ind w:left="0"/>
        <w:jc w:val="both"/>
      </w:pPr>
      <w:r>
        <w:rPr>
          <w:rFonts w:ascii="Times New Roman"/>
          <w:b w:val="false"/>
          <w:i w:val="false"/>
          <w:color w:val="000000"/>
          <w:sz w:val="28"/>
        </w:rPr>
        <w:t>
      44. Көтергіш механизмдерінің жай-күйін тексеру кезінде мыналарға назар аударылады:</w:t>
      </w:r>
    </w:p>
    <w:bookmarkEnd w:id="153"/>
    <w:bookmarkStart w:name="z159" w:id="154"/>
    <w:p>
      <w:pPr>
        <w:spacing w:after="0"/>
        <w:ind w:left="0"/>
        <w:jc w:val="both"/>
      </w:pPr>
      <w:r>
        <w:rPr>
          <w:rFonts w:ascii="Times New Roman"/>
          <w:b w:val="false"/>
          <w:i w:val="false"/>
          <w:color w:val="000000"/>
          <w:sz w:val="28"/>
        </w:rPr>
        <w:t>
      1) құрылғы мен механизмдердің орнатылуы мен олардың тежегіштерінің өндірушінің нұсқаулықтары мен Қағидаларының талаптарына сәйкестігі;</w:t>
      </w:r>
    </w:p>
    <w:bookmarkEnd w:id="154"/>
    <w:bookmarkStart w:name="z160" w:id="155"/>
    <w:p>
      <w:pPr>
        <w:spacing w:after="0"/>
        <w:ind w:left="0"/>
        <w:jc w:val="both"/>
      </w:pPr>
      <w:r>
        <w:rPr>
          <w:rFonts w:ascii="Times New Roman"/>
          <w:b w:val="false"/>
          <w:i w:val="false"/>
          <w:color w:val="000000"/>
          <w:sz w:val="28"/>
        </w:rPr>
        <w:t>
      2) тісті, шынжырлы және құрт тісті берілістердің, жалғастырушы муфталардың, біліктердің қоршауларының болуы және жай-күйі;</w:t>
      </w:r>
    </w:p>
    <w:bookmarkEnd w:id="155"/>
    <w:bookmarkStart w:name="z161" w:id="156"/>
    <w:p>
      <w:pPr>
        <w:spacing w:after="0"/>
        <w:ind w:left="0"/>
        <w:jc w:val="both"/>
      </w:pPr>
      <w:r>
        <w:rPr>
          <w:rFonts w:ascii="Times New Roman"/>
          <w:b w:val="false"/>
          <w:i w:val="false"/>
          <w:color w:val="000000"/>
          <w:sz w:val="28"/>
        </w:rPr>
        <w:t>
      3) ашық ауада жұмыс істейтін машиналар механизмдерінің тежегіш шкивтеріне ылғалдың түсуін болдырмайтын қаптамалардың болуы;</w:t>
      </w:r>
    </w:p>
    <w:bookmarkEnd w:id="156"/>
    <w:bookmarkStart w:name="z162" w:id="157"/>
    <w:p>
      <w:pPr>
        <w:spacing w:after="0"/>
        <w:ind w:left="0"/>
        <w:jc w:val="both"/>
      </w:pPr>
      <w:r>
        <w:rPr>
          <w:rFonts w:ascii="Times New Roman"/>
          <w:b w:val="false"/>
          <w:i w:val="false"/>
          <w:color w:val="000000"/>
          <w:sz w:val="28"/>
        </w:rPr>
        <w:t>
      4) тетіктердің жол берілмейтін тозуының болмауы:</w:t>
      </w:r>
    </w:p>
    <w:bookmarkEnd w:id="157"/>
    <w:p>
      <w:pPr>
        <w:spacing w:after="0"/>
        <w:ind w:left="0"/>
        <w:jc w:val="both"/>
      </w:pPr>
      <w:r>
        <w:rPr>
          <w:rFonts w:ascii="Times New Roman"/>
          <w:b w:val="false"/>
          <w:i w:val="false"/>
          <w:color w:val="000000"/>
          <w:sz w:val="28"/>
        </w:rPr>
        <w:t>
      бұрылу тетігінің ашық берілістері тістерінің бөлу шеңберіндегі тіс қалыңдығының 25 % - нан аспайтын шекті тозуы;</w:t>
      </w:r>
    </w:p>
    <w:p>
      <w:pPr>
        <w:spacing w:after="0"/>
        <w:ind w:left="0"/>
        <w:jc w:val="both"/>
      </w:pPr>
      <w:r>
        <w:rPr>
          <w:rFonts w:ascii="Times New Roman"/>
          <w:b w:val="false"/>
          <w:i w:val="false"/>
          <w:color w:val="000000"/>
          <w:sz w:val="28"/>
        </w:rPr>
        <w:t>
      сырғанау мойынтіректерінде орнатылған осьтер мен біліктердің шекті тозуы олардың диаметрінен 0,01 – 0,08 аспауы;</w:t>
      </w:r>
    </w:p>
    <w:bookmarkStart w:name="z163" w:id="158"/>
    <w:p>
      <w:pPr>
        <w:spacing w:after="0"/>
        <w:ind w:left="0"/>
        <w:jc w:val="both"/>
      </w:pPr>
      <w:r>
        <w:rPr>
          <w:rFonts w:ascii="Times New Roman"/>
          <w:b w:val="false"/>
          <w:i w:val="false"/>
          <w:color w:val="000000"/>
          <w:sz w:val="28"/>
        </w:rPr>
        <w:t>
      5) тежегіштердің жай-күйі:</w:t>
      </w:r>
    </w:p>
    <w:bookmarkEnd w:id="158"/>
    <w:p>
      <w:pPr>
        <w:spacing w:after="0"/>
        <w:ind w:left="0"/>
        <w:jc w:val="both"/>
      </w:pPr>
      <w:r>
        <w:rPr>
          <w:rFonts w:ascii="Times New Roman"/>
          <w:b w:val="false"/>
          <w:i w:val="false"/>
          <w:color w:val="000000"/>
          <w:sz w:val="28"/>
        </w:rPr>
        <w:t>
      тежегіш шкивтің жұмыс бетіндегі сызықшалардың тереңдігі 0,5 мм-ден көп емес, ұзын жүрісті тежегіштер үшін 0,005 Д - ден аспауы, қысқа жүрісті тежегіштер үшін 0,002 Д - ден аспауы тиіс (Д - шкивтің диаметрі);</w:t>
      </w:r>
    </w:p>
    <w:p>
      <w:pPr>
        <w:spacing w:after="0"/>
        <w:ind w:left="0"/>
        <w:jc w:val="both"/>
      </w:pPr>
      <w:r>
        <w:rPr>
          <w:rFonts w:ascii="Times New Roman"/>
          <w:b w:val="false"/>
          <w:i w:val="false"/>
          <w:color w:val="000000"/>
          <w:sz w:val="28"/>
        </w:rPr>
        <w:t>
      шкивтерде жарықтардың болмауы, олардың біліктерге қонуының әлсіреуі, тесіктердің тозуы нәтижесінде жиектің қалыңдығының 25% - дан астам азаюы;</w:t>
      </w:r>
    </w:p>
    <w:p>
      <w:pPr>
        <w:spacing w:after="0"/>
        <w:ind w:left="0"/>
        <w:jc w:val="both"/>
      </w:pPr>
      <w:r>
        <w:rPr>
          <w:rFonts w:ascii="Times New Roman"/>
          <w:b w:val="false"/>
          <w:i w:val="false"/>
          <w:color w:val="000000"/>
          <w:sz w:val="28"/>
        </w:rPr>
        <w:t>
      қалыптар мен таспаларда сызаттардың болуына, бастапқы диаметрінен 0,05 жоғары саусақтар мен біліктердің тозуына жол берілмейді;</w:t>
      </w:r>
    </w:p>
    <w:p>
      <w:pPr>
        <w:spacing w:after="0"/>
        <w:ind w:left="0"/>
        <w:jc w:val="both"/>
      </w:pPr>
      <w:r>
        <w:rPr>
          <w:rFonts w:ascii="Times New Roman"/>
          <w:b w:val="false"/>
          <w:i w:val="false"/>
          <w:color w:val="000000"/>
          <w:sz w:val="28"/>
        </w:rPr>
        <w:t>
      фрикциялық жапсырмалардың тозуы олардың бастапқы қалыңдығынан 50% -нан аспауы керек;</w:t>
      </w:r>
    </w:p>
    <w:p>
      <w:pPr>
        <w:spacing w:after="0"/>
        <w:ind w:left="0"/>
        <w:jc w:val="both"/>
      </w:pPr>
      <w:r>
        <w:rPr>
          <w:rFonts w:ascii="Times New Roman"/>
          <w:b w:val="false"/>
          <w:i w:val="false"/>
          <w:color w:val="000000"/>
          <w:sz w:val="28"/>
        </w:rPr>
        <w:t xml:space="preserve">
      тежегіш серіппелерінде қалдық деформация болмайды. </w:t>
      </w:r>
    </w:p>
    <w:bookmarkStart w:name="z164" w:id="159"/>
    <w:p>
      <w:pPr>
        <w:spacing w:after="0"/>
        <w:ind w:left="0"/>
        <w:jc w:val="both"/>
      </w:pPr>
      <w:r>
        <w:rPr>
          <w:rFonts w:ascii="Times New Roman"/>
          <w:b w:val="false"/>
          <w:i w:val="false"/>
          <w:color w:val="000000"/>
          <w:sz w:val="28"/>
        </w:rPr>
        <w:t>
      45. Көтергіштердің құрастыру бірліктері бөлшектерінің ақаулары, олар болған кезде деталь жарамсыз болып қалады, сол аттас өтініште келтірілген.</w:t>
      </w:r>
    </w:p>
    <w:bookmarkEnd w:id="159"/>
    <w:bookmarkStart w:name="z165" w:id="160"/>
    <w:p>
      <w:pPr>
        <w:spacing w:after="0"/>
        <w:ind w:left="0"/>
        <w:jc w:val="left"/>
      </w:pPr>
      <w:r>
        <w:rPr>
          <w:rFonts w:ascii="Times New Roman"/>
          <w:b/>
          <w:i w:val="false"/>
          <w:color w:val="000000"/>
        </w:rPr>
        <w:t xml:space="preserve"> 14 тарау. Басқару аппараттарын тексеру</w:t>
      </w:r>
    </w:p>
    <w:bookmarkEnd w:id="160"/>
    <w:bookmarkStart w:name="z166" w:id="161"/>
    <w:p>
      <w:pPr>
        <w:spacing w:after="0"/>
        <w:ind w:left="0"/>
        <w:jc w:val="both"/>
      </w:pPr>
      <w:r>
        <w:rPr>
          <w:rFonts w:ascii="Times New Roman"/>
          <w:b w:val="false"/>
          <w:i w:val="false"/>
          <w:color w:val="000000"/>
          <w:sz w:val="28"/>
        </w:rPr>
        <w:t>
      46. Басқару аппараттарын қарау кезінде:</w:t>
      </w:r>
    </w:p>
    <w:bookmarkEnd w:id="161"/>
    <w:bookmarkStart w:name="z167" w:id="162"/>
    <w:p>
      <w:pPr>
        <w:spacing w:after="0"/>
        <w:ind w:left="0"/>
        <w:jc w:val="both"/>
      </w:pPr>
      <w:r>
        <w:rPr>
          <w:rFonts w:ascii="Times New Roman"/>
          <w:b w:val="false"/>
          <w:i w:val="false"/>
          <w:color w:val="000000"/>
          <w:sz w:val="28"/>
        </w:rPr>
        <w:t>
      1) электр дыбыстық сигналының бекітілу төзімділігін, дұрыс қосылуы және жарамдылығын;</w:t>
      </w:r>
    </w:p>
    <w:bookmarkEnd w:id="162"/>
    <w:bookmarkStart w:name="z168" w:id="163"/>
    <w:p>
      <w:pPr>
        <w:spacing w:after="0"/>
        <w:ind w:left="0"/>
        <w:jc w:val="both"/>
      </w:pPr>
      <w:r>
        <w:rPr>
          <w:rFonts w:ascii="Times New Roman"/>
          <w:b w:val="false"/>
          <w:i w:val="false"/>
          <w:color w:val="000000"/>
          <w:sz w:val="28"/>
        </w:rPr>
        <w:t>
      2) басқару органдарының жай-күйін, оларда шақырылатын қозғалыстардың бағытын көрсететін жазулар мен бағыттамалардың болуын, тұтқалардың немесе механизмдердің жекелеген жағдайларын белгілеуін және белгілеудің болуын;</w:t>
      </w:r>
    </w:p>
    <w:bookmarkEnd w:id="163"/>
    <w:bookmarkStart w:name="z169" w:id="164"/>
    <w:p>
      <w:pPr>
        <w:spacing w:after="0"/>
        <w:ind w:left="0"/>
        <w:jc w:val="both"/>
      </w:pPr>
      <w:r>
        <w:rPr>
          <w:rFonts w:ascii="Times New Roman"/>
          <w:b w:val="false"/>
          <w:i w:val="false"/>
          <w:color w:val="000000"/>
          <w:sz w:val="28"/>
        </w:rPr>
        <w:t>
      3) көтергішті бірнеше бекеттерден бір мезгілде басқару мүмкіндігін болдырмауын (олар болған кезде);</w:t>
      </w:r>
    </w:p>
    <w:bookmarkEnd w:id="164"/>
    <w:bookmarkStart w:name="z170" w:id="165"/>
    <w:p>
      <w:pPr>
        <w:spacing w:after="0"/>
        <w:ind w:left="0"/>
        <w:jc w:val="both"/>
      </w:pPr>
      <w:r>
        <w:rPr>
          <w:rFonts w:ascii="Times New Roman"/>
          <w:b w:val="false"/>
          <w:i w:val="false"/>
          <w:color w:val="000000"/>
          <w:sz w:val="28"/>
        </w:rPr>
        <w:t>
      4) биіктігі бойынша және көлденең жазықтықта реттеуге мүмкіндік беретін стационарлық орындықтың болуыг және жарамдылығын тексеру.</w:t>
      </w:r>
    </w:p>
    <w:bookmarkEnd w:id="165"/>
    <w:bookmarkStart w:name="z171" w:id="166"/>
    <w:p>
      <w:pPr>
        <w:spacing w:after="0"/>
        <w:ind w:left="0"/>
        <w:jc w:val="left"/>
      </w:pPr>
      <w:r>
        <w:rPr>
          <w:rFonts w:ascii="Times New Roman"/>
          <w:b/>
          <w:i w:val="false"/>
          <w:color w:val="000000"/>
        </w:rPr>
        <w:t xml:space="preserve"> 15 тарау. Алаңдардың жағдайын тексеру</w:t>
      </w:r>
    </w:p>
    <w:bookmarkEnd w:id="166"/>
    <w:bookmarkStart w:name="z172" w:id="167"/>
    <w:p>
      <w:pPr>
        <w:spacing w:after="0"/>
        <w:ind w:left="0"/>
        <w:jc w:val="both"/>
      </w:pPr>
      <w:r>
        <w:rPr>
          <w:rFonts w:ascii="Times New Roman"/>
          <w:b w:val="false"/>
          <w:i w:val="false"/>
          <w:color w:val="000000"/>
          <w:sz w:val="28"/>
        </w:rPr>
        <w:t>
      47. Көтергіштегі алаңдардың жай-күйін тексеру кезінде мынаған көз жеткізу қажет:</w:t>
      </w:r>
    </w:p>
    <w:bookmarkEnd w:id="167"/>
    <w:bookmarkStart w:name="z173" w:id="168"/>
    <w:p>
      <w:pPr>
        <w:spacing w:after="0"/>
        <w:ind w:left="0"/>
        <w:jc w:val="both"/>
      </w:pPr>
      <w:r>
        <w:rPr>
          <w:rFonts w:ascii="Times New Roman"/>
          <w:b w:val="false"/>
          <w:i w:val="false"/>
          <w:color w:val="000000"/>
          <w:sz w:val="28"/>
        </w:rPr>
        <w:t>
      1) олардың дизайны мен қоршаулары Қағидаларға сәйкес келеді және олардың жағдайы жақсы, ал электр жабдықтарының механизмдерінің жанынан өту қауіпсіз;</w:t>
      </w:r>
    </w:p>
    <w:bookmarkEnd w:id="168"/>
    <w:bookmarkStart w:name="z174" w:id="169"/>
    <w:p>
      <w:pPr>
        <w:spacing w:after="0"/>
        <w:ind w:left="0"/>
        <w:jc w:val="both"/>
      </w:pPr>
      <w:r>
        <w:rPr>
          <w:rFonts w:ascii="Times New Roman"/>
          <w:b w:val="false"/>
          <w:i w:val="false"/>
          <w:color w:val="000000"/>
          <w:sz w:val="28"/>
        </w:rPr>
        <w:t>
      2) алаңдардың сүйеніштері сенімді бекітілген, төсем тайып кету мүмкіндігін болдырмайды.</w:t>
      </w:r>
    </w:p>
    <w:bookmarkEnd w:id="169"/>
    <w:bookmarkStart w:name="z175" w:id="170"/>
    <w:p>
      <w:pPr>
        <w:spacing w:after="0"/>
        <w:ind w:left="0"/>
        <w:jc w:val="left"/>
      </w:pPr>
      <w:r>
        <w:rPr>
          <w:rFonts w:ascii="Times New Roman"/>
          <w:b/>
          <w:i w:val="false"/>
          <w:color w:val="000000"/>
        </w:rPr>
        <w:t xml:space="preserve"> 16 тарау. Электр жабдықтарының жағдайын тексеру</w:t>
      </w:r>
    </w:p>
    <w:bookmarkEnd w:id="170"/>
    <w:bookmarkStart w:name="z176" w:id="171"/>
    <w:p>
      <w:pPr>
        <w:spacing w:after="0"/>
        <w:ind w:left="0"/>
        <w:jc w:val="both"/>
      </w:pPr>
      <w:r>
        <w:rPr>
          <w:rFonts w:ascii="Times New Roman"/>
          <w:b w:val="false"/>
          <w:i w:val="false"/>
          <w:color w:val="000000"/>
          <w:sz w:val="28"/>
        </w:rPr>
        <w:t xml:space="preserve">
      48. Көтергіштердің электр жабдығының жай-күйін тексеру кезінде оның (Нормативтік құқықтық актілерді мемлекеттік тіркеу тізілімінде № 10851 нөмірімен тіркелген)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орнату қағидаларының талаптарына сәйкес келетініне көз жеткізу қажет, атап айтқанда:</w:t>
      </w:r>
    </w:p>
    <w:bookmarkEnd w:id="171"/>
    <w:bookmarkStart w:name="z177" w:id="172"/>
    <w:p>
      <w:pPr>
        <w:spacing w:after="0"/>
        <w:ind w:left="0"/>
        <w:jc w:val="both"/>
      </w:pPr>
      <w:r>
        <w:rPr>
          <w:rFonts w:ascii="Times New Roman"/>
          <w:b w:val="false"/>
          <w:i w:val="false"/>
          <w:color w:val="000000"/>
          <w:sz w:val="28"/>
        </w:rPr>
        <w:t>
      1) электр жабдығын орындау қоршаған орта жағдайларына сәйкес келуі;</w:t>
      </w:r>
    </w:p>
    <w:bookmarkEnd w:id="172"/>
    <w:bookmarkStart w:name="z178" w:id="173"/>
    <w:p>
      <w:pPr>
        <w:spacing w:after="0"/>
        <w:ind w:left="0"/>
        <w:jc w:val="both"/>
      </w:pPr>
      <w:r>
        <w:rPr>
          <w:rFonts w:ascii="Times New Roman"/>
          <w:b w:val="false"/>
          <w:i w:val="false"/>
          <w:color w:val="000000"/>
          <w:sz w:val="28"/>
        </w:rPr>
        <w:t>
      2) электр қозғалтқыштарының қысқыштарындағы және басқару тізбектеріндегі кернеу машинаның электр жабдығы жұмысының барлық режимдерінде номиналдыдан 85% төмен болмауы;</w:t>
      </w:r>
    </w:p>
    <w:bookmarkEnd w:id="173"/>
    <w:bookmarkStart w:name="z179" w:id="174"/>
    <w:p>
      <w:pPr>
        <w:spacing w:after="0"/>
        <w:ind w:left="0"/>
        <w:jc w:val="both"/>
      </w:pPr>
      <w:r>
        <w:rPr>
          <w:rFonts w:ascii="Times New Roman"/>
          <w:b w:val="false"/>
          <w:i w:val="false"/>
          <w:color w:val="000000"/>
          <w:sz w:val="28"/>
        </w:rPr>
        <w:t>
      3) электр жабдығының оқшауланбаған ток өткізгіш бөліктері, егер олардың орналасуы кездейсоқ жанасу мүмкіндігін жоққа шығармаса, қоршалуы;</w:t>
      </w:r>
    </w:p>
    <w:bookmarkEnd w:id="174"/>
    <w:bookmarkStart w:name="z180" w:id="175"/>
    <w:p>
      <w:pPr>
        <w:spacing w:after="0"/>
        <w:ind w:left="0"/>
        <w:jc w:val="both"/>
      </w:pPr>
      <w:r>
        <w:rPr>
          <w:rFonts w:ascii="Times New Roman"/>
          <w:b w:val="false"/>
          <w:i w:val="false"/>
          <w:color w:val="000000"/>
          <w:sz w:val="28"/>
        </w:rPr>
        <w:t>
      4) машинада орнатылған ажыратқыштар, сондай-ақ икемді кабельге кернеу беретін ажыратқыштар жабық түрде, қаптамаларда ойықсыз және тез ажырату үшін қолжетімді орындарда орнатылуы;</w:t>
      </w:r>
    </w:p>
    <w:bookmarkEnd w:id="175"/>
    <w:bookmarkStart w:name="z181" w:id="176"/>
    <w:p>
      <w:pPr>
        <w:spacing w:after="0"/>
        <w:ind w:left="0"/>
        <w:jc w:val="both"/>
      </w:pPr>
      <w:r>
        <w:rPr>
          <w:rFonts w:ascii="Times New Roman"/>
          <w:b w:val="false"/>
          <w:i w:val="false"/>
          <w:color w:val="000000"/>
          <w:sz w:val="28"/>
        </w:rPr>
        <w:t>
      5) машиналарда сымдарды төсеу науаларда, қораптарда және құбырларда орындалуы;</w:t>
      </w:r>
    </w:p>
    <w:bookmarkEnd w:id="176"/>
    <w:bookmarkStart w:name="z182" w:id="177"/>
    <w:p>
      <w:pPr>
        <w:spacing w:after="0"/>
        <w:ind w:left="0"/>
        <w:jc w:val="both"/>
      </w:pPr>
      <w:r>
        <w:rPr>
          <w:rFonts w:ascii="Times New Roman"/>
          <w:b w:val="false"/>
          <w:i w:val="false"/>
          <w:color w:val="000000"/>
          <w:sz w:val="28"/>
        </w:rPr>
        <w:t>
      6) екінші тізбектердің сымдары мен кәбілдерінің бір сымды тарамдарының қимасы мыс тарамдары үшін кемінде 2,5 мм</w:t>
      </w:r>
      <w:r>
        <w:rPr>
          <w:rFonts w:ascii="Times New Roman"/>
          <w:b w:val="false"/>
          <w:i w:val="false"/>
          <w:color w:val="000000"/>
          <w:vertAlign w:val="superscript"/>
        </w:rPr>
        <w:t>2</w:t>
      </w:r>
      <w:r>
        <w:rPr>
          <w:rFonts w:ascii="Times New Roman"/>
          <w:b w:val="false"/>
          <w:i w:val="false"/>
          <w:color w:val="000000"/>
          <w:sz w:val="28"/>
        </w:rPr>
        <w:t xml:space="preserve"> және алюминий тарамдары үшін кемінде 4 мм</w:t>
      </w:r>
      <w:r>
        <w:rPr>
          <w:rFonts w:ascii="Times New Roman"/>
          <w:b w:val="false"/>
          <w:i w:val="false"/>
          <w:color w:val="000000"/>
          <w:vertAlign w:val="superscript"/>
        </w:rPr>
        <w:t>2</w:t>
      </w:r>
      <w:r>
        <w:rPr>
          <w:rFonts w:ascii="Times New Roman"/>
          <w:b w:val="false"/>
          <w:i w:val="false"/>
          <w:color w:val="000000"/>
          <w:sz w:val="28"/>
        </w:rPr>
        <w:t>, көп сымды тарамдары үшін тиісінше 1,5 және 2,5 мм</w:t>
      </w:r>
      <w:r>
        <w:rPr>
          <w:rFonts w:ascii="Times New Roman"/>
          <w:b w:val="false"/>
          <w:i w:val="false"/>
          <w:color w:val="000000"/>
          <w:vertAlign w:val="superscript"/>
        </w:rPr>
        <w:t>2</w:t>
      </w:r>
      <w:r>
        <w:rPr>
          <w:rFonts w:ascii="Times New Roman"/>
          <w:b w:val="false"/>
          <w:i w:val="false"/>
          <w:color w:val="000000"/>
          <w:sz w:val="28"/>
        </w:rPr>
        <w:t xml:space="preserve"> болуы;</w:t>
      </w:r>
    </w:p>
    <w:bookmarkEnd w:id="177"/>
    <w:bookmarkStart w:name="z183" w:id="178"/>
    <w:p>
      <w:pPr>
        <w:spacing w:after="0"/>
        <w:ind w:left="0"/>
        <w:jc w:val="both"/>
      </w:pPr>
      <w:r>
        <w:rPr>
          <w:rFonts w:ascii="Times New Roman"/>
          <w:b w:val="false"/>
          <w:i w:val="false"/>
          <w:color w:val="000000"/>
          <w:sz w:val="28"/>
        </w:rPr>
        <w:t>
      7) сымдар мен кәбілдердің оқшауламасы мен қабықтары майдың әсеріне ұшырауы мүмкін жерлерде сымдар мен кабельдер герметикалық құбырларда төселуі немесе майға төзімді оқшауламасы және қабықшасы болуы;</w:t>
      </w:r>
    </w:p>
    <w:bookmarkEnd w:id="178"/>
    <w:bookmarkStart w:name="z184" w:id="179"/>
    <w:p>
      <w:pPr>
        <w:spacing w:after="0"/>
        <w:ind w:left="0"/>
        <w:jc w:val="both"/>
      </w:pPr>
      <w:r>
        <w:rPr>
          <w:rFonts w:ascii="Times New Roman"/>
          <w:b w:val="false"/>
          <w:i w:val="false"/>
          <w:color w:val="000000"/>
          <w:sz w:val="28"/>
        </w:rPr>
        <w:t>
      8) барлық тізбектердің сымдары мен кабельдерінің сымдары таңбалануы.</w:t>
      </w:r>
    </w:p>
    <w:bookmarkEnd w:id="179"/>
    <w:bookmarkStart w:name="z185" w:id="180"/>
    <w:p>
      <w:pPr>
        <w:spacing w:after="0"/>
        <w:ind w:left="0"/>
        <w:jc w:val="left"/>
      </w:pPr>
      <w:r>
        <w:rPr>
          <w:rFonts w:ascii="Times New Roman"/>
          <w:b/>
          <w:i w:val="false"/>
          <w:color w:val="000000"/>
        </w:rPr>
        <w:t xml:space="preserve"> 17 тарау. Гидроқұрылғыларды тексеру</w:t>
      </w:r>
    </w:p>
    <w:bookmarkEnd w:id="180"/>
    <w:bookmarkStart w:name="z186" w:id="181"/>
    <w:p>
      <w:pPr>
        <w:spacing w:after="0"/>
        <w:ind w:left="0"/>
        <w:jc w:val="both"/>
      </w:pPr>
      <w:r>
        <w:rPr>
          <w:rFonts w:ascii="Times New Roman"/>
          <w:b w:val="false"/>
          <w:i w:val="false"/>
          <w:color w:val="000000"/>
          <w:sz w:val="28"/>
        </w:rPr>
        <w:t>
      49. Гидрожабдықтау (сорғылар, моторлар, цилиндрлер, таратқыштар, құбырлар, шарнирлер, бак, сүзгілер) құжаттаманың сәйкестігіне, олардың бос жүрісте және жүктемеде қалыпты жұмыс істеуі мәніне сыртқы қарау арқылы тексеріледі.</w:t>
      </w:r>
    </w:p>
    <w:bookmarkEnd w:id="181"/>
    <w:p>
      <w:pPr>
        <w:spacing w:after="0"/>
        <w:ind w:left="0"/>
        <w:jc w:val="both"/>
      </w:pPr>
      <w:r>
        <w:rPr>
          <w:rFonts w:ascii="Times New Roman"/>
          <w:b w:val="false"/>
          <w:i w:val="false"/>
          <w:color w:val="000000"/>
          <w:sz w:val="28"/>
        </w:rPr>
        <w:t>
      Гидроқұрылғыларды тексеру кезінде:</w:t>
      </w:r>
    </w:p>
    <w:p>
      <w:pPr>
        <w:spacing w:after="0"/>
        <w:ind w:left="0"/>
        <w:jc w:val="both"/>
      </w:pPr>
      <w:r>
        <w:rPr>
          <w:rFonts w:ascii="Times New Roman"/>
          <w:b w:val="false"/>
          <w:i w:val="false"/>
          <w:color w:val="000000"/>
          <w:sz w:val="28"/>
        </w:rPr>
        <w:t>
      корпустық бөлшектер;</w:t>
      </w:r>
    </w:p>
    <w:p>
      <w:pPr>
        <w:spacing w:after="0"/>
        <w:ind w:left="0"/>
        <w:jc w:val="both"/>
      </w:pPr>
      <w:r>
        <w:rPr>
          <w:rFonts w:ascii="Times New Roman"/>
          <w:b w:val="false"/>
          <w:i w:val="false"/>
          <w:color w:val="000000"/>
          <w:sz w:val="28"/>
        </w:rPr>
        <w:t>
      бекіту орындары (деформация, тозу, люфт, коррозия);</w:t>
      </w:r>
    </w:p>
    <w:p>
      <w:pPr>
        <w:spacing w:after="0"/>
        <w:ind w:left="0"/>
        <w:jc w:val="both"/>
      </w:pPr>
      <w:r>
        <w:rPr>
          <w:rFonts w:ascii="Times New Roman"/>
          <w:b w:val="false"/>
          <w:i w:val="false"/>
          <w:color w:val="000000"/>
          <w:sz w:val="28"/>
        </w:rPr>
        <w:t>
      тығыздағыш шынжырлар, төсемдер, манжеттер, муфталар;</w:t>
      </w:r>
    </w:p>
    <w:p>
      <w:pPr>
        <w:spacing w:after="0"/>
        <w:ind w:left="0"/>
        <w:jc w:val="both"/>
      </w:pPr>
      <w:r>
        <w:rPr>
          <w:rFonts w:ascii="Times New Roman"/>
          <w:b w:val="false"/>
          <w:i w:val="false"/>
          <w:color w:val="000000"/>
          <w:sz w:val="28"/>
        </w:rPr>
        <w:t>
      құбырлар;</w:t>
      </w:r>
    </w:p>
    <w:p>
      <w:pPr>
        <w:spacing w:after="0"/>
        <w:ind w:left="0"/>
        <w:jc w:val="both"/>
      </w:pPr>
      <w:r>
        <w:rPr>
          <w:rFonts w:ascii="Times New Roman"/>
          <w:b w:val="false"/>
          <w:i w:val="false"/>
          <w:color w:val="000000"/>
          <w:sz w:val="28"/>
        </w:rPr>
        <w:t>
      жұмыс сұйықтығының ағып кетуінің болуы.</w:t>
      </w:r>
    </w:p>
    <w:bookmarkStart w:name="z187" w:id="182"/>
    <w:p>
      <w:pPr>
        <w:spacing w:after="0"/>
        <w:ind w:left="0"/>
        <w:jc w:val="both"/>
      </w:pPr>
      <w:r>
        <w:rPr>
          <w:rFonts w:ascii="Times New Roman"/>
          <w:b w:val="false"/>
          <w:i w:val="false"/>
          <w:color w:val="000000"/>
          <w:sz w:val="28"/>
        </w:rPr>
        <w:t>
      50. Көтергіште жеңдердің конструкцияның жылжымалы және жылжымайтын элементтеріне жанасуы, үйкелуі және жанасуы, сондай-ақ жеңдердің олардың қажалуына және тозуына ықпал ететін күрт майысуы жарамсыз болады.</w:t>
      </w:r>
    </w:p>
    <w:bookmarkEnd w:id="182"/>
    <w:p>
      <w:pPr>
        <w:spacing w:after="0"/>
        <w:ind w:left="0"/>
        <w:jc w:val="both"/>
      </w:pPr>
      <w:r>
        <w:rPr>
          <w:rFonts w:ascii="Times New Roman"/>
          <w:b w:val="false"/>
          <w:i w:val="false"/>
          <w:color w:val="000000"/>
          <w:sz w:val="28"/>
        </w:rPr>
        <w:t>
      Бағыттаушы роликтерден жеңдердің түсіп кетуін болдырмау керек.</w:t>
      </w:r>
    </w:p>
    <w:bookmarkStart w:name="z188" w:id="183"/>
    <w:p>
      <w:pPr>
        <w:spacing w:after="0"/>
        <w:ind w:left="0"/>
        <w:jc w:val="left"/>
      </w:pPr>
      <w:r>
        <w:rPr>
          <w:rFonts w:ascii="Times New Roman"/>
          <w:b/>
          <w:i w:val="false"/>
          <w:color w:val="000000"/>
        </w:rPr>
        <w:t xml:space="preserve"> 18 тарау. Қауіпсіздік құралдарына зерттеп-қарауды жүргізу</w:t>
      </w:r>
    </w:p>
    <w:bookmarkEnd w:id="183"/>
    <w:bookmarkStart w:name="z189" w:id="184"/>
    <w:p>
      <w:pPr>
        <w:spacing w:after="0"/>
        <w:ind w:left="0"/>
        <w:jc w:val="both"/>
      </w:pPr>
      <w:r>
        <w:rPr>
          <w:rFonts w:ascii="Times New Roman"/>
          <w:b w:val="false"/>
          <w:i w:val="false"/>
          <w:color w:val="000000"/>
          <w:sz w:val="28"/>
        </w:rPr>
        <w:t>
      51. Көтергіштерді тексеру кезінде:</w:t>
      </w:r>
    </w:p>
    <w:bookmarkEnd w:id="184"/>
    <w:bookmarkStart w:name="z190" w:id="185"/>
    <w:p>
      <w:pPr>
        <w:spacing w:after="0"/>
        <w:ind w:left="0"/>
        <w:jc w:val="both"/>
      </w:pPr>
      <w:r>
        <w:rPr>
          <w:rFonts w:ascii="Times New Roman"/>
          <w:b w:val="false"/>
          <w:i w:val="false"/>
          <w:color w:val="000000"/>
          <w:sz w:val="28"/>
        </w:rPr>
        <w:t>
      1) жүк көтергіштікті шектегіштің іске қосылу төзімділігі;</w:t>
      </w:r>
    </w:p>
    <w:bookmarkEnd w:id="185"/>
    <w:bookmarkStart w:name="z191" w:id="186"/>
    <w:p>
      <w:pPr>
        <w:spacing w:after="0"/>
        <w:ind w:left="0"/>
        <w:jc w:val="both"/>
      </w:pPr>
      <w:r>
        <w:rPr>
          <w:rFonts w:ascii="Times New Roman"/>
          <w:b w:val="false"/>
          <w:i w:val="false"/>
          <w:color w:val="000000"/>
          <w:sz w:val="28"/>
        </w:rPr>
        <w:t>
      2) люльканы тік жағдайда бағдарлаудың бақылау жүйесі;</w:t>
      </w:r>
    </w:p>
    <w:bookmarkEnd w:id="186"/>
    <w:bookmarkStart w:name="z192" w:id="187"/>
    <w:p>
      <w:pPr>
        <w:spacing w:after="0"/>
        <w:ind w:left="0"/>
        <w:jc w:val="both"/>
      </w:pPr>
      <w:r>
        <w:rPr>
          <w:rFonts w:ascii="Times New Roman"/>
          <w:b w:val="false"/>
          <w:i w:val="false"/>
          <w:color w:val="000000"/>
          <w:sz w:val="28"/>
        </w:rPr>
        <w:t>
      3) қызмет көрсету аймағын шектейтін соңғы ажыратқыштары;</w:t>
      </w:r>
    </w:p>
    <w:bookmarkEnd w:id="187"/>
    <w:bookmarkStart w:name="z193" w:id="188"/>
    <w:p>
      <w:pPr>
        <w:spacing w:after="0"/>
        <w:ind w:left="0"/>
        <w:jc w:val="both"/>
      </w:pPr>
      <w:r>
        <w:rPr>
          <w:rFonts w:ascii="Times New Roman"/>
          <w:b w:val="false"/>
          <w:i w:val="false"/>
          <w:color w:val="000000"/>
          <w:sz w:val="28"/>
        </w:rPr>
        <w:t>
      4) бумды көтеру және бұру құлыптау жүйесі;</w:t>
      </w:r>
    </w:p>
    <w:bookmarkEnd w:id="188"/>
    <w:bookmarkStart w:name="z194" w:id="189"/>
    <w:p>
      <w:pPr>
        <w:spacing w:after="0"/>
        <w:ind w:left="0"/>
        <w:jc w:val="both"/>
      </w:pPr>
      <w:r>
        <w:rPr>
          <w:rFonts w:ascii="Times New Roman"/>
          <w:b w:val="false"/>
          <w:i w:val="false"/>
          <w:color w:val="000000"/>
          <w:sz w:val="28"/>
        </w:rPr>
        <w:t>
      5) люльканы авариялық түсіру жүйесі;</w:t>
      </w:r>
    </w:p>
    <w:bookmarkEnd w:id="189"/>
    <w:bookmarkStart w:name="z195" w:id="190"/>
    <w:p>
      <w:pPr>
        <w:spacing w:after="0"/>
        <w:ind w:left="0"/>
        <w:jc w:val="both"/>
      </w:pPr>
      <w:r>
        <w:rPr>
          <w:rFonts w:ascii="Times New Roman"/>
          <w:b w:val="false"/>
          <w:i w:val="false"/>
          <w:color w:val="000000"/>
          <w:sz w:val="28"/>
        </w:rPr>
        <w:t>
      6) көтергіштің қосымша тіректерін өздігінен жылжудан сақтайтын құрылғы;</w:t>
      </w:r>
    </w:p>
    <w:bookmarkEnd w:id="190"/>
    <w:bookmarkStart w:name="z196" w:id="191"/>
    <w:p>
      <w:pPr>
        <w:spacing w:after="0"/>
        <w:ind w:left="0"/>
        <w:jc w:val="both"/>
      </w:pPr>
      <w:r>
        <w:rPr>
          <w:rFonts w:ascii="Times New Roman"/>
          <w:b w:val="false"/>
          <w:i w:val="false"/>
          <w:color w:val="000000"/>
          <w:sz w:val="28"/>
        </w:rPr>
        <w:t>
      7) көтергіштің еңіс бұрышының көрсеткіші;</w:t>
      </w:r>
    </w:p>
    <w:bookmarkEnd w:id="191"/>
    <w:bookmarkStart w:name="z197" w:id="192"/>
    <w:p>
      <w:pPr>
        <w:spacing w:after="0"/>
        <w:ind w:left="0"/>
        <w:jc w:val="both"/>
      </w:pPr>
      <w:r>
        <w:rPr>
          <w:rFonts w:ascii="Times New Roman"/>
          <w:b w:val="false"/>
          <w:i w:val="false"/>
          <w:color w:val="000000"/>
          <w:sz w:val="28"/>
        </w:rPr>
        <w:t>
      8) қозғалтқышты люлькадан және төменгі пульттен авариялық тоқтату жүйесі;</w:t>
      </w:r>
    </w:p>
    <w:bookmarkEnd w:id="192"/>
    <w:bookmarkStart w:name="z198" w:id="193"/>
    <w:p>
      <w:pPr>
        <w:spacing w:after="0"/>
        <w:ind w:left="0"/>
        <w:jc w:val="both"/>
      </w:pPr>
      <w:r>
        <w:rPr>
          <w:rFonts w:ascii="Times New Roman"/>
          <w:b w:val="false"/>
          <w:i w:val="false"/>
          <w:color w:val="000000"/>
          <w:sz w:val="28"/>
        </w:rPr>
        <w:t>
      9) анемометр (көтеру биіктігі 22 м асатын көтергіштер үшін) жұмысын тексеру қажет.</w:t>
      </w:r>
    </w:p>
    <w:bookmarkEnd w:id="193"/>
    <w:bookmarkStart w:name="z199" w:id="194"/>
    <w:p>
      <w:pPr>
        <w:spacing w:after="0"/>
        <w:ind w:left="0"/>
        <w:jc w:val="left"/>
      </w:pPr>
      <w:r>
        <w:rPr>
          <w:rFonts w:ascii="Times New Roman"/>
          <w:b/>
          <w:i w:val="false"/>
          <w:color w:val="000000"/>
        </w:rPr>
        <w:t xml:space="preserve"> 19 тарау. Көтергіштерді сынау</w:t>
      </w:r>
    </w:p>
    <w:bookmarkEnd w:id="194"/>
    <w:bookmarkStart w:name="z200" w:id="195"/>
    <w:p>
      <w:pPr>
        <w:spacing w:after="0"/>
        <w:ind w:left="0"/>
        <w:jc w:val="both"/>
      </w:pPr>
      <w:r>
        <w:rPr>
          <w:rFonts w:ascii="Times New Roman"/>
          <w:b w:val="false"/>
          <w:i w:val="false"/>
          <w:color w:val="000000"/>
          <w:sz w:val="28"/>
        </w:rPr>
        <w:t>
      52. Көтергіштердің статикалық және динамикалық сынақтарын жүргізу бойынша жалпы талаптар:</w:t>
      </w:r>
    </w:p>
    <w:bookmarkEnd w:id="195"/>
    <w:bookmarkStart w:name="z201" w:id="196"/>
    <w:p>
      <w:pPr>
        <w:spacing w:after="0"/>
        <w:ind w:left="0"/>
        <w:jc w:val="both"/>
      </w:pPr>
      <w:r>
        <w:rPr>
          <w:rFonts w:ascii="Times New Roman"/>
          <w:b w:val="false"/>
          <w:i w:val="false"/>
          <w:color w:val="000000"/>
          <w:sz w:val="28"/>
        </w:rPr>
        <w:t>
      1) сынақтарды жүргізу кезінде көтергіштерді монтаждау және пайдалану жөніндегі нұсқаулықта жазылған өндіруші зауыттың нұсқауларын басшылыққа алу қажет. Өндіруші зауыттың ұсынымдары болмаған жағдайда осы Нұсқаулықты басшылыққа алу керек;</w:t>
      </w:r>
    </w:p>
    <w:bookmarkEnd w:id="196"/>
    <w:bookmarkStart w:name="z202" w:id="197"/>
    <w:p>
      <w:pPr>
        <w:spacing w:after="0"/>
        <w:ind w:left="0"/>
        <w:jc w:val="both"/>
      </w:pPr>
      <w:r>
        <w:rPr>
          <w:rFonts w:ascii="Times New Roman"/>
          <w:b w:val="false"/>
          <w:i w:val="false"/>
          <w:color w:val="000000"/>
          <w:sz w:val="28"/>
        </w:rPr>
        <w:t>
      2) сынақтар жүргізілетін орында "Қауіпті аймақ. Сынақтар жүріп жатыр". Сынақ аймағында бөгде адамдардың болуына жол берілмейді деген ескерту тақтайшалары бар сигналдық қоршаумен қоршалады;</w:t>
      </w:r>
    </w:p>
    <w:bookmarkEnd w:id="197"/>
    <w:bookmarkStart w:name="z203" w:id="198"/>
    <w:p>
      <w:pPr>
        <w:spacing w:after="0"/>
        <w:ind w:left="0"/>
        <w:jc w:val="both"/>
      </w:pPr>
      <w:r>
        <w:rPr>
          <w:rFonts w:ascii="Times New Roman"/>
          <w:b w:val="false"/>
          <w:i w:val="false"/>
          <w:color w:val="000000"/>
          <w:sz w:val="28"/>
        </w:rPr>
        <w:t>
      3) сынақтар кезінде механизмдерді қосу, көтергішті жарамды күйде ұстауға жауапты адамның командасы бойынша ғана жүзеге асырылады;</w:t>
      </w:r>
    </w:p>
    <w:bookmarkEnd w:id="198"/>
    <w:bookmarkStart w:name="z204" w:id="199"/>
    <w:p>
      <w:pPr>
        <w:spacing w:after="0"/>
        <w:ind w:left="0"/>
        <w:jc w:val="both"/>
      </w:pPr>
      <w:r>
        <w:rPr>
          <w:rFonts w:ascii="Times New Roman"/>
          <w:b w:val="false"/>
          <w:i w:val="false"/>
          <w:color w:val="000000"/>
          <w:sz w:val="28"/>
        </w:rPr>
        <w:t>
      4) көтергіштерді статикалық сынау жүк көтергіштігінен 50 %-ға, жүк-жолаушы көтергіштерінен 100 %-ға асатын жүктемемен жүргізіледі. Динамикалық сынау көтергіштердің жүк көтергіштігінен 10 % асатын жүкпен жүргізіледі;</w:t>
      </w:r>
    </w:p>
    <w:bookmarkEnd w:id="199"/>
    <w:bookmarkStart w:name="z205" w:id="200"/>
    <w:p>
      <w:pPr>
        <w:spacing w:after="0"/>
        <w:ind w:left="0"/>
        <w:jc w:val="both"/>
      </w:pPr>
      <w:r>
        <w:rPr>
          <w:rFonts w:ascii="Times New Roman"/>
          <w:b w:val="false"/>
          <w:i w:val="false"/>
          <w:color w:val="000000"/>
          <w:sz w:val="28"/>
        </w:rPr>
        <w:t>
      5) сынау кезінде көтергіштердің шамадан тыс жүктелуінің алдын алу үшін сынақ жүктерінің массасы сынақтар басталғанға дейін өлшеумен немесе есептеумен айқындалуға тиіс;</w:t>
      </w:r>
    </w:p>
    <w:bookmarkEnd w:id="200"/>
    <w:bookmarkStart w:name="z206" w:id="201"/>
    <w:p>
      <w:pPr>
        <w:spacing w:after="0"/>
        <w:ind w:left="0"/>
        <w:jc w:val="both"/>
      </w:pPr>
      <w:r>
        <w:rPr>
          <w:rFonts w:ascii="Times New Roman"/>
          <w:b w:val="false"/>
          <w:i w:val="false"/>
          <w:color w:val="000000"/>
          <w:sz w:val="28"/>
        </w:rPr>
        <w:t>
      6) өндіріс жағдайлары немесе техникалық жай-күйі бойынша номиналды жүк көтергіштігі бар машинаны пайдалану қажеттілігі туындамаған жағдайларда, сынақты төмендетілген жүк көтергіштікке сүйене отырып жүргізуге болады. Бұл ретте машинаның паспортында жүк көтергіштігі төмендегені туралы жазба жасалады.</w:t>
      </w:r>
    </w:p>
    <w:bookmarkEnd w:id="201"/>
    <w:p>
      <w:pPr>
        <w:spacing w:after="0"/>
        <w:ind w:left="0"/>
        <w:jc w:val="both"/>
      </w:pPr>
      <w:r>
        <w:rPr>
          <w:rFonts w:ascii="Times New Roman"/>
          <w:b w:val="false"/>
          <w:i w:val="false"/>
          <w:color w:val="000000"/>
          <w:sz w:val="28"/>
        </w:rPr>
        <w:t>
      Көтергіштегі тақтайшаға және машинистің нұсқаулығына тиісті өзгерістер енгізіледі.</w:t>
      </w:r>
    </w:p>
    <w:bookmarkStart w:name="z207" w:id="202"/>
    <w:p>
      <w:pPr>
        <w:spacing w:after="0"/>
        <w:ind w:left="0"/>
        <w:jc w:val="both"/>
      </w:pPr>
      <w:r>
        <w:rPr>
          <w:rFonts w:ascii="Times New Roman"/>
          <w:b w:val="false"/>
          <w:i w:val="false"/>
          <w:color w:val="000000"/>
          <w:sz w:val="28"/>
        </w:rPr>
        <w:t>
      53. Көтергіштерді сынау кезіндегі жалпы талаптар:</w:t>
      </w:r>
    </w:p>
    <w:bookmarkEnd w:id="202"/>
    <w:bookmarkStart w:name="z208" w:id="203"/>
    <w:p>
      <w:pPr>
        <w:spacing w:after="0"/>
        <w:ind w:left="0"/>
        <w:jc w:val="both"/>
      </w:pPr>
      <w:r>
        <w:rPr>
          <w:rFonts w:ascii="Times New Roman"/>
          <w:b w:val="false"/>
          <w:i w:val="false"/>
          <w:color w:val="000000"/>
          <w:sz w:val="28"/>
        </w:rPr>
        <w:t>
      1) жүктемесіз сынау.</w:t>
      </w:r>
    </w:p>
    <w:bookmarkEnd w:id="203"/>
    <w:p>
      <w:pPr>
        <w:spacing w:after="0"/>
        <w:ind w:left="0"/>
        <w:jc w:val="both"/>
      </w:pPr>
      <w:r>
        <w:rPr>
          <w:rFonts w:ascii="Times New Roman"/>
          <w:b w:val="false"/>
          <w:i w:val="false"/>
          <w:color w:val="000000"/>
          <w:sz w:val="28"/>
        </w:rPr>
        <w:t>
      Машиналарды жүктемесіз сынау кезінде барлық механизмдер мен қауіпсіздік құралдар жұмысын тексереді.</w:t>
      </w:r>
    </w:p>
    <w:p>
      <w:pPr>
        <w:spacing w:after="0"/>
        <w:ind w:left="0"/>
        <w:jc w:val="both"/>
      </w:pPr>
      <w:r>
        <w:rPr>
          <w:rFonts w:ascii="Times New Roman"/>
          <w:b w:val="false"/>
          <w:i w:val="false"/>
          <w:color w:val="000000"/>
          <w:sz w:val="28"/>
        </w:rPr>
        <w:t>
      Қосымша тіректердің механизмдерін тіректерге көтергішті кемінде төрт рет орнату арқылы тексереді. Кейінгі сынақтарды жүргізу үшін лифт қосымша тіректерге қалдырылады. Жебенің бұрылу механизмін бақылау үшін оның айналмалы бөлігі екі бағытта үш толық айналымға айналады. Төменгі тізені көтеру, жебені ашу, люльканы бағдарлау жүйесі және қызмет көрсету аймағын шектеу тетіктерінде люльканы көтергіш кинематикасы белгілеген шектерде көтереді және түсіреді. Люлька қозғалысының саны дайындаушы зауыттың техникалық құжаттамасында берілгеннен кем болмауы тиіс, бұл ретте бесіктен кем емес бесікте люлька қызмет көрсету аймағын шектеу жүйесімен тоқтатылуы тиіс. Сынақ ұзақтығы-10 минуттан кем емес.</w:t>
      </w:r>
    </w:p>
    <w:p>
      <w:pPr>
        <w:spacing w:after="0"/>
        <w:ind w:left="0"/>
        <w:jc w:val="both"/>
      </w:pPr>
      <w:r>
        <w:rPr>
          <w:rFonts w:ascii="Times New Roman"/>
          <w:b w:val="false"/>
          <w:i w:val="false"/>
          <w:color w:val="000000"/>
          <w:sz w:val="28"/>
        </w:rPr>
        <w:t>
      Гидравликалық басқару аппаратурасы мен гидрожүйесі сынау барысында тексеріледі.</w:t>
      </w:r>
    </w:p>
    <w:p>
      <w:pPr>
        <w:spacing w:after="0"/>
        <w:ind w:left="0"/>
        <w:jc w:val="both"/>
      </w:pPr>
      <w:r>
        <w:rPr>
          <w:rFonts w:ascii="Times New Roman"/>
          <w:b w:val="false"/>
          <w:i w:val="false"/>
          <w:color w:val="000000"/>
          <w:sz w:val="28"/>
        </w:rPr>
        <w:t>
      Операцияларды өзара біріктіруге, қозғалыс кезінде операцияларды орындауға, сондай-ақ көтерілген жебемен қозғалуға жол берілмейді.</w:t>
      </w:r>
    </w:p>
    <w:bookmarkStart w:name="z209" w:id="204"/>
    <w:p>
      <w:pPr>
        <w:spacing w:after="0"/>
        <w:ind w:left="0"/>
        <w:jc w:val="both"/>
      </w:pPr>
      <w:r>
        <w:rPr>
          <w:rFonts w:ascii="Times New Roman"/>
          <w:b w:val="false"/>
          <w:i w:val="false"/>
          <w:color w:val="000000"/>
          <w:sz w:val="28"/>
        </w:rPr>
        <w:t>
      2) статикалық сынақтар.</w:t>
      </w:r>
    </w:p>
    <w:bookmarkEnd w:id="204"/>
    <w:p>
      <w:pPr>
        <w:spacing w:after="0"/>
        <w:ind w:left="0"/>
        <w:jc w:val="both"/>
      </w:pPr>
      <w:r>
        <w:rPr>
          <w:rFonts w:ascii="Times New Roman"/>
          <w:b w:val="false"/>
          <w:i w:val="false"/>
          <w:color w:val="000000"/>
          <w:sz w:val="28"/>
        </w:rPr>
        <w:t xml:space="preserve">
      Статикалық сынақтар көтергіштердің беріктігі мен тұрақтылығын ең қауіпті жағдайларда, номиналды жүк көтергіштігінен 50% асатын жүктемемен тексеру мақсатында жүргізіледі. Номиналды жүк көтергіштікке 110 % тең жүк, люлькаға салынады, ал 40 % тең аспалы жүк икемді аспада люлькаға ілінуі тиіс және 10 минут бойы жер деңгейінен 100 – 200 мм аспайтын биіктікте ұсталады. </w:t>
      </w:r>
    </w:p>
    <w:p>
      <w:pPr>
        <w:spacing w:after="0"/>
        <w:ind w:left="0"/>
        <w:jc w:val="both"/>
      </w:pPr>
      <w:r>
        <w:rPr>
          <w:rFonts w:ascii="Times New Roman"/>
          <w:b w:val="false"/>
          <w:i w:val="false"/>
          <w:color w:val="000000"/>
          <w:sz w:val="28"/>
        </w:rPr>
        <w:t>
      Қашықтағы тіректердің жерден бөлінуі, тұрақтылықты жоғалтудың белгісі болып табылмайды. Көтергішті жебенің екі жағдайында тексереді:</w:t>
      </w:r>
    </w:p>
    <w:p>
      <w:pPr>
        <w:spacing w:after="0"/>
        <w:ind w:left="0"/>
        <w:jc w:val="both"/>
      </w:pPr>
      <w:r>
        <w:rPr>
          <w:rFonts w:ascii="Times New Roman"/>
          <w:b w:val="false"/>
          <w:i w:val="false"/>
          <w:color w:val="000000"/>
          <w:sz w:val="28"/>
        </w:rPr>
        <w:t>
      төменгі тізе аяғына дейін, жоғарғы - көлденең (максималды жөнелту жағдайы).</w:t>
      </w:r>
    </w:p>
    <w:p>
      <w:pPr>
        <w:spacing w:after="0"/>
        <w:ind w:left="0"/>
        <w:jc w:val="both"/>
      </w:pPr>
      <w:r>
        <w:rPr>
          <w:rFonts w:ascii="Times New Roman"/>
          <w:b w:val="false"/>
          <w:i w:val="false"/>
          <w:color w:val="000000"/>
          <w:sz w:val="28"/>
        </w:rPr>
        <w:t xml:space="preserve">
      Төменгі тізе көлденең, ал жоғарғы жағы люлькаға қызмет көрсету аймағын шектеу жүйесі іске қосылғанға дейін ашық. </w:t>
      </w:r>
    </w:p>
    <w:bookmarkStart w:name="z210" w:id="205"/>
    <w:p>
      <w:pPr>
        <w:spacing w:after="0"/>
        <w:ind w:left="0"/>
        <w:jc w:val="both"/>
      </w:pPr>
      <w:r>
        <w:rPr>
          <w:rFonts w:ascii="Times New Roman"/>
          <w:b w:val="false"/>
          <w:i w:val="false"/>
          <w:color w:val="000000"/>
          <w:sz w:val="28"/>
        </w:rPr>
        <w:t>
      3) динамикалық сынақтар.</w:t>
      </w:r>
    </w:p>
    <w:bookmarkEnd w:id="205"/>
    <w:p>
      <w:pPr>
        <w:spacing w:after="0"/>
        <w:ind w:left="0"/>
        <w:jc w:val="both"/>
      </w:pPr>
      <w:r>
        <w:rPr>
          <w:rFonts w:ascii="Times New Roman"/>
          <w:b w:val="false"/>
          <w:i w:val="false"/>
          <w:color w:val="000000"/>
          <w:sz w:val="28"/>
        </w:rPr>
        <w:t>
      Жүктемемен динамикалық сынауды салмағы номиналдыдан 10 % асатын люлькаға салынған жүкпен жүргізеді. Люлька толық ұшу үшін көтеріледі: төменгі тізе - аяғына дейін, жоғарғы жағы - көлденең және осы күйде екі бағытта үш толық айналымға айналады. Көтеру және бұру кезінде төменгі тізені көтеру, жебені ашу және бұру механизмдері бірнеше рет (кемінде 5 рет) тоқтатылады. Содан кейін осындай көлемдегі сынақтарды (бірнеше рет тоқтаумен екі жаққа үш толық бұрылу (кемінде 5 рет) қызмет көрсету аймағын люлькамен шектейтін жүйе іске қосылғанға дейін жоғары көтерілген төменгі көлденең иінінде қайталайды. Қорытындылай келе, бұрылыс бөлігінің кемінде бес жағдайында төменгі тізені көтеру және жебені ашу тетігі бірнеше рет тоқтай отырып (әрбір жағдайда кемінде 3 рет), люльканы жерден ең жоғары көтеруге дейін көтереді.</w:t>
      </w:r>
    </w:p>
    <w:p>
      <w:pPr>
        <w:spacing w:after="0"/>
        <w:ind w:left="0"/>
        <w:jc w:val="both"/>
      </w:pPr>
      <w:r>
        <w:rPr>
          <w:rFonts w:ascii="Times New Roman"/>
          <w:b w:val="false"/>
          <w:i w:val="false"/>
          <w:color w:val="000000"/>
          <w:sz w:val="28"/>
        </w:rPr>
        <w:t>
      Динамикалық сынақтар кезінде барлық машинаның және оның жекелеген тораптары мен механизмдерінің жай-күйін бақылайды.</w:t>
      </w:r>
    </w:p>
    <w:bookmarkStart w:name="z211" w:id="206"/>
    <w:p>
      <w:pPr>
        <w:spacing w:after="0"/>
        <w:ind w:left="0"/>
        <w:jc w:val="both"/>
      </w:pPr>
      <w:r>
        <w:rPr>
          <w:rFonts w:ascii="Times New Roman"/>
          <w:b w:val="false"/>
          <w:i w:val="false"/>
          <w:color w:val="000000"/>
          <w:sz w:val="28"/>
        </w:rPr>
        <w:t>
      4) жүк көтергіштігін шектегішті сынау.</w:t>
      </w:r>
    </w:p>
    <w:bookmarkEnd w:id="206"/>
    <w:p>
      <w:pPr>
        <w:spacing w:after="0"/>
        <w:ind w:left="0"/>
        <w:jc w:val="both"/>
      </w:pPr>
      <w:r>
        <w:rPr>
          <w:rFonts w:ascii="Times New Roman"/>
          <w:b w:val="false"/>
          <w:i w:val="false"/>
          <w:color w:val="000000"/>
          <w:sz w:val="28"/>
        </w:rPr>
        <w:t>
      Көтергіштің люлькасының жүк көтергіштігі шектегіш номиналды жүктемемен реттеледі. Орнатуды номиналды мәннен 10 % асатын жүктеме арқылы тексеріңіз. Жүк көтергіштікті шектегіш жүк люлькасында номиналдыдан 10 % асатын жүкті көтеру кезінде іске қосылуы тиіс.</w:t>
      </w:r>
    </w:p>
    <w:bookmarkStart w:name="z212" w:id="207"/>
    <w:p>
      <w:pPr>
        <w:spacing w:after="0"/>
        <w:ind w:left="0"/>
        <w:jc w:val="left"/>
      </w:pPr>
      <w:r>
        <w:rPr>
          <w:rFonts w:ascii="Times New Roman"/>
          <w:b/>
          <w:i w:val="false"/>
          <w:color w:val="000000"/>
        </w:rPr>
        <w:t xml:space="preserve"> 20 тарау. Қалдық ресурсты бағалау</w:t>
      </w:r>
    </w:p>
    <w:bookmarkEnd w:id="207"/>
    <w:bookmarkStart w:name="z213" w:id="208"/>
    <w:p>
      <w:pPr>
        <w:spacing w:after="0"/>
        <w:ind w:left="0"/>
        <w:jc w:val="both"/>
      </w:pPr>
      <w:r>
        <w:rPr>
          <w:rFonts w:ascii="Times New Roman"/>
          <w:b w:val="false"/>
          <w:i w:val="false"/>
          <w:color w:val="000000"/>
          <w:sz w:val="28"/>
        </w:rPr>
        <w:t>
      54. Нақты үлгідегі көтергіштің қалдық ресурсын бағалау осы Нұсқаулық бойынша жүргізіледі.</w:t>
      </w:r>
    </w:p>
    <w:bookmarkEnd w:id="208"/>
    <w:p>
      <w:pPr>
        <w:spacing w:after="0"/>
        <w:ind w:left="0"/>
        <w:jc w:val="both"/>
      </w:pPr>
      <w:r>
        <w:rPr>
          <w:rFonts w:ascii="Times New Roman"/>
          <w:b w:val="false"/>
          <w:i w:val="false"/>
          <w:color w:val="000000"/>
          <w:sz w:val="28"/>
        </w:rPr>
        <w:t>
      Бағалаудың базалық тұжырымдамасы ретінде техникалық жай - күйі бойынша қауіпсіз пайдалану қағидатына негізделген тәсіл пайдаланылады, оған сәйкес көтергіштің техникалық жай-күйін бағалау нормативтік және конструкторлық құжаттамаға сәйкес оның сенімді және қауіпсіз пайдаланылуын қамтамасыз ететін техникалық жай-күй параметрлері бойынша, ал қалдық ресурс-техникалық жай-күй параметрлері бойынша жүзеге асырылады.</w:t>
      </w:r>
    </w:p>
    <w:p>
      <w:pPr>
        <w:spacing w:after="0"/>
        <w:ind w:left="0"/>
        <w:jc w:val="both"/>
      </w:pPr>
      <w:r>
        <w:rPr>
          <w:rFonts w:ascii="Times New Roman"/>
          <w:b w:val="false"/>
          <w:i w:val="false"/>
          <w:color w:val="000000"/>
          <w:sz w:val="28"/>
        </w:rPr>
        <w:t>
      Техникалық жағдайдың анықтайтын параметрлері ретінде жеке немесе белгілі бір жиынтықтағы өзгеруі көтергішті жұмыс істемейтін, ақаулы немесе шекті күйге келтіруі мүмкін параметрлер қабылданады.</w:t>
      </w:r>
    </w:p>
    <w:bookmarkStart w:name="z214" w:id="209"/>
    <w:p>
      <w:pPr>
        <w:spacing w:after="0"/>
        <w:ind w:left="0"/>
        <w:jc w:val="both"/>
      </w:pPr>
      <w:r>
        <w:rPr>
          <w:rFonts w:ascii="Times New Roman"/>
          <w:b w:val="false"/>
          <w:i w:val="false"/>
          <w:color w:val="000000"/>
          <w:sz w:val="28"/>
        </w:rPr>
        <w:t>
      55. Қалдық ресурсты бағалауды толтыру үшін бастапқы деректер:</w:t>
      </w:r>
    </w:p>
    <w:bookmarkEnd w:id="209"/>
    <w:bookmarkStart w:name="z215" w:id="210"/>
    <w:p>
      <w:pPr>
        <w:spacing w:after="0"/>
        <w:ind w:left="0"/>
        <w:jc w:val="both"/>
      </w:pPr>
      <w:r>
        <w:rPr>
          <w:rFonts w:ascii="Times New Roman"/>
          <w:b w:val="false"/>
          <w:i w:val="false"/>
          <w:color w:val="000000"/>
          <w:sz w:val="28"/>
        </w:rPr>
        <w:t>
      1) осы Нұсқаулыққа сәйкес көтергішті тексеру нәтижелері;</w:t>
      </w:r>
    </w:p>
    <w:bookmarkEnd w:id="210"/>
    <w:bookmarkStart w:name="z216" w:id="211"/>
    <w:p>
      <w:pPr>
        <w:spacing w:after="0"/>
        <w:ind w:left="0"/>
        <w:jc w:val="both"/>
      </w:pPr>
      <w:r>
        <w:rPr>
          <w:rFonts w:ascii="Times New Roman"/>
          <w:b w:val="false"/>
          <w:i w:val="false"/>
          <w:color w:val="000000"/>
          <w:sz w:val="28"/>
        </w:rPr>
        <w:t>
      2) көтергішті пайдаланудың барлық мерзімінде оны пайдалануды сипаттайтын деректер (циклдар саны, тасымалданатын жүктердің массасы бойынша бөлінуі, ортаның агрессиялық дәрежесі);</w:t>
      </w:r>
    </w:p>
    <w:bookmarkEnd w:id="211"/>
    <w:bookmarkStart w:name="z217" w:id="212"/>
    <w:p>
      <w:pPr>
        <w:spacing w:after="0"/>
        <w:ind w:left="0"/>
        <w:jc w:val="both"/>
      </w:pPr>
      <w:r>
        <w:rPr>
          <w:rFonts w:ascii="Times New Roman"/>
          <w:b w:val="false"/>
          <w:i w:val="false"/>
          <w:color w:val="000000"/>
          <w:sz w:val="28"/>
        </w:rPr>
        <w:t>
      3) қалдық ресурсты бағалауды орындау сәтіндегі металл конструкцияларының есептік элементтері металының химиялық құрамы мен механикалық қасиеттері туралы деректер;</w:t>
      </w:r>
    </w:p>
    <w:bookmarkEnd w:id="212"/>
    <w:bookmarkStart w:name="z218" w:id="213"/>
    <w:p>
      <w:pPr>
        <w:spacing w:after="0"/>
        <w:ind w:left="0"/>
        <w:jc w:val="both"/>
      </w:pPr>
      <w:r>
        <w:rPr>
          <w:rFonts w:ascii="Times New Roman"/>
          <w:b w:val="false"/>
          <w:i w:val="false"/>
          <w:color w:val="000000"/>
          <w:sz w:val="28"/>
        </w:rPr>
        <w:t>
      4) көтергіштің металл конструкциясын есептеу (егер ол сақталса);</w:t>
      </w:r>
    </w:p>
    <w:bookmarkEnd w:id="213"/>
    <w:bookmarkStart w:name="z219" w:id="214"/>
    <w:p>
      <w:pPr>
        <w:spacing w:after="0"/>
        <w:ind w:left="0"/>
        <w:jc w:val="both"/>
      </w:pPr>
      <w:r>
        <w:rPr>
          <w:rFonts w:ascii="Times New Roman"/>
          <w:b w:val="false"/>
          <w:i w:val="false"/>
          <w:color w:val="000000"/>
          <w:sz w:val="28"/>
        </w:rPr>
        <w:t>
      5) нақты коррозияны ескере отырып, металл конструкциясының есептік элементтерінің геометриясы туралы деректер;</w:t>
      </w:r>
    </w:p>
    <w:bookmarkEnd w:id="214"/>
    <w:bookmarkStart w:name="z220" w:id="215"/>
    <w:p>
      <w:pPr>
        <w:spacing w:after="0"/>
        <w:ind w:left="0"/>
        <w:jc w:val="both"/>
      </w:pPr>
      <w:r>
        <w:rPr>
          <w:rFonts w:ascii="Times New Roman"/>
          <w:b w:val="false"/>
          <w:i w:val="false"/>
          <w:color w:val="000000"/>
          <w:sz w:val="28"/>
        </w:rPr>
        <w:t>
      6) пайдалану мерзімін бағалау бойынша нұсқаулықтар мен стандарттар, пайдалану құжаттамасына және стандартты пайдалану мерзімін әзірлеген Жүк көтергіш машиналардың техникалық жағдайын тексеру жөніндегі нұсқаулықтың 14-тарауына сәйкес;</w:t>
      </w:r>
    </w:p>
    <w:bookmarkEnd w:id="215"/>
    <w:bookmarkStart w:name="z221" w:id="216"/>
    <w:p>
      <w:pPr>
        <w:spacing w:after="0"/>
        <w:ind w:left="0"/>
        <w:jc w:val="both"/>
      </w:pPr>
      <w:r>
        <w:rPr>
          <w:rFonts w:ascii="Times New Roman"/>
          <w:b w:val="false"/>
          <w:i w:val="false"/>
          <w:color w:val="000000"/>
          <w:sz w:val="28"/>
        </w:rPr>
        <w:t>
      7) бағаланатын металл конструкцияларды тензометрлеу нәтижелері (қажет болған жағдайда).</w:t>
      </w:r>
    </w:p>
    <w:bookmarkEnd w:id="216"/>
    <w:bookmarkStart w:name="z222" w:id="217"/>
    <w:p>
      <w:pPr>
        <w:spacing w:after="0"/>
        <w:ind w:left="0"/>
        <w:jc w:val="both"/>
      </w:pPr>
      <w:r>
        <w:rPr>
          <w:rFonts w:ascii="Times New Roman"/>
          <w:b w:val="false"/>
          <w:i w:val="false"/>
          <w:color w:val="000000"/>
          <w:sz w:val="28"/>
        </w:rPr>
        <w:t>
      56. Қалдық ресурсты бағалау нәтижелері жүк көтергіш машинаның иесіне берілетін есеп түрінде ресімделуі керек болуы.</w:t>
      </w:r>
    </w:p>
    <w:bookmarkEnd w:id="217"/>
    <w:p>
      <w:pPr>
        <w:spacing w:after="0"/>
        <w:ind w:left="0"/>
        <w:jc w:val="both"/>
      </w:pPr>
      <w:r>
        <w:rPr>
          <w:rFonts w:ascii="Times New Roman"/>
          <w:b w:val="false"/>
          <w:i w:val="false"/>
          <w:color w:val="000000"/>
          <w:sz w:val="28"/>
        </w:rPr>
        <w:t>
      Есеп одан әрі пайдалану мүмкіндігі мен шарттары туралы қорытындыны қамтуы тиіс (қажетті жөндеу-қалпына келтіру жұмыстарын орындау тізбесін көрсете отырып).</w:t>
      </w:r>
    </w:p>
    <w:bookmarkStart w:name="z223" w:id="218"/>
    <w:p>
      <w:pPr>
        <w:spacing w:after="0"/>
        <w:ind w:left="0"/>
        <w:jc w:val="left"/>
      </w:pPr>
      <w:r>
        <w:rPr>
          <w:rFonts w:ascii="Times New Roman"/>
          <w:b/>
          <w:i w:val="false"/>
          <w:color w:val="000000"/>
        </w:rPr>
        <w:t xml:space="preserve"> 21 тарау. Көтергіштердің техникалық жай-күйін зерттеп-қарауды жүргізу нәтижелерін ресімдеу</w:t>
      </w:r>
    </w:p>
    <w:bookmarkEnd w:id="218"/>
    <w:bookmarkStart w:name="z224" w:id="219"/>
    <w:p>
      <w:pPr>
        <w:spacing w:after="0"/>
        <w:ind w:left="0"/>
        <w:jc w:val="both"/>
      </w:pPr>
      <w:r>
        <w:rPr>
          <w:rFonts w:ascii="Times New Roman"/>
          <w:b w:val="false"/>
          <w:i w:val="false"/>
          <w:color w:val="000000"/>
          <w:sz w:val="28"/>
        </w:rPr>
        <w:t>
      57. Көтергішті зерттеп-қарауды жүргізу нәтижесі актімен ресімделеді, онда оның техникалық жай-күйін бағалау және пайдалану мерзімі мен рұқсат етілген жүк көтергіштігін ұзартуы көрсетіле отырып, одан әрі пайдалану жөніндегі қорытынды қамтылады.</w:t>
      </w:r>
    </w:p>
    <w:bookmarkEnd w:id="219"/>
    <w:bookmarkStart w:name="z225" w:id="220"/>
    <w:p>
      <w:pPr>
        <w:spacing w:after="0"/>
        <w:ind w:left="0"/>
        <w:jc w:val="both"/>
      </w:pPr>
      <w:r>
        <w:rPr>
          <w:rFonts w:ascii="Times New Roman"/>
          <w:b w:val="false"/>
          <w:i w:val="false"/>
          <w:color w:val="000000"/>
          <w:sz w:val="28"/>
        </w:rPr>
        <w:t>
      58. Көтергішті одан әрі пайдалану мүмкіндігі туралы шешімді зерттеп-қарауды жүргізген ұйым қабылдайды.</w:t>
      </w:r>
    </w:p>
    <w:bookmarkEnd w:id="220"/>
    <w:bookmarkStart w:name="z226" w:id="221"/>
    <w:p>
      <w:pPr>
        <w:spacing w:after="0"/>
        <w:ind w:left="0"/>
        <w:jc w:val="both"/>
      </w:pPr>
      <w:r>
        <w:rPr>
          <w:rFonts w:ascii="Times New Roman"/>
          <w:b w:val="false"/>
          <w:i w:val="false"/>
          <w:color w:val="000000"/>
          <w:sz w:val="28"/>
        </w:rPr>
        <w:t>
      59. Көтергіштің техникалық жай-күйін зерттеп-қарауды жүргізу актісіне тексеру жүргізген комиссия мүшелері қол қояды және оны көтергіш құрылыстардың қауіпсіздігін сараптауға лицензиясы бар мамандандырылған ұйымның басшысы бекітеді.</w:t>
      </w:r>
    </w:p>
    <w:bookmarkEnd w:id="221"/>
    <w:p>
      <w:pPr>
        <w:spacing w:after="0"/>
        <w:ind w:left="0"/>
        <w:jc w:val="both"/>
      </w:pPr>
      <w:r>
        <w:rPr>
          <w:rFonts w:ascii="Times New Roman"/>
          <w:b w:val="false"/>
          <w:i w:val="false"/>
          <w:color w:val="000000"/>
          <w:sz w:val="28"/>
        </w:rPr>
        <w:t>
      Бекітілген акт Көтергішті одан әрі пайдалануды регламенттейтін түпкілікті құжат болып табылады және оның техникалық паспортымен бірге сақталады.</w:t>
      </w:r>
    </w:p>
    <w:bookmarkStart w:name="z227" w:id="222"/>
    <w:p>
      <w:pPr>
        <w:spacing w:after="0"/>
        <w:ind w:left="0"/>
        <w:jc w:val="both"/>
      </w:pPr>
      <w:r>
        <w:rPr>
          <w:rFonts w:ascii="Times New Roman"/>
          <w:b w:val="false"/>
          <w:i w:val="false"/>
          <w:color w:val="000000"/>
          <w:sz w:val="28"/>
        </w:rPr>
        <w:t>
      60. Зерттеп-қарауды жүргізу актісінің бір данасы көтергіштердің құрастыру бірліктерінің бөлшектері ақауларының ведомосімен бірге Көтергіштің иесіне беріледі. Көтергіштердің құрастыру бірліктерінің бөлшектері ақауларының ведомосі, қажетті анықтамалары мен қосымшалары бар тексеру актісінің екінші данасы тексеруді орындаған ұйымның мұрағатында қалады.</w:t>
      </w:r>
    </w:p>
    <w:bookmarkEnd w:id="222"/>
    <w:bookmarkStart w:name="z228" w:id="223"/>
    <w:p>
      <w:pPr>
        <w:spacing w:after="0"/>
        <w:ind w:left="0"/>
        <w:jc w:val="both"/>
      </w:pPr>
      <w:r>
        <w:rPr>
          <w:rFonts w:ascii="Times New Roman"/>
          <w:b w:val="false"/>
          <w:i w:val="false"/>
          <w:color w:val="000000"/>
          <w:sz w:val="28"/>
        </w:rPr>
        <w:t>
      61. Зерттеп-қарауды жүргізу актісімен бір мезгілде тексеру жүргізу туралы есеп еркін нысанда ресімделуі мүмкін.</w:t>
      </w:r>
    </w:p>
    <w:bookmarkEnd w:id="223"/>
    <w:p>
      <w:pPr>
        <w:spacing w:after="0"/>
        <w:ind w:left="0"/>
        <w:jc w:val="both"/>
      </w:pPr>
      <w:r>
        <w:rPr>
          <w:rFonts w:ascii="Times New Roman"/>
          <w:b w:val="false"/>
          <w:i w:val="false"/>
          <w:color w:val="000000"/>
          <w:sz w:val="28"/>
        </w:rPr>
        <w:t>
      Жүргізілген зерттеп-қарауды жүргізу туралы есепті тексеруді орындаған бір ұйымның тексерілген көтергіштер тобына жинақтап жасауға рұқсат етіледі және көтергіштің иесіне берілмейді.</w:t>
      </w:r>
    </w:p>
    <w:bookmarkStart w:name="z229" w:id="224"/>
    <w:p>
      <w:pPr>
        <w:spacing w:after="0"/>
        <w:ind w:left="0"/>
        <w:jc w:val="both"/>
      </w:pPr>
      <w:r>
        <w:rPr>
          <w:rFonts w:ascii="Times New Roman"/>
          <w:b w:val="false"/>
          <w:i w:val="false"/>
          <w:color w:val="000000"/>
          <w:sz w:val="28"/>
        </w:rPr>
        <w:t>
      62. Осы Көтергіштің қауіпсіз пайдаланылуына жауапты тұлға зерттеп-қарауды жүргізу бойынша жұмыс аяқталғаннан кейін ол паспорттың "Техникалық куәландыру нәтижелерінің жазбасы" бөліміне келесідей мазмұндағы жазбаны енгізеді: "Аттестаты бар ұйым (ұйымның атауы) (аттестаттың нөмірі мен күні көрсетіледі) осы көтергішке зерттеп-қарауды жүргізді. Зерттеп-қарауды жүргізу актісі (актіге қол қойылған күн көрсетіледі) және ақаулар ведомосы қоса беріледі" Жазба жасаған адамның қолымен расталады, оның тегі, аты-жөні (бар болған жағдайда) және жазбаны енгізген күн көрсетіледі.</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ету мерзімі өткен </w:t>
            </w:r>
            <w:r>
              <w:br/>
            </w:r>
            <w:r>
              <w:rPr>
                <w:rFonts w:ascii="Times New Roman"/>
                <w:b w:val="false"/>
                <w:i w:val="false"/>
                <w:color w:val="000000"/>
                <w:sz w:val="20"/>
              </w:rPr>
              <w:t xml:space="preserve">көтергіштерді (мұнараларды) </w:t>
            </w:r>
            <w:r>
              <w:br/>
            </w:r>
            <w:r>
              <w:rPr>
                <w:rFonts w:ascii="Times New Roman"/>
                <w:b w:val="false"/>
                <w:i w:val="false"/>
                <w:color w:val="000000"/>
                <w:sz w:val="20"/>
              </w:rPr>
              <w:t xml:space="preserve">одан 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 xml:space="preserve">техникалық жай-күйіне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1 қосымша</w:t>
            </w:r>
          </w:p>
        </w:tc>
      </w:tr>
    </w:tbl>
    <w:bookmarkStart w:name="z231" w:id="225"/>
    <w:p>
      <w:pPr>
        <w:spacing w:after="0"/>
        <w:ind w:left="0"/>
        <w:jc w:val="left"/>
      </w:pPr>
      <w:r>
        <w:rPr>
          <w:rFonts w:ascii="Times New Roman"/>
          <w:b/>
          <w:i w:val="false"/>
          <w:color w:val="000000"/>
        </w:rPr>
        <w:t xml:space="preserve"> Зерттеп-қарауды жүргізудің жұмыс картасына қосылуы тиіс түйіндері мен элементтерінің тізбесі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Зақымдарды іздеу 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зақымдану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Шасси рамасы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тігістердегі және негізгі металдағы деформациялар, механикалық зақымдану, коррозия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Шығарылатын тіректері бар тірек рамасы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тігістердегі және негізгі металдағы деформациялар, механикалық зақымдану, коррозия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Айналмалы платформа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тігістердегі және негізгі металдағы деформациялар, механикалық зақымдану, коррозия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Тізе жиынтығы (металлоконструкция)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тігістердегі және негізгі металдағы деформациялар, механикалық зақымдану, коррозия, тесіктердің тозуы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Тіреуіш тірек, баспалдақтар, қоршаулар (тірек рамасы бар тірекпен қосылу аймақтары)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тігістердегі және негізгі металдағы деформациялар, механикалық зақымдану, коррозия, бекітудің әлсіреуі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алаңы (металл құрылымы, аймақтар, жебемен қосылыстары)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Дәнекерленген тігістердегі және негізгі металдағы деформациялар, механикалық зақымдану, коррозия,тесіктердің тозуы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Шамадан тыс жүктеуге қарсы құрылғы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 (мұнарада) болуы. Жұмыс қабілеттілігі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Люльканы тік қалыпта бағдарлаудың қадағалаушы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 (мұнарада) болуы. Жұмыс қабілеттілігі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 аймағын шектейтін соңғы ажыратқыштар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 (мұнарада) болуы. Жұмыс қабілеттілігі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Көтеру құлыптау жүйесі және тірекке (мұнараға) орнатылмаған кезде жебенің бұрылуы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 (мұнарада) болуы. Жұмыс қабілеттілігі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Тіректің жұмыс жағдайы кезіндегі тіректерді блоктау құрылғысы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 (мұнарада) болуы. Жұмыс қабілеттілігі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Гидрожүйе, электр жетегінің немесе гидросорғы жетегінің істен шыққан кезде люльканы авариялық түсіру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 (мұнарада) болуы. Жұмыс қабілеттілігі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Көтергіштің (мұнараның) қосымша тіректерін көтергіштің (мұнараның) қозғалысы кезінде өздігінен көтерілуден қорғайтын құрылғы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 (мұнарада) болуы. Жұмыс қабілеттілігі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Көтергіш (мұнаралар) көлбеу бұрышының көрсеткіші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 (мұнарада) болуы. Жұмыс қабілеттілігі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Люлькадан және төменгі пульттан басқарумен қозғалтқышты авариялық тоқтату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 (мұнарада) болуы. Жұмыс қабілеттілігі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Анемометр (көтергіштер үшін көтеру биіктігі 22 метрден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 (мұнарада) болуы. Жұмыс қабілеттілігі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Люлькадағы басқару пульті Пульт управления в люльке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 (мұнарада) болуы. Жұмыс қабілеттілігі</w:t>
            </w:r>
          </w:p>
        </w:tc>
      </w:tr>
    </w:tbl>
    <w:bookmarkStart w:name="z232" w:id="226"/>
    <w:p>
      <w:pPr>
        <w:spacing w:after="0"/>
        <w:ind w:left="0"/>
        <w:jc w:val="both"/>
      </w:pPr>
      <w:r>
        <w:rPr>
          <w:rFonts w:ascii="Times New Roman"/>
          <w:b w:val="false"/>
          <w:i w:val="false"/>
          <w:color w:val="000000"/>
          <w:sz w:val="28"/>
        </w:rPr>
        <w:t>
      Ескертулер:</w:t>
      </w:r>
    </w:p>
    <w:bookmarkEnd w:id="226"/>
    <w:p>
      <w:pPr>
        <w:spacing w:after="0"/>
        <w:ind w:left="0"/>
        <w:jc w:val="both"/>
      </w:pPr>
      <w:r>
        <w:rPr>
          <w:rFonts w:ascii="Times New Roman"/>
          <w:b w:val="false"/>
          <w:i w:val="false"/>
          <w:color w:val="000000"/>
          <w:sz w:val="28"/>
        </w:rPr>
        <w:t>
      Зерттеп-қарауды жүргізудің жұмыс картасы нормативтік қызмет мерзімі өткен жүк көтергіш машиналардың техникалық жай-күйіне зерттеп-қарауды жүргізу жөніндегі Нұсқаулықтың 2 қосымшасына сәйкес әзірленеді.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ету мерзімі өткен </w:t>
            </w:r>
            <w:r>
              <w:br/>
            </w:r>
            <w:r>
              <w:rPr>
                <w:rFonts w:ascii="Times New Roman"/>
                <w:b w:val="false"/>
                <w:i w:val="false"/>
                <w:color w:val="000000"/>
                <w:sz w:val="20"/>
              </w:rPr>
              <w:t xml:space="preserve">көтергіштерді (мұнараларды) </w:t>
            </w:r>
            <w:r>
              <w:br/>
            </w:r>
            <w:r>
              <w:rPr>
                <w:rFonts w:ascii="Times New Roman"/>
                <w:b w:val="false"/>
                <w:i w:val="false"/>
                <w:color w:val="000000"/>
                <w:sz w:val="20"/>
              </w:rPr>
              <w:t xml:space="preserve">одан 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 xml:space="preserve">техникалық жай-күйіне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(жүк көтергіш машинаға</w:t>
            </w:r>
            <w:r>
              <w:br/>
            </w:r>
            <w:r>
              <w:rPr>
                <w:rFonts w:ascii="Times New Roman"/>
                <w:b w:val="false"/>
                <w:i w:val="false"/>
                <w:color w:val="000000"/>
                <w:sz w:val="20"/>
              </w:rPr>
              <w:t xml:space="preserve">тексеру жүргізген ұйым </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 ____________ 20___ ж.</w:t>
            </w:r>
          </w:p>
        </w:tc>
      </w:tr>
    </w:tbl>
    <w:bookmarkStart w:name="z234" w:id="227"/>
    <w:p>
      <w:pPr>
        <w:spacing w:after="0"/>
        <w:ind w:left="0"/>
        <w:jc w:val="left"/>
      </w:pPr>
      <w:r>
        <w:rPr>
          <w:rFonts w:ascii="Times New Roman"/>
          <w:b/>
          <w:i w:val="false"/>
          <w:color w:val="000000"/>
        </w:rPr>
        <w:t xml:space="preserve"> Зерттеп-қарауды жүргізу актісінің нысаны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орнатылған қала (ауыл және т.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орнатылған объект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иесі-ұйым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(зерттеу жүргізген, өнеркәсіптік қауіпсіздік саласындағы аттестаты бар ұйымның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зерттеп-қарауды жүргізген ұйым бойынша бұйрықтың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зерттеп-қарауды жүргізді (бастапқы немесе қайталама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 жүргізу талаптарға сәйкес жүргізілді (нормативтік құжаттың нөмірін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28"/>
    <w:p>
      <w:pPr>
        <w:spacing w:after="0"/>
        <w:ind w:left="0"/>
        <w:jc w:val="both"/>
      </w:pPr>
      <w:r>
        <w:rPr>
          <w:rFonts w:ascii="Times New Roman"/>
          <w:b w:val="false"/>
          <w:i w:val="false"/>
          <w:color w:val="000000"/>
          <w:sz w:val="28"/>
        </w:rPr>
        <w:t>
      1. Зерттеп-қарауды жүргізу нәтижесінде комиссия анықтады: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(түрін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(жылын,айын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жіктеудің (режимнің) паспорттық тобы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аспаптар және басқа да техникалық бұйымдар. Әр түрлі климаттық аудандар үшін орындау. Сыртқы ортаның Климаттық факторларының әсері бөлігінде Санаттар, пайдалану, сақтау және тасымалдау шарттары" МЕМСТ 15150-69 бойынша климаттық орындалуы бар (қандай екенін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крандар. Жел жүктемесі. Нормалар мен анықтау әдісі" МЕМСТ 1451-77 бойынша жел ауданында немесе үй-жайда орнатылуы мүмкін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қондырғының рұқсат етілген температурасы (төменгі және жоғарғы шектерін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қондырғы ауданының рұқсат етілген сейсмикалығы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ортада санат орнату мүмкіндігі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санатты орнату мүмкіндігі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29"/>
    <w:p>
      <w:pPr>
        <w:spacing w:after="0"/>
        <w:ind w:left="0"/>
        <w:jc w:val="both"/>
      </w:pPr>
      <w:r>
        <w:rPr>
          <w:rFonts w:ascii="Times New Roman"/>
          <w:b w:val="false"/>
          <w:i w:val="false"/>
          <w:color w:val="000000"/>
          <w:sz w:val="28"/>
        </w:rPr>
        <w:t>
      2. Көтергішті пайдаланудың нақты шарттары: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жіктеудің (режимнің) нақты тобы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ауданы (орны) температурасының төменгі және жоғарғы шектері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орнындағы жел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сипаттамасы (өрт немесе жарылыс қаупі бар, агрессивті және т.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 паспортқа сәйкес келе ме, егер "жоқ" болса, сәйкессіздіктің (температура, режим, сейсмикалылық және т. б.) не екенін көрсету керек.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30"/>
    <w:p>
      <w:pPr>
        <w:spacing w:after="0"/>
        <w:ind w:left="0"/>
        <w:jc w:val="both"/>
      </w:pPr>
      <w:r>
        <w:rPr>
          <w:rFonts w:ascii="Times New Roman"/>
          <w:b w:val="false"/>
          <w:i w:val="false"/>
          <w:color w:val="000000"/>
          <w:sz w:val="28"/>
        </w:rPr>
        <w:t>
      3. Зерттеп-қарауды жүргізу сәтіндегі көтергіштің және оның жекелеген тораптарының жалпы жай-күйі (ақаусыз, жұмысқа қабілетті, жұмысқа қабілетсіз немесе ақаулы):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31"/>
    <w:p>
      <w:pPr>
        <w:spacing w:after="0"/>
        <w:ind w:left="0"/>
        <w:jc w:val="both"/>
      </w:pPr>
      <w:r>
        <w:rPr>
          <w:rFonts w:ascii="Times New Roman"/>
          <w:b w:val="false"/>
          <w:i w:val="false"/>
          <w:color w:val="000000"/>
          <w:sz w:val="28"/>
        </w:rPr>
        <w:t>
      4. Ақаулар ведомосінде комиссия белгілеген ақаулардың жалпы саны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жоюды талап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ішінде жойылуы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ТҚҚ және Ж кезінде жойылуы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32"/>
    <w:p>
      <w:pPr>
        <w:spacing w:after="0"/>
        <w:ind w:left="0"/>
        <w:jc w:val="both"/>
      </w:pPr>
      <w:r>
        <w:rPr>
          <w:rFonts w:ascii="Times New Roman"/>
          <w:b w:val="false"/>
          <w:i w:val="false"/>
          <w:color w:val="000000"/>
          <w:sz w:val="28"/>
        </w:rPr>
        <w:t>
      5. Зерттеп-қарауды жүргізу барысында комиссияның ескертулері бойынша көтергіш иесі жойған ақаулар саны: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33"/>
    <w:p>
      <w:pPr>
        <w:spacing w:after="0"/>
        <w:ind w:left="0"/>
        <w:jc w:val="both"/>
      </w:pPr>
      <w:r>
        <w:rPr>
          <w:rFonts w:ascii="Times New Roman"/>
          <w:b w:val="false"/>
          <w:i w:val="false"/>
          <w:color w:val="000000"/>
          <w:sz w:val="28"/>
        </w:rPr>
        <w:t>
      6. Көтергішке сынақтар жүргізілді (егер сынақтар жүргізілген жағдайда толтырылады)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(жүктің массасын көрсету,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(жүктің массасын көрсету, ,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Сынақ нәтижелері бойынша қандай да бір ақаулар табылған жоқ.</w:t>
      </w:r>
    </w:p>
    <w:bookmarkStart w:name="z241" w:id="234"/>
    <w:p>
      <w:pPr>
        <w:spacing w:after="0"/>
        <w:ind w:left="0"/>
        <w:jc w:val="both"/>
      </w:pPr>
      <w:r>
        <w:rPr>
          <w:rFonts w:ascii="Times New Roman"/>
          <w:b w:val="false"/>
          <w:i w:val="false"/>
          <w:color w:val="000000"/>
          <w:sz w:val="28"/>
        </w:rPr>
        <w:t>
      7. КОМИССИЯ ҚОРЫТЫНДЫСЫ:</w:t>
      </w:r>
    </w:p>
    <w:bookmarkEnd w:id="234"/>
    <w:p>
      <w:pPr>
        <w:spacing w:after="0"/>
        <w:ind w:left="0"/>
        <w:jc w:val="both"/>
      </w:pPr>
      <w:r>
        <w:rPr>
          <w:rFonts w:ascii="Times New Roman"/>
          <w:b w:val="false"/>
          <w:i w:val="false"/>
          <w:color w:val="000000"/>
          <w:sz w:val="28"/>
        </w:rPr>
        <w:t>
      1) Зерттеп-қарауды жүргізілген нәтижелері бойынша және жұмыстарды орындау барысында көтергіштің иесі жойған ақауларды ескере отырып, комиссия ШЕШІМ қабылдады (қажетті жол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жұмысқа қабілетті күйде және ақаулар ведомосінде белгіленген ескертулерді жоюды ескере отырып, паспорттық режимде пайдаланылуы мүмкін. Келесі зерттеп-қарауды (айы мен жылын көрсету) кешіктірмей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ақаулар тізімдемесіне сәйкес жөнделуі тиіс (плюс қою)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есептен шығаруға жатады (плюс қою)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Көтергішті тек мынадай шектеулермен ғана пайдалануға болады (комиссия қандай да бір шектеулерді тағайындаған кезде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көтергіштігінің төмендеуімен дейін,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диапазонында және дейін, градус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зерттеп-қарауды жүргізу (айы мен жылын көрсету) кешіктірмей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Зерттеп-қарауды жүргізілген көтергіштің нақты жағдайын ескере отырып, оның қалдық ресурсын бағалау қажет (немесе қажет емес) (иә немесе жоқ деп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Кран иесіне:</w:t>
      </w:r>
    </w:p>
    <w:p>
      <w:pPr>
        <w:spacing w:after="0"/>
        <w:ind w:left="0"/>
        <w:jc w:val="both"/>
      </w:pPr>
      <w:r>
        <w:rPr>
          <w:rFonts w:ascii="Times New Roman"/>
          <w:b w:val="false"/>
          <w:i w:val="false"/>
          <w:color w:val="000000"/>
          <w:sz w:val="28"/>
        </w:rPr>
        <w:t>
      1) осы актінің ұсынымдарын орындамағаны және ақаулар ведомосінде белгіленген ескертулерді жоймағаны үшін зерттеп-қарауды жүргізген комиссия жауапты болмайды;</w:t>
      </w:r>
    </w:p>
    <w:p>
      <w:pPr>
        <w:spacing w:after="0"/>
        <w:ind w:left="0"/>
        <w:jc w:val="both"/>
      </w:pPr>
      <w:r>
        <w:rPr>
          <w:rFonts w:ascii="Times New Roman"/>
          <w:b w:val="false"/>
          <w:i w:val="false"/>
          <w:color w:val="000000"/>
          <w:sz w:val="28"/>
        </w:rPr>
        <w:t>
      2) бұл акт көтергіш паспортының ажырамас бөлігі болып табылады.</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көтергіш иесінің зерттеп-қарауды жүргізу туралы бұйрығының көшірмесі;</w:t>
      </w:r>
    </w:p>
    <w:p>
      <w:pPr>
        <w:spacing w:after="0"/>
        <w:ind w:left="0"/>
        <w:jc w:val="both"/>
      </w:pPr>
      <w:r>
        <w:rPr>
          <w:rFonts w:ascii="Times New Roman"/>
          <w:b w:val="false"/>
          <w:i w:val="false"/>
          <w:color w:val="000000"/>
          <w:sz w:val="28"/>
        </w:rPr>
        <w:t>
      2) жүк көтергіш машинамен орындалатын жұмыстардың сипаты туралы анықтама;</w:t>
      </w:r>
    </w:p>
    <w:p>
      <w:pPr>
        <w:spacing w:after="0"/>
        <w:ind w:left="0"/>
        <w:jc w:val="both"/>
      </w:pPr>
      <w:r>
        <w:rPr>
          <w:rFonts w:ascii="Times New Roman"/>
          <w:b w:val="false"/>
          <w:i w:val="false"/>
          <w:color w:val="000000"/>
          <w:sz w:val="28"/>
        </w:rPr>
        <w:t>
      3) көтергіштің негізгі параметрлері туралы төлқұжаттан үзінді;</w:t>
      </w:r>
    </w:p>
    <w:p>
      <w:pPr>
        <w:spacing w:after="0"/>
        <w:ind w:left="0"/>
        <w:jc w:val="both"/>
      </w:pPr>
      <w:r>
        <w:rPr>
          <w:rFonts w:ascii="Times New Roman"/>
          <w:b w:val="false"/>
          <w:i w:val="false"/>
          <w:color w:val="000000"/>
          <w:sz w:val="28"/>
        </w:rPr>
        <w:t>
      4) ақаулар туралы есеп;</w:t>
      </w:r>
    </w:p>
    <w:p>
      <w:pPr>
        <w:spacing w:after="0"/>
        <w:ind w:left="0"/>
        <w:jc w:val="both"/>
      </w:pPr>
      <w:r>
        <w:rPr>
          <w:rFonts w:ascii="Times New Roman"/>
          <w:b w:val="false"/>
          <w:i w:val="false"/>
          <w:color w:val="000000"/>
          <w:sz w:val="28"/>
        </w:rPr>
        <w:t>
      5) статикалық және динамикалық сынақтар жүргізу актісі;</w:t>
      </w:r>
    </w:p>
    <w:p>
      <w:pPr>
        <w:spacing w:after="0"/>
        <w:ind w:left="0"/>
        <w:jc w:val="both"/>
      </w:pPr>
      <w:r>
        <w:rPr>
          <w:rFonts w:ascii="Times New Roman"/>
          <w:b w:val="false"/>
          <w:i w:val="false"/>
          <w:color w:val="000000"/>
          <w:sz w:val="28"/>
        </w:rPr>
        <w:t>
      6) химиялық құрам мен механикалық қасиеттерді зерттеп-қарауды жүргізу нәтижелері (егер жүргізілген болса);</w:t>
      </w:r>
    </w:p>
    <w:p>
      <w:pPr>
        <w:spacing w:after="0"/>
        <w:ind w:left="0"/>
        <w:jc w:val="both"/>
      </w:pPr>
      <w:r>
        <w:rPr>
          <w:rFonts w:ascii="Times New Roman"/>
          <w:b w:val="false"/>
          <w:i w:val="false"/>
          <w:color w:val="000000"/>
          <w:sz w:val="28"/>
        </w:rPr>
        <w:t>
      7) бақылау түрі және ол жүргізілген металл конструкцияларының орындары көрсетілген бұзылмайтын бақылау нәтижелері бойынша қорытынды;</w:t>
      </w:r>
    </w:p>
    <w:p>
      <w:pPr>
        <w:spacing w:after="0"/>
        <w:ind w:left="0"/>
        <w:jc w:val="both"/>
      </w:pPr>
      <w:r>
        <w:rPr>
          <w:rFonts w:ascii="Times New Roman"/>
          <w:b w:val="false"/>
          <w:i w:val="false"/>
          <w:color w:val="000000"/>
          <w:sz w:val="28"/>
        </w:rPr>
        <w:t>
      8) рельс жолының жай-күйі туралы қорытынды және нивелирлеу нәтижелері (егер нивелирлеу жүргізілген болса);</w:t>
      </w:r>
    </w:p>
    <w:p>
      <w:pPr>
        <w:spacing w:after="0"/>
        <w:ind w:left="0"/>
        <w:jc w:val="both"/>
      </w:pPr>
      <w:r>
        <w:rPr>
          <w:rFonts w:ascii="Times New Roman"/>
          <w:b w:val="false"/>
          <w:i w:val="false"/>
          <w:color w:val="000000"/>
          <w:sz w:val="28"/>
        </w:rPr>
        <w:t>
       (тек рельс жолымен қозғалатын жүк көтергіш машиналар үшін).</w:t>
      </w:r>
    </w:p>
    <w:p>
      <w:pPr>
        <w:spacing w:after="0"/>
        <w:ind w:left="0"/>
        <w:jc w:val="both"/>
      </w:pPr>
      <w:r>
        <w:rPr>
          <w:rFonts w:ascii="Times New Roman"/>
          <w:b w:val="false"/>
          <w:i w:val="false"/>
          <w:color w:val="000000"/>
          <w:sz w:val="28"/>
        </w:rPr>
        <w:t>
      Комиссия төрағасы (қолы,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 (қолы,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ету мерзімі өткен </w:t>
            </w:r>
            <w:r>
              <w:br/>
            </w:r>
            <w:r>
              <w:rPr>
                <w:rFonts w:ascii="Times New Roman"/>
                <w:b w:val="false"/>
                <w:i w:val="false"/>
                <w:color w:val="000000"/>
                <w:sz w:val="20"/>
              </w:rPr>
              <w:t xml:space="preserve">көтергіштерді (мұнараларды) </w:t>
            </w:r>
            <w:r>
              <w:br/>
            </w:r>
            <w:r>
              <w:rPr>
                <w:rFonts w:ascii="Times New Roman"/>
                <w:b w:val="false"/>
                <w:i w:val="false"/>
                <w:color w:val="000000"/>
                <w:sz w:val="20"/>
              </w:rPr>
              <w:t xml:space="preserve">одан 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 xml:space="preserve">техникалық жай-күйіне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3 қосымша</w:t>
            </w:r>
          </w:p>
        </w:tc>
      </w:tr>
    </w:tbl>
    <w:bookmarkStart w:name="z243" w:id="235"/>
    <w:p>
      <w:pPr>
        <w:spacing w:after="0"/>
        <w:ind w:left="0"/>
        <w:jc w:val="left"/>
      </w:pPr>
      <w:r>
        <w:rPr>
          <w:rFonts w:ascii="Times New Roman"/>
          <w:b/>
          <w:i w:val="false"/>
          <w:color w:val="000000"/>
        </w:rPr>
        <w:t xml:space="preserve"> Көтергіштердің металл конструкцияларының шекті ауытқулары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ауытқулардың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Тізе осінің </w:t>
            </w:r>
            <w:r>
              <w:rPr>
                <w:rFonts w:ascii="Times New Roman"/>
                <w:b w:val="false"/>
                <w:i w:val="false"/>
                <w:color w:val="000000"/>
                <w:sz w:val="20"/>
              </w:rPr>
              <w:t>D</w:t>
            </w:r>
            <w:r>
              <w:rPr>
                <w:rFonts w:ascii="Times New Roman"/>
                <w:b w:val="false"/>
                <w:i w:val="false"/>
                <w:color w:val="000000"/>
                <w:sz w:val="20"/>
              </w:rPr>
              <w:t>L түзу еместігі, 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 500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Топсаның осіндегі тізе осінің </w:t>
            </w:r>
            <w:r>
              <w:rPr>
                <w:rFonts w:ascii="Times New Roman"/>
                <w:b w:val="false"/>
                <w:i w:val="false"/>
                <w:color w:val="000000"/>
                <w:sz w:val="20"/>
              </w:rPr>
              <w:t>D</w:t>
            </w:r>
            <w:r>
              <w:rPr>
                <w:rFonts w:ascii="Times New Roman"/>
                <w:b w:val="false"/>
                <w:i w:val="false"/>
                <w:color w:val="000000"/>
                <w:sz w:val="20"/>
              </w:rPr>
              <w:t>С түзу еместігі,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Жебенің екі іргелес тізесінің осьтерінің жазықтықтағы </w:t>
            </w:r>
            <w:r>
              <w:rPr>
                <w:rFonts w:ascii="Times New Roman"/>
                <w:b w:val="false"/>
                <w:i w:val="false"/>
                <w:color w:val="000000"/>
                <w:sz w:val="20"/>
              </w:rPr>
              <w:t>D</w:t>
            </w:r>
            <w:r>
              <w:rPr>
                <w:rFonts w:ascii="Times New Roman"/>
                <w:b w:val="false"/>
                <w:i w:val="false"/>
                <w:color w:val="000000"/>
                <w:sz w:val="20"/>
              </w:rPr>
              <w:t>l түзу еместігі,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Тізе қабықшасының S өлшемдері 0,25 Q артық және 0,75 Q кем деформацияланған учаскелердің n тура сызықтық болмауы (қабықшаның қалыңдығы </w:t>
            </w:r>
            <w:r>
              <w:rPr>
                <w:rFonts w:ascii="Times New Roman"/>
                <w:b w:val="false"/>
                <w:i w:val="false"/>
                <w:color w:val="000000"/>
                <w:sz w:val="20"/>
              </w:rPr>
              <w:t>D</w:t>
            </w:r>
            <w:r>
              <w:rPr>
                <w:rFonts w:ascii="Times New Roman"/>
                <w:b w:val="false"/>
                <w:i w:val="false"/>
                <w:color w:val="000000"/>
                <w:sz w:val="20"/>
              </w:rPr>
              <w:t xml:space="preserve"> ≤ 4 мм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Мачта осінің түзу сызығынан ауытқу (жинақта)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36700" cy="233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элементтерінің тік сызықтан ауытқу (белдіктер, тіреулер ,</w:t>
            </w:r>
          </w:p>
          <w:p>
            <w:pPr>
              <w:spacing w:after="20"/>
              <w:ind w:left="20"/>
              <w:jc w:val="both"/>
            </w:pPr>
            <w:r>
              <w:rPr>
                <w:rFonts w:ascii="Times New Roman"/>
                <w:b w:val="false"/>
                <w:i w:val="false"/>
                <w:color w:val="000000"/>
                <w:sz w:val="20"/>
              </w:rPr>
              <w:t>
бағыттаушы,</w:t>
            </w:r>
          </w:p>
          <w:p>
            <w:pPr>
              <w:spacing w:after="20"/>
              <w:ind w:left="20"/>
              <w:jc w:val="both"/>
            </w:pPr>
            <w:r>
              <w:rPr>
                <w:rFonts w:ascii="Times New Roman"/>
                <w:b w:val="false"/>
                <w:i w:val="false"/>
                <w:color w:val="000000"/>
                <w:sz w:val="20"/>
              </w:rPr>
              <w:t>
люлька қоршаулары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 400</w:t>
            </w:r>
          </w:p>
          <w:p>
            <w:pPr>
              <w:spacing w:after="20"/>
              <w:ind w:left="20"/>
              <w:jc w:val="both"/>
            </w:pPr>
            <w:r>
              <w:rPr>
                <w:rFonts w:ascii="Times New Roman"/>
                <w:b w:val="false"/>
                <w:i w:val="false"/>
                <w:color w:val="000000"/>
                <w:sz w:val="20"/>
              </w:rPr>
              <w:t>
L / 1000</w:t>
            </w:r>
          </w:p>
          <w:p>
            <w:pPr>
              <w:spacing w:after="20"/>
              <w:ind w:left="20"/>
              <w:jc w:val="both"/>
            </w:pPr>
            <w:r>
              <w:rPr>
                <w:rFonts w:ascii="Times New Roman"/>
                <w:b w:val="false"/>
                <w:i w:val="false"/>
                <w:color w:val="000000"/>
                <w:sz w:val="20"/>
              </w:rPr>
              <w:t>
L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74800" cy="198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&lt;=&gt;габариттік өлшемге байланысты тірек-бұрылмалы құрылғымен ұштасатын металл конструкциялары бетінің жалпақтығы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ету мерзімі өткен </w:t>
            </w:r>
            <w:r>
              <w:br/>
            </w:r>
            <w:r>
              <w:rPr>
                <w:rFonts w:ascii="Times New Roman"/>
                <w:b w:val="false"/>
                <w:i w:val="false"/>
                <w:color w:val="000000"/>
                <w:sz w:val="20"/>
              </w:rPr>
              <w:t xml:space="preserve">көтергіштерді (мұнараларды) </w:t>
            </w:r>
            <w:r>
              <w:br/>
            </w:r>
            <w:r>
              <w:rPr>
                <w:rFonts w:ascii="Times New Roman"/>
                <w:b w:val="false"/>
                <w:i w:val="false"/>
                <w:color w:val="000000"/>
                <w:sz w:val="20"/>
              </w:rPr>
              <w:t xml:space="preserve">одан 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 xml:space="preserve">техникалық жай-күйіне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4 қосымша</w:t>
            </w:r>
          </w:p>
        </w:tc>
      </w:tr>
    </w:tbl>
    <w:bookmarkStart w:name="z245" w:id="236"/>
    <w:p>
      <w:pPr>
        <w:spacing w:after="0"/>
        <w:ind w:left="0"/>
        <w:jc w:val="left"/>
      </w:pPr>
      <w:r>
        <w:rPr>
          <w:rFonts w:ascii="Times New Roman"/>
          <w:b/>
          <w:i w:val="false"/>
          <w:color w:val="000000"/>
        </w:rPr>
        <w:t xml:space="preserve"> Көтергіштердің металл конструкцияларындағы элементтер, металл қосылыстарының ақаулары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қосылыстар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 қарай пайдалану мүмкіндігі. </w:t>
            </w:r>
          </w:p>
          <w:p>
            <w:pPr>
              <w:spacing w:after="20"/>
              <w:ind w:left="20"/>
              <w:jc w:val="both"/>
            </w:pPr>
            <w:r>
              <w:rPr>
                <w:rFonts w:ascii="Times New Roman"/>
                <w:b w:val="false"/>
                <w:i w:val="false"/>
                <w:color w:val="000000"/>
                <w:sz w:val="20"/>
              </w:rPr>
              <w:t>
Шектеулер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Созылған элементтер;</w:t>
            </w:r>
          </w:p>
          <w:p>
            <w:pPr>
              <w:spacing w:after="20"/>
              <w:ind w:left="20"/>
              <w:jc w:val="both"/>
            </w:pPr>
            <w:r>
              <w:rPr>
                <w:rFonts w:ascii="Times New Roman"/>
                <w:b w:val="false"/>
                <w:i w:val="false"/>
                <w:color w:val="000000"/>
                <w:sz w:val="20"/>
              </w:rPr>
              <w:t>
тіректердің қосылу тораптары;</w:t>
            </w:r>
          </w:p>
          <w:p>
            <w:pPr>
              <w:spacing w:after="20"/>
              <w:ind w:left="20"/>
              <w:jc w:val="both"/>
            </w:pPr>
            <w:r>
              <w:rPr>
                <w:rFonts w:ascii="Times New Roman"/>
                <w:b w:val="false"/>
                <w:i w:val="false"/>
                <w:color w:val="000000"/>
                <w:sz w:val="20"/>
              </w:rPr>
              <w:t>
жебе түйіндері;</w:t>
            </w:r>
          </w:p>
          <w:p>
            <w:pPr>
              <w:spacing w:after="20"/>
              <w:ind w:left="20"/>
              <w:jc w:val="both"/>
            </w:pPr>
            <w:r>
              <w:rPr>
                <w:rFonts w:ascii="Times New Roman"/>
                <w:b w:val="false"/>
                <w:i w:val="false"/>
                <w:color w:val="000000"/>
                <w:sz w:val="20"/>
              </w:rPr>
              <w:t>
тіректерді рамамен қосу тораптары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p>
            <w:pPr>
              <w:spacing w:after="20"/>
              <w:ind w:left="20"/>
              <w:jc w:val="both"/>
            </w:pPr>
            <w:r>
              <w:rPr>
                <w:rFonts w:ascii="Times New Roman"/>
                <w:b w:val="false"/>
                <w:i w:val="false"/>
                <w:color w:val="000000"/>
                <w:sz w:val="20"/>
              </w:rPr>
              <w:t>
Пайдалануды дереу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p>
            <w:pPr>
              <w:spacing w:after="20"/>
              <w:ind w:left="20"/>
              <w:jc w:val="both"/>
            </w:pPr>
            <w:r>
              <w:rPr>
                <w:rFonts w:ascii="Times New Roman"/>
                <w:b w:val="false"/>
                <w:i w:val="false"/>
                <w:color w:val="000000"/>
                <w:sz w:val="20"/>
              </w:rPr>
              <w:t>
Пайдалануды дереу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32100" cy="3378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p>
            <w:pPr>
              <w:spacing w:after="20"/>
              <w:ind w:left="20"/>
              <w:jc w:val="both"/>
            </w:pPr>
            <w:r>
              <w:rPr>
                <w:rFonts w:ascii="Times New Roman"/>
                <w:b w:val="false"/>
                <w:i w:val="false"/>
                <w:color w:val="000000"/>
                <w:sz w:val="20"/>
              </w:rPr>
              <w:t>
Пайдалануды дереу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Металдың, оның ішінде Z - жазықтықтағы қатпарлануы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жүк көтергіш элементтер</w:t>
            </w:r>
          </w:p>
          <w:p>
            <w:pPr>
              <w:spacing w:after="20"/>
              <w:ind w:left="20"/>
              <w:jc w:val="both"/>
            </w:pPr>
          </w:p>
          <w:p>
            <w:pPr>
              <w:spacing w:after="20"/>
              <w:ind w:left="20"/>
              <w:jc w:val="both"/>
            </w:pPr>
            <w:r>
              <w:drawing>
                <wp:inline distT="0" distB="0" distL="0" distR="0">
                  <wp:extent cx="1562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62100" cy="170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p>
            <w:pPr>
              <w:spacing w:after="20"/>
              <w:ind w:left="20"/>
              <w:jc w:val="both"/>
            </w:pPr>
            <w:r>
              <w:rPr>
                <w:rFonts w:ascii="Times New Roman"/>
                <w:b w:val="false"/>
                <w:i w:val="false"/>
                <w:color w:val="000000"/>
                <w:sz w:val="20"/>
              </w:rPr>
              <w:t>
Пайдалануды дереу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w:t>
            </w:r>
          </w:p>
          <w:p>
            <w:pPr>
              <w:spacing w:after="20"/>
              <w:ind w:left="20"/>
              <w:jc w:val="both"/>
            </w:pPr>
            <w:r>
              <w:rPr>
                <w:rFonts w:ascii="Times New Roman"/>
                <w:b w:val="false"/>
                <w:i w:val="false"/>
                <w:color w:val="000000"/>
                <w:sz w:val="20"/>
              </w:rPr>
              <w:t>
1 мм артық емес негізгі металлды кесулер</w:t>
            </w:r>
          </w:p>
          <w:p>
            <w:pPr>
              <w:spacing w:after="20"/>
              <w:ind w:left="20"/>
              <w:jc w:val="both"/>
            </w:pPr>
            <w:r>
              <w:rPr>
                <w:rFonts w:ascii="Times New Roman"/>
                <w:b w:val="false"/>
                <w:i w:val="false"/>
                <w:color w:val="000000"/>
                <w:sz w:val="20"/>
              </w:rPr>
              <w:t>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Жапсарлы тігістер, дәнекерлеу құламалар, аспалар, тораптар ферменттік құрылымдар</w:t>
            </w:r>
          </w:p>
          <w:p>
            <w:pPr>
              <w:spacing w:after="20"/>
              <w:ind w:left="20"/>
              <w:jc w:val="both"/>
            </w:pPr>
          </w:p>
          <w:p>
            <w:pPr>
              <w:spacing w:after="20"/>
              <w:ind w:left="20"/>
              <w:jc w:val="both"/>
            </w:pPr>
            <w:r>
              <w:drawing>
                <wp:inline distT="0" distB="0" distL="0" distR="0">
                  <wp:extent cx="2679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79700" cy="825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 жай-күйін жоғары бақылау жағдайында рұқсат етіледі</w:t>
            </w:r>
          </w:p>
          <w:p>
            <w:pPr>
              <w:spacing w:after="20"/>
              <w:ind w:left="20"/>
              <w:jc w:val="both"/>
            </w:pPr>
            <w:r>
              <w:rPr>
                <w:rFonts w:ascii="Times New Roman"/>
                <w:b w:val="false"/>
                <w:i w:val="false"/>
                <w:color w:val="000000"/>
                <w:sz w:val="20"/>
              </w:rPr>
              <w:t>
Рұқсат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мм-ден кем шамасына дәнекерлеу тігістерді жақындастыру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конструкциясының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 жай-күйін жоғары бақылау жағдайында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 тесіктер, кратерлер, дәнекерлеу роликтер, қалдықтар, монтаждау элементтерінің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Созылған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жағдайында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бүйір жиектерінің қылтамырлары, кертпештері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Созылған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жағдайында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азайту қалыңдығы 10 %-дан астам жүк көтергіш элементтерінің майысуы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жүк көтергіш элементтер</w:t>
            </w:r>
          </w:p>
          <w:p>
            <w:pPr>
              <w:spacing w:after="20"/>
              <w:ind w:left="20"/>
              <w:jc w:val="both"/>
            </w:pPr>
          </w:p>
          <w:p>
            <w:pPr>
              <w:spacing w:after="20"/>
              <w:ind w:left="20"/>
              <w:jc w:val="both"/>
            </w:pPr>
            <w:r>
              <w:drawing>
                <wp:inline distT="0" distB="0" distL="0" distR="0">
                  <wp:extent cx="1524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0" cy="863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p>
            <w:pPr>
              <w:spacing w:after="20"/>
              <w:ind w:left="20"/>
              <w:jc w:val="both"/>
            </w:pPr>
            <w:r>
              <w:rPr>
                <w:rFonts w:ascii="Times New Roman"/>
                <w:b w:val="false"/>
                <w:i w:val="false"/>
                <w:color w:val="000000"/>
                <w:sz w:val="20"/>
              </w:rPr>
              <w:t xml:space="preserve">
Пайдалануды дереу тоқтату </w:t>
            </w:r>
          </w:p>
          <w:p>
            <w:pPr>
              <w:spacing w:after="20"/>
              <w:ind w:left="20"/>
              <w:jc w:val="both"/>
            </w:pPr>
            <w:r>
              <w:rPr>
                <w:rFonts w:ascii="Times New Roman"/>
                <w:b w:val="false"/>
                <w:i w:val="false"/>
                <w:color w:val="000000"/>
                <w:sz w:val="20"/>
              </w:rPr>
              <w:t>
h = 1,25</w:t>
            </w:r>
            <w:r>
              <w:rPr>
                <w:rFonts w:ascii="Times New Roman"/>
                <w:b w:val="false"/>
                <w:i w:val="false"/>
                <w:color w:val="000000"/>
                <w:sz w:val="20"/>
              </w:rPr>
              <w: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Дж/кв. см. жоғары, бірақ 20 Дж/кв. см артық емес болаттардың соққы тұтқырлығы,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 төмен емес температурада пайдалануға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келесі металлдың барболуы: күкірт және фосфор 0,07-ден жоғары%, бірақ 0,1% артық емес көміртегі құрамы 0,16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 температурадан төмен емес жеңіл режимде пайдалануға рұқсат етіледі.</w:t>
            </w:r>
          </w:p>
          <w:p>
            <w:pPr>
              <w:spacing w:after="20"/>
              <w:ind w:left="20"/>
              <w:jc w:val="both"/>
            </w:pPr>
            <w:r>
              <w:rPr>
                <w:rFonts w:ascii="Times New Roman"/>
                <w:b w:val="false"/>
                <w:i w:val="false"/>
                <w:color w:val="000000"/>
                <w:sz w:val="20"/>
              </w:rPr>
              <w:t>
Күкірт пен фосфордың 0,1% артық кезде пайдалануға тыйым салынады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0,25 артық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Шегеленген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 температурадан төмен емес режимде пайдалануға рұқсат етіледі. Күкірт пен фосфордың 0,15% артық кезде пайдалануға тыйым салынады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0,25 артық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 төмен емес температурада және қосылыстардың жай-күйін жоғары бақылауда пайдалуға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0,1-ден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 төмен емес температурада және қосылыстардың жай-күйін жоғары бақылауда пайдалуға жеңіл және орта режимдерде пайдалануға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көтергіштерді (мұнараларды) </w:t>
            </w:r>
            <w:r>
              <w:br/>
            </w:r>
            <w:r>
              <w:rPr>
                <w:rFonts w:ascii="Times New Roman"/>
                <w:b w:val="false"/>
                <w:i w:val="false"/>
                <w:color w:val="000000"/>
                <w:sz w:val="20"/>
              </w:rPr>
              <w:t xml:space="preserve">одан 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 xml:space="preserve">техникалық жай-күйіне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5 қосымша</w:t>
            </w:r>
          </w:p>
        </w:tc>
      </w:tr>
    </w:tbl>
    <w:bookmarkStart w:name="z247" w:id="237"/>
    <w:p>
      <w:pPr>
        <w:spacing w:after="0"/>
        <w:ind w:left="0"/>
        <w:jc w:val="left"/>
      </w:pPr>
      <w:r>
        <w:rPr>
          <w:rFonts w:ascii="Times New Roman"/>
          <w:b/>
          <w:i w:val="false"/>
          <w:color w:val="000000"/>
        </w:rPr>
        <w:t xml:space="preserve"> Бөлшектің ескіруіне әсер ететін көтергіштердің құрастыру бірліктері бөлшектерінің ақаулары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Бөлшектің ескіруіне әсер ететін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Сезілетін радиалды және осьтік люфттер.</w:t>
            </w:r>
          </w:p>
          <w:p>
            <w:pPr>
              <w:spacing w:after="20"/>
              <w:ind w:left="20"/>
              <w:jc w:val="both"/>
            </w:pPr>
            <w:r>
              <w:rPr>
                <w:rFonts w:ascii="Times New Roman"/>
                <w:b w:val="false"/>
                <w:i w:val="false"/>
                <w:color w:val="000000"/>
                <w:sz w:val="20"/>
              </w:rPr>
              <w:t>
2. Жүгіру жолдарында, шарлар және роликтерде белгіленген сипатты бояу, қабыршақтау.</w:t>
            </w:r>
          </w:p>
          <w:p>
            <w:pPr>
              <w:spacing w:after="20"/>
              <w:ind w:left="20"/>
              <w:jc w:val="both"/>
            </w:pPr>
            <w:r>
              <w:rPr>
                <w:rFonts w:ascii="Times New Roman"/>
                <w:b w:val="false"/>
                <w:i w:val="false"/>
                <w:color w:val="000000"/>
                <w:sz w:val="20"/>
              </w:rPr>
              <w:t>
3. Раковиналар, коррозиялық сипаттағы қабыршақты қабықтар.</w:t>
            </w:r>
          </w:p>
          <w:p>
            <w:pPr>
              <w:spacing w:after="20"/>
              <w:ind w:left="20"/>
              <w:jc w:val="both"/>
            </w:pPr>
            <w:r>
              <w:rPr>
                <w:rFonts w:ascii="Times New Roman"/>
                <w:b w:val="false"/>
                <w:i w:val="false"/>
                <w:color w:val="000000"/>
                <w:sz w:val="20"/>
              </w:rPr>
              <w:t>
4. Жарықтар мен сынықтар.</w:t>
            </w:r>
          </w:p>
          <w:p>
            <w:pPr>
              <w:spacing w:after="20"/>
              <w:ind w:left="20"/>
              <w:jc w:val="both"/>
            </w:pPr>
            <w:r>
              <w:rPr>
                <w:rFonts w:ascii="Times New Roman"/>
                <w:b w:val="false"/>
                <w:i w:val="false"/>
                <w:color w:val="000000"/>
                <w:sz w:val="20"/>
              </w:rPr>
              <w:t>
5. Жүгіру жолдарында, шарлар мен роликтердегі жүгірудің түстері.</w:t>
            </w:r>
          </w:p>
          <w:p>
            <w:pPr>
              <w:spacing w:after="20"/>
              <w:ind w:left="20"/>
              <w:jc w:val="both"/>
            </w:pPr>
            <w:r>
              <w:rPr>
                <w:rFonts w:ascii="Times New Roman"/>
                <w:b w:val="false"/>
                <w:i w:val="false"/>
                <w:color w:val="000000"/>
                <w:sz w:val="20"/>
              </w:rPr>
              <w:t>
6. Шарлардың немесе роликтердің қиын айналуы, сепараторлардың сынуы.</w:t>
            </w:r>
          </w:p>
          <w:p>
            <w:pPr>
              <w:spacing w:after="20"/>
              <w:ind w:left="20"/>
              <w:jc w:val="both"/>
            </w:pPr>
            <w:r>
              <w:rPr>
                <w:rFonts w:ascii="Times New Roman"/>
                <w:b w:val="false"/>
                <w:i w:val="false"/>
                <w:color w:val="000000"/>
                <w:sz w:val="20"/>
              </w:rPr>
              <w:t>
7. Мойынтіректердің сыртқы сақиналарының ұштары үшін роликтердің шығуы;</w:t>
            </w:r>
          </w:p>
          <w:p>
            <w:pPr>
              <w:spacing w:after="20"/>
              <w:ind w:left="20"/>
              <w:jc w:val="both"/>
            </w:pPr>
            <w:r>
              <w:rPr>
                <w:rFonts w:ascii="Times New Roman"/>
                <w:b w:val="false"/>
                <w:i w:val="false"/>
                <w:color w:val="000000"/>
                <w:sz w:val="20"/>
              </w:rPr>
              <w:t>
Құрсауының аййналуы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Кез-келген сипаттағы және орналасудағы жарықтар.</w:t>
            </w:r>
          </w:p>
          <w:p>
            <w:pPr>
              <w:spacing w:after="20"/>
              <w:ind w:left="20"/>
              <w:jc w:val="both"/>
            </w:pPr>
            <w:r>
              <w:rPr>
                <w:rFonts w:ascii="Times New Roman"/>
                <w:b w:val="false"/>
                <w:i w:val="false"/>
                <w:color w:val="000000"/>
                <w:sz w:val="20"/>
              </w:rPr>
              <w:t>
2. Ұзындығы бір орамнан асатын биіктігі бойынша 2 мм-ден асатын кез-келген ойық жотасының кесілуі немесе тозуы.</w:t>
            </w:r>
          </w:p>
          <w:p>
            <w:pPr>
              <w:spacing w:after="20"/>
              <w:ind w:left="20"/>
              <w:jc w:val="both"/>
            </w:pPr>
            <w:r>
              <w:rPr>
                <w:rFonts w:ascii="Times New Roman"/>
                <w:b w:val="false"/>
                <w:i w:val="false"/>
                <w:color w:val="000000"/>
                <w:sz w:val="20"/>
              </w:rPr>
              <w:t>
3. Профиль бойынша ағынның тозуы 2 мм-ден астам.</w:t>
            </w:r>
          </w:p>
          <w:p>
            <w:pPr>
              <w:spacing w:after="20"/>
              <w:ind w:left="20"/>
              <w:jc w:val="both"/>
            </w:pPr>
            <w:r>
              <w:rPr>
                <w:rFonts w:ascii="Times New Roman"/>
                <w:b w:val="false"/>
                <w:i w:val="false"/>
                <w:color w:val="000000"/>
                <w:sz w:val="20"/>
              </w:rPr>
              <w:t>
4. Ағынның түбіндегі қабырға қалыңдығын 20 %-дан астам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Шестерналар, тісті доңғалақтар, жалғастырғыштар, құртты доңғалақ,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Тістердің құлауы.</w:t>
            </w:r>
          </w:p>
          <w:p>
            <w:pPr>
              <w:spacing w:after="20"/>
              <w:ind w:left="20"/>
              <w:jc w:val="both"/>
            </w:pPr>
            <w:r>
              <w:rPr>
                <w:rFonts w:ascii="Times New Roman"/>
                <w:b w:val="false"/>
                <w:i w:val="false"/>
                <w:color w:val="000000"/>
                <w:sz w:val="20"/>
              </w:rPr>
              <w:t>
2. Кез-келген мөлшердегі және орналасудағы жарықтар.</w:t>
            </w:r>
          </w:p>
          <w:p>
            <w:pPr>
              <w:spacing w:after="20"/>
              <w:ind w:left="20"/>
              <w:jc w:val="both"/>
            </w:pPr>
            <w:r>
              <w:rPr>
                <w:rFonts w:ascii="Times New Roman"/>
                <w:b w:val="false"/>
                <w:i w:val="false"/>
                <w:color w:val="000000"/>
                <w:sz w:val="20"/>
              </w:rPr>
              <w:t>
3. Тістің қалыңдығынан 5% - дан астам тереңдікте жұмыс бетінің 30% - дан астамын бояу.</w:t>
            </w:r>
          </w:p>
          <w:p>
            <w:pPr>
              <w:spacing w:after="20"/>
              <w:ind w:left="20"/>
              <w:jc w:val="both"/>
            </w:pPr>
            <w:r>
              <w:rPr>
                <w:rFonts w:ascii="Times New Roman"/>
                <w:b w:val="false"/>
                <w:i w:val="false"/>
                <w:color w:val="000000"/>
                <w:sz w:val="20"/>
              </w:rPr>
              <w:t>
4. Қалыңдығы 0,2 беріліс модулінен асатын тіс басының тозуы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шығырлар мен көтергіштің тірек жетегі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қалыңдығы бойынша тозуы, %:</w:t>
            </w:r>
          </w:p>
          <w:p>
            <w:pPr>
              <w:spacing w:after="20"/>
              <w:ind w:left="20"/>
              <w:jc w:val="both"/>
            </w:pPr>
            <w:r>
              <w:rPr>
                <w:rFonts w:ascii="Times New Roman"/>
                <w:b w:val="false"/>
                <w:i w:val="false"/>
                <w:color w:val="000000"/>
                <w:sz w:val="20"/>
              </w:rPr>
              <w:t>
редуктордағы беріліс, муфталар тірек жетегінің жетек берілісі-5/10*</w:t>
            </w:r>
          </w:p>
          <w:p>
            <w:pPr>
              <w:spacing w:after="20"/>
              <w:ind w:left="20"/>
              <w:jc w:val="both"/>
            </w:pPr>
            <w:r>
              <w:rPr>
                <w:rFonts w:ascii="Times New Roman"/>
                <w:b w:val="false"/>
                <w:i w:val="false"/>
                <w:color w:val="000000"/>
                <w:sz w:val="20"/>
              </w:rPr>
              <w:t>
ашық берілістер ( тірек жетегінің жетек редукторынан басқа) - 10/15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қалған механизмдері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қалыңдығы бойынша тозуы, %:</w:t>
            </w:r>
          </w:p>
          <w:p>
            <w:pPr>
              <w:spacing w:after="20"/>
              <w:ind w:left="20"/>
              <w:jc w:val="both"/>
            </w:pPr>
            <w:r>
              <w:rPr>
                <w:rFonts w:ascii="Times New Roman"/>
                <w:b w:val="false"/>
                <w:i w:val="false"/>
                <w:color w:val="000000"/>
                <w:sz w:val="20"/>
              </w:rPr>
              <w:t>
редуктордағы берілістер, муфталар-10/15*</w:t>
            </w:r>
          </w:p>
          <w:p>
            <w:pPr>
              <w:spacing w:after="20"/>
              <w:ind w:left="20"/>
              <w:jc w:val="both"/>
            </w:pPr>
            <w:r>
              <w:rPr>
                <w:rFonts w:ascii="Times New Roman"/>
                <w:b w:val="false"/>
                <w:i w:val="false"/>
                <w:color w:val="000000"/>
                <w:sz w:val="20"/>
              </w:rPr>
              <w:t>
ашық бағдарламалар - 15/20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осьтер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Кез-келген мөлшердегі және орналасудағы жарықтар.</w:t>
            </w:r>
          </w:p>
          <w:p>
            <w:pPr>
              <w:spacing w:after="20"/>
              <w:ind w:left="20"/>
              <w:jc w:val="both"/>
            </w:pPr>
            <w:r>
              <w:rPr>
                <w:rFonts w:ascii="Times New Roman"/>
                <w:b w:val="false"/>
                <w:i w:val="false"/>
                <w:color w:val="000000"/>
                <w:sz w:val="20"/>
              </w:rPr>
              <w:t>
2. Мойынтіректер астындағы қону беттерінің тозуы.</w:t>
            </w:r>
          </w:p>
          <w:p>
            <w:pPr>
              <w:spacing w:after="20"/>
              <w:ind w:left="20"/>
              <w:jc w:val="both"/>
            </w:pPr>
            <w:r>
              <w:rPr>
                <w:rFonts w:ascii="Times New Roman"/>
                <w:b w:val="false"/>
                <w:i w:val="false"/>
                <w:color w:val="000000"/>
                <w:sz w:val="20"/>
              </w:rPr>
              <w:t>
3.Тексеру кезінде көрінетін тозу.</w:t>
            </w:r>
          </w:p>
          <w:p>
            <w:pPr>
              <w:spacing w:after="20"/>
              <w:ind w:left="20"/>
              <w:jc w:val="both"/>
            </w:pPr>
            <w:r>
              <w:rPr>
                <w:rFonts w:ascii="Times New Roman"/>
                <w:b w:val="false"/>
                <w:i w:val="false"/>
                <w:color w:val="000000"/>
                <w:sz w:val="20"/>
              </w:rPr>
              <w:t>
4. Иілу</w:t>
            </w:r>
          </w:p>
          <w:p>
            <w:pPr>
              <w:spacing w:after="20"/>
              <w:ind w:left="20"/>
              <w:jc w:val="both"/>
            </w:pPr>
            <w:r>
              <w:rPr>
                <w:rFonts w:ascii="Times New Roman"/>
                <w:b w:val="false"/>
                <w:i w:val="false"/>
                <w:color w:val="000000"/>
                <w:sz w:val="20"/>
              </w:rPr>
              <w:t>
5. Ығысу, майысу, құралдардың қирауы, бұралуы, бұралу құралдарын.</w:t>
            </w:r>
          </w:p>
          <w:p>
            <w:pPr>
              <w:spacing w:after="20"/>
              <w:ind w:left="20"/>
              <w:jc w:val="both"/>
            </w:pPr>
            <w:r>
              <w:rPr>
                <w:rFonts w:ascii="Times New Roman"/>
                <w:b w:val="false"/>
                <w:i w:val="false"/>
                <w:color w:val="000000"/>
                <w:sz w:val="20"/>
              </w:rPr>
              <w:t xml:space="preserve">
6. Кілттің ойықтарының бүйір беттерін тегістеу, жылжыту. Бір жіптен артық бұрандының үзілуі.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беті мойынтіректің ішкі құралын қолмен айналдырған немесе оны шайқаған жағдайда тозған деп танылады.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шкивтер.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және қону беттеріне шығатын жарықтар мен сынықтар.</w:t>
            </w:r>
          </w:p>
          <w:p>
            <w:pPr>
              <w:spacing w:after="20"/>
              <w:ind w:left="20"/>
              <w:jc w:val="both"/>
            </w:pPr>
            <w:r>
              <w:rPr>
                <w:rFonts w:ascii="Times New Roman"/>
                <w:b w:val="false"/>
                <w:i w:val="false"/>
                <w:color w:val="000000"/>
                <w:sz w:val="20"/>
              </w:rPr>
              <w:t>
2. Жұмыс бетінің тозуы-жиек қалыңдығының 25 %</w:t>
            </w:r>
          </w:p>
          <w:p>
            <w:pPr>
              <w:spacing w:after="20"/>
              <w:ind w:left="20"/>
              <w:jc w:val="both"/>
            </w:pPr>
            <w:r>
              <w:rPr>
                <w:rFonts w:ascii="Times New Roman"/>
                <w:b w:val="false"/>
                <w:i w:val="false"/>
                <w:color w:val="000000"/>
                <w:sz w:val="20"/>
              </w:rPr>
              <w:t xml:space="preserve">
3. Радиалды соғу Д/1400 (Д - шкивтің диаметрі)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төсемдер.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Тойтармалар үшін тесіктерге сәйкес келетін жарықтар мен сынықтар.</w:t>
            </w:r>
          </w:p>
          <w:p>
            <w:pPr>
              <w:spacing w:after="20"/>
              <w:ind w:left="20"/>
              <w:jc w:val="both"/>
            </w:pPr>
            <w:r>
              <w:rPr>
                <w:rFonts w:ascii="Times New Roman"/>
                <w:b w:val="false"/>
                <w:i w:val="false"/>
                <w:color w:val="000000"/>
                <w:sz w:val="20"/>
              </w:rPr>
              <w:t>
2. Тежегіш төсемнің бастапқы қалыңдығының 1/3 асатын тозуы.</w:t>
            </w:r>
          </w:p>
          <w:p>
            <w:pPr>
              <w:spacing w:after="20"/>
              <w:ind w:left="20"/>
              <w:jc w:val="both"/>
            </w:pPr>
            <w:r>
              <w:rPr>
                <w:rFonts w:ascii="Times New Roman"/>
                <w:b w:val="false"/>
                <w:i w:val="false"/>
                <w:color w:val="000000"/>
                <w:sz w:val="20"/>
              </w:rPr>
              <w:t>
3. Жапқыштардың қалыңдығы бойынша тойтармалардың бастиектеріне дейін тозуы.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мен сынықтар.</w:t>
            </w:r>
          </w:p>
          <w:p>
            <w:pPr>
              <w:spacing w:after="20"/>
              <w:ind w:left="20"/>
              <w:jc w:val="both"/>
            </w:pPr>
            <w:r>
              <w:rPr>
                <w:rFonts w:ascii="Times New Roman"/>
                <w:b w:val="false"/>
                <w:i w:val="false"/>
                <w:color w:val="000000"/>
                <w:sz w:val="20"/>
              </w:rPr>
              <w:t xml:space="preserve">
Ортасында тозу-тойтармалар пайда болғанға дейін, </w:t>
            </w:r>
          </w:p>
          <w:p>
            <w:pPr>
              <w:spacing w:after="20"/>
              <w:ind w:left="20"/>
              <w:jc w:val="both"/>
            </w:pPr>
            <w:r>
              <w:rPr>
                <w:rFonts w:ascii="Times New Roman"/>
                <w:b w:val="false"/>
                <w:i w:val="false"/>
                <w:color w:val="000000"/>
                <w:sz w:val="20"/>
              </w:rPr>
              <w:t>
шеттерінде - 3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p>
            <w:pPr>
              <w:spacing w:after="20"/>
              <w:ind w:left="20"/>
              <w:jc w:val="both"/>
            </w:pPr>
            <w:r>
              <w:rPr>
                <w:rFonts w:ascii="Times New Roman"/>
                <w:b w:val="false"/>
                <w:i w:val="false"/>
                <w:color w:val="000000"/>
                <w:sz w:val="20"/>
              </w:rPr>
              <w:t>
редукторлары.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Жалғағыштардың, тесіктердің және май ваннасының қону беттерінің бетіндегі кез-келген мөлшердегі және орналасудағы жарықтар.</w:t>
            </w:r>
          </w:p>
          <w:p>
            <w:pPr>
              <w:spacing w:after="20"/>
              <w:ind w:left="20"/>
              <w:jc w:val="both"/>
            </w:pPr>
            <w:r>
              <w:rPr>
                <w:rFonts w:ascii="Times New Roman"/>
                <w:b w:val="false"/>
                <w:i w:val="false"/>
                <w:color w:val="000000"/>
                <w:sz w:val="20"/>
              </w:rPr>
              <w:t>
2. Табандар, фланецтер сынықтары.</w:t>
            </w:r>
          </w:p>
          <w:p>
            <w:pPr>
              <w:spacing w:after="20"/>
              <w:ind w:left="20"/>
              <w:jc w:val="both"/>
            </w:pPr>
            <w:r>
              <w:rPr>
                <w:rFonts w:ascii="Times New Roman"/>
                <w:b w:val="false"/>
                <w:i w:val="false"/>
                <w:color w:val="000000"/>
                <w:sz w:val="20"/>
              </w:rPr>
              <w:t>
3. Мойынтіректер үшін тесіктердің тозуы.</w:t>
            </w:r>
          </w:p>
          <w:p>
            <w:pPr>
              <w:spacing w:after="20"/>
              <w:ind w:left="20"/>
              <w:jc w:val="both"/>
            </w:pPr>
            <w:r>
              <w:rPr>
                <w:rFonts w:ascii="Times New Roman"/>
                <w:b w:val="false"/>
                <w:i w:val="false"/>
                <w:color w:val="000000"/>
                <w:sz w:val="20"/>
              </w:rPr>
              <w:t>
4. Майдың ағуы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 мүмкіндігі болған жағдайда тесіктер тозған деп танылады</w:t>
            </w:r>
          </w:p>
          <w:p>
            <w:pPr>
              <w:spacing w:after="20"/>
              <w:ind w:left="20"/>
              <w:jc w:val="both"/>
            </w:pPr>
            <w:r>
              <w:rPr>
                <w:rFonts w:ascii="Times New Roman"/>
                <w:b w:val="false"/>
                <w:i w:val="false"/>
                <w:color w:val="000000"/>
                <w:sz w:val="20"/>
              </w:rPr>
              <w:t>
Мойынтірек шынжырлары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ағынының тозуы-арқан диаметрінің 20 %;</w:t>
            </w:r>
          </w:p>
          <w:p>
            <w:pPr>
              <w:spacing w:after="20"/>
              <w:ind w:left="20"/>
              <w:jc w:val="both"/>
            </w:pPr>
            <w:r>
              <w:rPr>
                <w:rFonts w:ascii="Times New Roman"/>
                <w:b w:val="false"/>
                <w:i w:val="false"/>
                <w:color w:val="000000"/>
                <w:sz w:val="20"/>
              </w:rPr>
              <w:t>
блок ребордының тозуы-қалыңдығының 30 % (ребордтың жартысының биіктігінде).</w:t>
            </w:r>
          </w:p>
          <w:p>
            <w:pPr>
              <w:spacing w:after="20"/>
              <w:ind w:left="20"/>
              <w:jc w:val="both"/>
            </w:pPr>
            <w:r>
              <w:rPr>
                <w:rFonts w:ascii="Times New Roman"/>
                <w:b w:val="false"/>
                <w:i w:val="false"/>
                <w:color w:val="000000"/>
                <w:sz w:val="20"/>
              </w:rPr>
              <w:t>
2. Ұзындығы 75 мм-ден асатын ребордтың ішінара сынықтары.</w:t>
            </w:r>
          </w:p>
          <w:p>
            <w:pPr>
              <w:spacing w:after="20"/>
              <w:ind w:left="20"/>
              <w:jc w:val="both"/>
            </w:pPr>
            <w:r>
              <w:rPr>
                <w:rFonts w:ascii="Times New Roman"/>
                <w:b w:val="false"/>
                <w:i w:val="false"/>
                <w:color w:val="000000"/>
                <w:sz w:val="20"/>
              </w:rPr>
              <w:t>
3. Жарықтар, сынықтар.</w:t>
            </w:r>
          </w:p>
          <w:p>
            <w:pPr>
              <w:spacing w:after="20"/>
              <w:ind w:left="20"/>
              <w:jc w:val="both"/>
            </w:pPr>
            <w:r>
              <w:rPr>
                <w:rFonts w:ascii="Times New Roman"/>
                <w:b w:val="false"/>
                <w:i w:val="false"/>
                <w:color w:val="000000"/>
                <w:sz w:val="20"/>
              </w:rPr>
              <w:t>
4. Блок (шкив) сағасынан арқанның шығуынан құрылғы мен арқанның диаметрінен 20 % реборд арасында саңылаудың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немесе одан да көп жіптердің үзілуі.</w:t>
            </w:r>
          </w:p>
          <w:p>
            <w:pPr>
              <w:spacing w:after="20"/>
              <w:ind w:left="20"/>
              <w:jc w:val="both"/>
            </w:pPr>
            <w:r>
              <w:rPr>
                <w:rFonts w:ascii="Times New Roman"/>
                <w:b w:val="false"/>
                <w:i w:val="false"/>
                <w:color w:val="000000"/>
                <w:sz w:val="20"/>
              </w:rPr>
              <w:t xml:space="preserve">
2. Қазақстан Республикасы Инвестициялар және даму министрінің 2014 жылғы 30 желтоқсандағы № 359 </w:t>
            </w:r>
            <w:r>
              <w:rPr>
                <w:rFonts w:ascii="Times New Roman"/>
                <w:b w:val="false"/>
                <w:i w:val="false"/>
                <w:color w:val="000000"/>
                <w:sz w:val="20"/>
              </w:rPr>
              <w:t>бұйрығымен</w:t>
            </w:r>
            <w:r>
              <w:rPr>
                <w:rFonts w:ascii="Times New Roman"/>
                <w:b w:val="false"/>
                <w:i w:val="false"/>
                <w:color w:val="000000"/>
                <w:sz w:val="20"/>
              </w:rPr>
              <w:t xml:space="preserve"> бекітілген жүк көтергіш механизмдерді пайдалану кезінде өнеркәсіптік қауіпсіздікті қамтамасыз ету қағидаларында айтылған сымдардың үзілуі және басқа да ақаулар (нормативтік құқықтық актілерді мемлекеттік тіркеу тізілімінде № 10332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Жұтқыншақтың тозуы-қима биіктігінің 10 %;</w:t>
            </w:r>
          </w:p>
          <w:p>
            <w:pPr>
              <w:spacing w:after="20"/>
              <w:ind w:left="20"/>
              <w:jc w:val="both"/>
            </w:pPr>
            <w:r>
              <w:rPr>
                <w:rFonts w:ascii="Times New Roman"/>
                <w:b w:val="false"/>
                <w:i w:val="false"/>
                <w:color w:val="000000"/>
                <w:sz w:val="20"/>
              </w:rPr>
              <w:t>
2. Сақтандырғыш құлыптың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Екi жіптен артық үзу, жіптерді жылжыту.</w:t>
            </w:r>
          </w:p>
          <w:p>
            <w:pPr>
              <w:spacing w:after="20"/>
              <w:ind w:left="20"/>
              <w:jc w:val="both"/>
            </w:pPr>
            <w:r>
              <w:rPr>
                <w:rFonts w:ascii="Times New Roman"/>
                <w:b w:val="false"/>
                <w:i w:val="false"/>
                <w:color w:val="000000"/>
                <w:sz w:val="20"/>
              </w:rPr>
              <w:t>
2. Тексеру кезінде көрінетін жіптердің тозуы.</w:t>
            </w:r>
          </w:p>
          <w:p>
            <w:pPr>
              <w:spacing w:after="20"/>
              <w:ind w:left="20"/>
              <w:jc w:val="both"/>
            </w:pPr>
            <w:r>
              <w:rPr>
                <w:rFonts w:ascii="Times New Roman"/>
                <w:b w:val="false"/>
                <w:i w:val="false"/>
                <w:color w:val="000000"/>
                <w:sz w:val="20"/>
              </w:rPr>
              <w:t>
3. Кілттің бетін тегістеу.</w:t>
            </w:r>
          </w:p>
          <w:p>
            <w:pPr>
              <w:spacing w:after="20"/>
              <w:ind w:left="20"/>
              <w:jc w:val="both"/>
            </w:pPr>
            <w:r>
              <w:rPr>
                <w:rFonts w:ascii="Times New Roman"/>
                <w:b w:val="false"/>
                <w:i w:val="false"/>
                <w:color w:val="000000"/>
                <w:sz w:val="20"/>
              </w:rPr>
              <w:t>
4. Тұтас жіп коррозиясы.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Сынуы, жарықтар, қабаттасу.</w:t>
            </w:r>
          </w:p>
          <w:p>
            <w:pPr>
              <w:spacing w:after="20"/>
              <w:ind w:left="20"/>
              <w:jc w:val="both"/>
            </w:pPr>
            <w:r>
              <w:rPr>
                <w:rFonts w:ascii="Times New Roman"/>
                <w:b w:val="false"/>
                <w:i w:val="false"/>
                <w:color w:val="000000"/>
                <w:sz w:val="20"/>
              </w:rPr>
              <w:t>
2. Қалдық деформация,</w:t>
            </w:r>
          </w:p>
          <w:p>
            <w:pPr>
              <w:spacing w:after="20"/>
              <w:ind w:left="20"/>
              <w:jc w:val="both"/>
            </w:pPr>
            <w:r>
              <w:rPr>
                <w:rFonts w:ascii="Times New Roman"/>
                <w:b w:val="false"/>
                <w:i w:val="false"/>
                <w:color w:val="000000"/>
                <w:sz w:val="20"/>
              </w:rPr>
              <w:t>
құрастыру қондырғысының жұмысын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шайбалар,</w:t>
            </w:r>
          </w:p>
          <w:p>
            <w:pPr>
              <w:spacing w:after="20"/>
              <w:ind w:left="20"/>
              <w:jc w:val="both"/>
            </w:pPr>
            <w:r>
              <w:rPr>
                <w:rFonts w:ascii="Times New Roman"/>
                <w:b w:val="false"/>
                <w:i w:val="false"/>
                <w:color w:val="000000"/>
                <w:sz w:val="20"/>
              </w:rPr>
              <w:t>
тоқтатқыш сым,</w:t>
            </w:r>
          </w:p>
          <w:p>
            <w:pPr>
              <w:spacing w:after="20"/>
              <w:ind w:left="20"/>
              <w:jc w:val="both"/>
            </w:pPr>
            <w:r>
              <w:rPr>
                <w:rFonts w:ascii="Times New Roman"/>
                <w:b w:val="false"/>
                <w:i w:val="false"/>
                <w:color w:val="000000"/>
                <w:sz w:val="20"/>
              </w:rPr>
              <w:t>
шплинттер.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кезінде алынған жағдайда техникалық жай-күйіне қарамастан жарамсыз деп танылады.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жеткіліксіз деңгейі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Гидроитергіштер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ағуы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жетегі бар көтергіштердің жүріс роликтері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Домалату бетінің өндірісі (диаметрі бойынша тозу) - ролик диаметрінен 0,5 % ;</w:t>
            </w:r>
          </w:p>
          <w:p>
            <w:pPr>
              <w:spacing w:after="20"/>
              <w:ind w:left="20"/>
              <w:jc w:val="both"/>
            </w:pPr>
            <w:r>
              <w:rPr>
                <w:rFonts w:ascii="Times New Roman"/>
                <w:b w:val="false"/>
                <w:i w:val="false"/>
                <w:color w:val="000000"/>
                <w:sz w:val="20"/>
              </w:rPr>
              <w:t>
2. Жүріс роликтерінің осьтері мен жетекші тістегершіктер арасындағы осьаралық арақашықтықты ұлғайту (конструкцияның бүгілуі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