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ff82" w14:textId="38ff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есеп-қисаптары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28 қыркүйектегі № 86 бұйрығы. Қазақстан Республикасының Әділет министрлігінде 2021 жылғы 30 қыркүйекте № 24580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кіріспе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және бюджетаралық қатынастарды жетілдіру мақсатында БҰЙЫРАМЫН:";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есеп-қисаптары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қосымшаға сәйкес редакцияда жазылсын.</w:t>
      </w:r>
    </w:p>
    <w:bookmarkEnd w:id="4"/>
    <w:bookmarkStart w:name="z9" w:id="5"/>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6"/>
    <w:bookmarkStart w:name="z11" w:id="7"/>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7"/>
    <w:bookmarkStart w:name="z12"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2021 жылғы 28 қыркүйектегі</w:t>
            </w:r>
            <w:r>
              <w:br/>
            </w:r>
            <w:r>
              <w:rPr>
                <w:rFonts w:ascii="Times New Roman"/>
                <w:b w:val="false"/>
                <w:i w:val="false"/>
                <w:color w:val="000000"/>
                <w:sz w:val="20"/>
              </w:rPr>
              <w:t>№ 86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Жалпы сипаттағы трансферттердің есеп-қисаптары әдістемесі</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Жалпы сипаттағы трансферттердің есеп-қисаптары әдістемесі (бұдан әрі – Әдістеме)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облыстардың, республикалық маңызы бар қалалардың, астананың бюджеттері үшін үш жылдық кезеңге арналған жалпы сипаттағы трансферттердің көлемін айқындау кезінде және олар әрбір үш жылда өзгерген кезде қолданылады.</w:t>
      </w:r>
    </w:p>
    <w:bookmarkEnd w:id="13"/>
    <w:bookmarkStart w:name="z21" w:id="14"/>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14"/>
    <w:bookmarkStart w:name="z22" w:id="15"/>
    <w:p>
      <w:pPr>
        <w:spacing w:after="0"/>
        <w:ind w:left="0"/>
        <w:jc w:val="both"/>
      </w:pPr>
      <w:r>
        <w:rPr>
          <w:rFonts w:ascii="Times New Roman"/>
          <w:b w:val="false"/>
          <w:i w:val="false"/>
          <w:color w:val="000000"/>
          <w:sz w:val="28"/>
        </w:rPr>
        <w:t xml:space="preserve">
      2. Жалпы сипаттағы трансферттердің көлемі Бюджет </w:t>
      </w:r>
      <w:r>
        <w:rPr>
          <w:rFonts w:ascii="Times New Roman"/>
          <w:b w:val="false"/>
          <w:i w:val="false"/>
          <w:color w:val="000000"/>
          <w:sz w:val="28"/>
        </w:rPr>
        <w:t>кодексіне</w:t>
      </w:r>
      <w:r>
        <w:rPr>
          <w:rFonts w:ascii="Times New Roman"/>
          <w:b w:val="false"/>
          <w:i w:val="false"/>
          <w:color w:val="000000"/>
          <w:sz w:val="28"/>
        </w:rPr>
        <w:t xml:space="preserve"> сәйкес облыстардың, республикалық маңызы бар қалалардың, астананың тиісті бюджеттерінің кірістері (трансферттерді шегергенде) мен шығындарының болжамды көлемі арасындағы айырмашылық ретінде айқындалады және мынадай формула бойынша есептеледі:</w:t>
      </w:r>
    </w:p>
    <w:bookmarkEnd w:id="15"/>
    <w:bookmarkStart w:name="z23" w:id="16"/>
    <w:p>
      <w:pPr>
        <w:spacing w:after="0"/>
        <w:ind w:left="0"/>
        <w:jc w:val="both"/>
      </w:pPr>
      <w:r>
        <w:rPr>
          <w:rFonts w:ascii="Times New Roman"/>
          <w:b w:val="false"/>
          <w:i w:val="false"/>
          <w:color w:val="000000"/>
          <w:sz w:val="28"/>
        </w:rPr>
        <w:t>
      ЖСТі=КБКі - ШБКі, мұнда:</w:t>
      </w:r>
    </w:p>
    <w:bookmarkEnd w:id="16"/>
    <w:bookmarkStart w:name="z24" w:id="17"/>
    <w:p>
      <w:pPr>
        <w:spacing w:after="0"/>
        <w:ind w:left="0"/>
        <w:jc w:val="both"/>
      </w:pPr>
      <w:r>
        <w:rPr>
          <w:rFonts w:ascii="Times New Roman"/>
          <w:b w:val="false"/>
          <w:i w:val="false"/>
          <w:color w:val="000000"/>
          <w:sz w:val="28"/>
        </w:rPr>
        <w:t>
      ЖСТі – і-облысының (республикалық маңызы бар қаланың, астананың) жалпы сипаттағы трансферттерінің көлемі;</w:t>
      </w:r>
    </w:p>
    <w:bookmarkEnd w:id="17"/>
    <w:bookmarkStart w:name="z25" w:id="18"/>
    <w:p>
      <w:pPr>
        <w:spacing w:after="0"/>
        <w:ind w:left="0"/>
        <w:jc w:val="both"/>
      </w:pPr>
      <w:r>
        <w:rPr>
          <w:rFonts w:ascii="Times New Roman"/>
          <w:b w:val="false"/>
          <w:i w:val="false"/>
          <w:color w:val="000000"/>
          <w:sz w:val="28"/>
        </w:rPr>
        <w:t>
      КБКі – і-облысы (республикалық маңызы бар қала, астана) кірістерінің болжамды көлемі;</w:t>
      </w:r>
    </w:p>
    <w:bookmarkEnd w:id="18"/>
    <w:bookmarkStart w:name="z26" w:id="19"/>
    <w:p>
      <w:pPr>
        <w:spacing w:after="0"/>
        <w:ind w:left="0"/>
        <w:jc w:val="both"/>
      </w:pPr>
      <w:r>
        <w:rPr>
          <w:rFonts w:ascii="Times New Roman"/>
          <w:b w:val="false"/>
          <w:i w:val="false"/>
          <w:color w:val="000000"/>
          <w:sz w:val="28"/>
        </w:rPr>
        <w:t>
      ШБКі – і-облысы (республикалық маңызы бар қала, астана) шығындарының болжамды көлемі.</w:t>
      </w:r>
    </w:p>
    <w:bookmarkEnd w:id="19"/>
    <w:bookmarkStart w:name="z27" w:id="20"/>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кірістерінің болжамды көлемі шығындардың болжамды көлемінен асқан кезде (ЖСТі&gt;0) облыстардың, республикалық маңызы бар қалалардың, астананың бюджеттерінен жоғары тұрған бюджетке бюджеттік алып қоюлар белгіленеді.</w:t>
      </w:r>
    </w:p>
    <w:bookmarkEnd w:id="20"/>
    <w:bookmarkStart w:name="z28" w:id="21"/>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шығындарының болжамды көлемі кірістердің болжамды көлемінен асқан кезде (ЖСТі&lt;0) жоғары тұрған бюджеттен облыстың, республикалық маңызы бар қаланың, астананың бюджетіне бюджеттік субвенциялар белгіленеді.</w:t>
      </w:r>
    </w:p>
    <w:bookmarkEnd w:id="21"/>
    <w:bookmarkStart w:name="z29" w:id="22"/>
    <w:p>
      <w:pPr>
        <w:spacing w:after="0"/>
        <w:ind w:left="0"/>
        <w:jc w:val="left"/>
      </w:pPr>
      <w:r>
        <w:rPr>
          <w:rFonts w:ascii="Times New Roman"/>
          <w:b/>
          <w:i w:val="false"/>
          <w:color w:val="000000"/>
        </w:rPr>
        <w:t xml:space="preserve"> 3-тарау. Облыстардың, республикалық маңызы бар қалалардың, астананың бюджеттері кірістерінің болжамды көлемін айқындау</w:t>
      </w:r>
    </w:p>
    <w:bookmarkEnd w:id="22"/>
    <w:bookmarkStart w:name="z30" w:id="23"/>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бюджеттері кірістерінің болжамды көлемі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10322 болып бекітілген) бекітілген Бюджет түсімдерін болжау әдістемесіне сәйкес есептеледі.</w:t>
      </w:r>
    </w:p>
    <w:bookmarkEnd w:id="23"/>
    <w:bookmarkStart w:name="z31" w:id="24"/>
    <w:p>
      <w:pPr>
        <w:spacing w:after="0"/>
        <w:ind w:left="0"/>
        <w:jc w:val="left"/>
      </w:pPr>
      <w:r>
        <w:rPr>
          <w:rFonts w:ascii="Times New Roman"/>
          <w:b/>
          <w:i w:val="false"/>
          <w:color w:val="000000"/>
        </w:rPr>
        <w:t xml:space="preserve"> 4-тарау. Облыстардың, республикалық маңызы бар қалалардың, астананың бюджеттері шығындарының болжамды көлемін айқындау</w:t>
      </w:r>
    </w:p>
    <w:bookmarkEnd w:id="24"/>
    <w:bookmarkStart w:name="z32" w:id="25"/>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25"/>
    <w:bookmarkStart w:name="z33" w:id="26"/>
    <w:p>
      <w:pPr>
        <w:spacing w:after="0"/>
        <w:ind w:left="0"/>
        <w:jc w:val="both"/>
      </w:pPr>
      <w:r>
        <w:rPr>
          <w:rFonts w:ascii="Times New Roman"/>
          <w:b w:val="false"/>
          <w:i w:val="false"/>
          <w:color w:val="000000"/>
          <w:sz w:val="28"/>
        </w:rPr>
        <w:t>
      Бұл ретте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шығындардың болжамды көлемі еңбекақы төлеуге, коммуналдық қызметтерді төлеуге, азық-түлік пен дәрілік заттарды сатып алуға, жәрдемақылар төлеуге, күрделі шығындар мен басқа да шығындарға (бұдан әрі – ағымдағы шығындар) арналған шығындардан тұрады.</w:t>
      </w:r>
    </w:p>
    <w:bookmarkEnd w:id="26"/>
    <w:bookmarkStart w:name="z34" w:id="27"/>
    <w:p>
      <w:pPr>
        <w:spacing w:after="0"/>
        <w:ind w:left="0"/>
        <w:jc w:val="both"/>
      </w:pPr>
      <w:r>
        <w:rPr>
          <w:rFonts w:ascii="Times New Roman"/>
          <w:b w:val="false"/>
          <w:i w:val="false"/>
          <w:color w:val="000000"/>
          <w:sz w:val="28"/>
        </w:rPr>
        <w:t>
      Облыстар, республикалық маңызы бар қалалар, астана бюджеттері шығындарының болжамды көлемдерінен жергілікті бюджет бағдарламалары бойынша бюджет қаражатының игерілмеу сомаларын ескеретін өткен үш жылда қалыптасқан бюджет қаражатының бос қалдықтарының орташа көлемі алып тасталады.</w:t>
      </w:r>
    </w:p>
    <w:bookmarkEnd w:id="27"/>
    <w:bookmarkStart w:name="z35" w:id="28"/>
    <w:p>
      <w:pPr>
        <w:spacing w:after="0"/>
        <w:ind w:left="0"/>
        <w:jc w:val="both"/>
      </w:pPr>
      <w:r>
        <w:rPr>
          <w:rFonts w:ascii="Times New Roman"/>
          <w:b w:val="false"/>
          <w:i w:val="false"/>
          <w:color w:val="000000"/>
          <w:sz w:val="28"/>
        </w:rPr>
        <w:t xml:space="preserve">
      "Білім беру" функционалдық тобы бойынша "Мектепке дейінгі тәрбие және оқыту", "Бастауыш, негізгі орта және жалпы орта білім беру" кіші функциялары бойынша облыстар, республикалық маңызы бар қалалар, астана бюджеттерінің ағымдағы шығындарының болжамды көлемі Қазақстан Республикасы Білім және ғылым министрлігінің деректері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функционалдық кіші топтар, жүзеге асырылатын мемлекеттік функциялар, оларға қатысты көрсеткіштер мен коэффиценттер тізбесі (бұдан әрі – Тізбе) бойынша есептеледі.</w:t>
      </w:r>
    </w:p>
    <w:bookmarkEnd w:id="28"/>
    <w:bookmarkStart w:name="z36" w:id="29"/>
    <w:p>
      <w:pPr>
        <w:spacing w:after="0"/>
        <w:ind w:left="0"/>
        <w:jc w:val="left"/>
      </w:pPr>
      <w:r>
        <w:rPr>
          <w:rFonts w:ascii="Times New Roman"/>
          <w:b/>
          <w:i w:val="false"/>
          <w:color w:val="000000"/>
        </w:rPr>
        <w:t xml:space="preserve"> 1-параграф. Облыстар, республикалық маңызы бар қалалар, астана бюджеттерінің ағымдағы шығындары болжамды көлемінің есеп-қисабы</w:t>
      </w:r>
    </w:p>
    <w:bookmarkEnd w:id="29"/>
    <w:bookmarkStart w:name="z37" w:id="30"/>
    <w:p>
      <w:pPr>
        <w:spacing w:after="0"/>
        <w:ind w:left="0"/>
        <w:jc w:val="both"/>
      </w:pPr>
      <w:r>
        <w:rPr>
          <w:rFonts w:ascii="Times New Roman"/>
          <w:b w:val="false"/>
          <w:i w:val="false"/>
          <w:color w:val="000000"/>
          <w:sz w:val="28"/>
        </w:rPr>
        <w:t>
      5. Осы Әдістемеге сәйкес есептелген облыстардың, республикалық маңызы бар қалалардың, астананың бюджеттерінің ағымдағы шығындарының болжамды көлемі жалпы сипаттағы трансферттердің мөлшерін айқындау үшін ғана пайдаланылады.</w:t>
      </w:r>
    </w:p>
    <w:bookmarkEnd w:id="30"/>
    <w:bookmarkStart w:name="z38" w:id="31"/>
    <w:p>
      <w:pPr>
        <w:spacing w:after="0"/>
        <w:ind w:left="0"/>
        <w:jc w:val="both"/>
      </w:pPr>
      <w:r>
        <w:rPr>
          <w:rFonts w:ascii="Times New Roman"/>
          <w:b w:val="false"/>
          <w:i w:val="false"/>
          <w:color w:val="000000"/>
          <w:sz w:val="28"/>
        </w:rPr>
        <w:t>
      6. Ағымдағы шығындардың есеп-қисабы үшін тұтастай облыстардың, республикалық маңызы бар қалалардың, астананың бюджеттері бойынша ағымдағы шығындардың болжамды көлемі айқындалады.</w:t>
      </w:r>
    </w:p>
    <w:bookmarkEnd w:id="31"/>
    <w:bookmarkStart w:name="z39" w:id="32"/>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w:t>
      </w:r>
    </w:p>
    <w:bookmarkEnd w:id="32"/>
    <w:bookmarkStart w:name="z40" w:id="33"/>
    <w:p>
      <w:pPr>
        <w:spacing w:after="0"/>
        <w:ind w:left="0"/>
        <w:jc w:val="both"/>
      </w:pPr>
      <w:r>
        <w:rPr>
          <w:rFonts w:ascii="Times New Roman"/>
          <w:b w:val="false"/>
          <w:i w:val="false"/>
          <w:color w:val="000000"/>
          <w:sz w:val="28"/>
        </w:rPr>
        <w:t>
      1) республиканың әлеуметтік-экономикалық даму болжамына және бюджеттік параметрлерге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bookmarkEnd w:id="33"/>
    <w:bookmarkStart w:name="z41" w:id="34"/>
    <w:p>
      <w:pPr>
        <w:spacing w:after="0"/>
        <w:ind w:left="0"/>
        <w:jc w:val="both"/>
      </w:pPr>
      <w:r>
        <w:rPr>
          <w:rFonts w:ascii="Times New Roman"/>
          <w:b w:val="false"/>
          <w:i w:val="false"/>
          <w:color w:val="000000"/>
          <w:sz w:val="28"/>
        </w:rPr>
        <w:t>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w:t>
      </w:r>
    </w:p>
    <w:bookmarkEnd w:id="34"/>
    <w:bookmarkStart w:name="z42" w:id="35"/>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bookmarkEnd w:id="35"/>
    <w:bookmarkStart w:name="z43" w:id="36"/>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 ескеріледі. Облыстардың, республикалық маңызы бар қалалардың, астананың бюджеттерінің ағымдағы шығындарының болжамды көлемінен Республикалық бюджет комиссиясының шешімі бойынша бұрын жергілікті бюджеттердің шығыстар базасына енгізілген шығындар алып тасталуы мүмкін;</w:t>
      </w:r>
    </w:p>
    <w:bookmarkEnd w:id="36"/>
    <w:bookmarkStart w:name="z44" w:id="37"/>
    <w:p>
      <w:pPr>
        <w:spacing w:after="0"/>
        <w:ind w:left="0"/>
        <w:jc w:val="both"/>
      </w:pPr>
      <w:r>
        <w:rPr>
          <w:rFonts w:ascii="Times New Roman"/>
          <w:b w:val="false"/>
          <w:i w:val="false"/>
          <w:color w:val="000000"/>
          <w:sz w:val="28"/>
        </w:rPr>
        <w:t>
      5) Тізбенің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"Қоршаған ортаны қорғау" кіші функциясы бойынша Бюджет түсімдерін болжау әдістемесіне сәйкес есептелген қоршаған ортаға теріс әсері үшін төлемақы бойынша түсімдер;</w:t>
      </w:r>
    </w:p>
    <w:bookmarkEnd w:id="37"/>
    <w:bookmarkStart w:name="z45" w:id="38"/>
    <w:p>
      <w:pPr>
        <w:spacing w:after="0"/>
        <w:ind w:left="0"/>
        <w:jc w:val="both"/>
      </w:pPr>
      <w:r>
        <w:rPr>
          <w:rFonts w:ascii="Times New Roman"/>
          <w:b w:val="false"/>
          <w:i w:val="false"/>
          <w:color w:val="000000"/>
          <w:sz w:val="28"/>
        </w:rPr>
        <w:t>
      6) облыстардың, республикалық маңызы бар қалалардың, астананың республикалық бюджеттің есебінен салынған, жаңадан іске қосылатын объектілерін күтіп-ұстауға арналған, тиісті саланың (аяның) орталық уәкілетті органдары ұсынатын шығындар;</w:t>
      </w:r>
    </w:p>
    <w:bookmarkEnd w:id="38"/>
    <w:bookmarkStart w:name="z46" w:id="39"/>
    <w:p>
      <w:pPr>
        <w:spacing w:after="0"/>
        <w:ind w:left="0"/>
        <w:jc w:val="both"/>
      </w:pPr>
      <w:r>
        <w:rPr>
          <w:rFonts w:ascii="Times New Roman"/>
          <w:b w:val="false"/>
          <w:i w:val="false"/>
          <w:color w:val="000000"/>
          <w:sz w:val="28"/>
        </w:rPr>
        <w:t>
      7) Жұмыспен қамтудың жол картасы бағдарламасы шеңберінде облигациялық қарыздар бойынша негізгі борышқа қызмет көрсету шығындары;</w:t>
      </w:r>
    </w:p>
    <w:bookmarkEnd w:id="39"/>
    <w:bookmarkStart w:name="z47" w:id="40"/>
    <w:p>
      <w:pPr>
        <w:spacing w:after="0"/>
        <w:ind w:left="0"/>
        <w:jc w:val="both"/>
      </w:pPr>
      <w:r>
        <w:rPr>
          <w:rFonts w:ascii="Times New Roman"/>
          <w:b w:val="false"/>
          <w:i w:val="false"/>
          <w:color w:val="000000"/>
          <w:sz w:val="28"/>
        </w:rPr>
        <w:t>
      8) үш жылдық кезеңге бұрын қабылданған мемлекеттік-жекешелік әріптестік жобалары бойынша мемлекеттік міндеттемелер болжамы ескеріледі;</w:t>
      </w:r>
    </w:p>
    <w:bookmarkEnd w:id="40"/>
    <w:bookmarkStart w:name="z48" w:id="41"/>
    <w:p>
      <w:pPr>
        <w:spacing w:after="0"/>
        <w:ind w:left="0"/>
        <w:jc w:val="both"/>
      </w:pPr>
      <w:r>
        <w:rPr>
          <w:rFonts w:ascii="Times New Roman"/>
          <w:b w:val="false"/>
          <w:i w:val="false"/>
          <w:color w:val="000000"/>
          <w:sz w:val="28"/>
        </w:rPr>
        <w:t>
      9) құқық қорғау органдарының материалдық-техникалық базасын қамтамасыз етуге арналған шығындар.</w:t>
      </w:r>
    </w:p>
    <w:bookmarkEnd w:id="41"/>
    <w:bookmarkStart w:name="z49" w:id="42"/>
    <w:p>
      <w:pPr>
        <w:spacing w:after="0"/>
        <w:ind w:left="0"/>
        <w:jc w:val="both"/>
      </w:pPr>
      <w:r>
        <w:rPr>
          <w:rFonts w:ascii="Times New Roman"/>
          <w:b w:val="false"/>
          <w:i w:val="false"/>
          <w:color w:val="000000"/>
          <w:sz w:val="28"/>
        </w:rPr>
        <w:t>
      8. Облыстардың, республикалық маңызы бар қалалардың, астананың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облыстардың, республикалық маңызы бар қалалардың, астананың бюджеттері бойынша ағымдағы шығындардың болжамды көлемі есептелген соң абсолютті сомалармен қосылады.</w:t>
      </w:r>
    </w:p>
    <w:bookmarkEnd w:id="42"/>
    <w:bookmarkStart w:name="z50" w:id="43"/>
    <w:p>
      <w:pPr>
        <w:spacing w:after="0"/>
        <w:ind w:left="0"/>
        <w:jc w:val="both"/>
      </w:pPr>
      <w:r>
        <w:rPr>
          <w:rFonts w:ascii="Times New Roman"/>
          <w:b w:val="false"/>
          <w:i w:val="false"/>
          <w:color w:val="000000"/>
          <w:sz w:val="28"/>
        </w:rPr>
        <w:t>
      9. Облыстардың, республикалық маңызы бар қалалардың, астананың бюджеттерінің ағымдағы шығындарының көлемін болжамдаудың есеп-қисаптық базасына жоспарланатын кезеңнің алдындағы жылғы 1 мамырдағы жағдай бойынша нақтыланған жоспар ескеріле отырып, ағымдағы шығындардың көлемі қабылданады.</w:t>
      </w:r>
    </w:p>
    <w:bookmarkEnd w:id="43"/>
    <w:bookmarkStart w:name="z51" w:id="44"/>
    <w:p>
      <w:pPr>
        <w:spacing w:after="0"/>
        <w:ind w:left="0"/>
        <w:jc w:val="both"/>
      </w:pPr>
      <w:r>
        <w:rPr>
          <w:rFonts w:ascii="Times New Roman"/>
          <w:b w:val="false"/>
          <w:i w:val="false"/>
          <w:color w:val="000000"/>
          <w:sz w:val="28"/>
        </w:rPr>
        <w:t>
      10. Облыстар, республикалық маңызы бар қалалар, астана бюджеттерінің ағымдағы шығындарының болжамды көлемінің есеп-қисабы Тізбеде келтірілген көрсеткіштер мен коэффиценттер ескеріле отырып жүзеге асырылатын мемлекеттік функциялардың функционалдық кіші топтарының бөлінісінде жүргізіледі.</w:t>
      </w:r>
    </w:p>
    <w:bookmarkEnd w:id="44"/>
    <w:bookmarkStart w:name="z52" w:id="45"/>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 бағалау қолданылады.</w:t>
      </w:r>
    </w:p>
    <w:bookmarkEnd w:id="45"/>
    <w:bookmarkStart w:name="z53" w:id="46"/>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шығындарының есеп-қисабы мынадай формула бойынша жүргізіледі: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ЕШіj – j функционалдық кіші тобы бойынша і-облысының (республикалық маңызы бар қаланың, астананың) ағымдағы есеп-қисап шығындары;</w:t>
      </w:r>
    </w:p>
    <w:bookmarkEnd w:id="47"/>
    <w:bookmarkStart w:name="z56" w:id="48"/>
    <w:p>
      <w:pPr>
        <w:spacing w:after="0"/>
        <w:ind w:left="0"/>
        <w:jc w:val="both"/>
      </w:pPr>
      <w:r>
        <w:rPr>
          <w:rFonts w:ascii="Times New Roman"/>
          <w:b w:val="false"/>
          <w:i w:val="false"/>
          <w:color w:val="000000"/>
          <w:sz w:val="28"/>
        </w:rPr>
        <w:t>
      Тіj – j функционалдық кіші тобы бойынша і-облысының (республикалық маңызы бар қаланың, астананың) мемлекеттік көрсетілетін қызметтерін тұтынушылардың саны;</w:t>
      </w:r>
    </w:p>
    <w:bookmarkEnd w:id="48"/>
    <w:bookmarkStart w:name="z57" w:id="49"/>
    <w:p>
      <w:pPr>
        <w:spacing w:after="0"/>
        <w:ind w:left="0"/>
        <w:jc w:val="both"/>
      </w:pPr>
      <w:r>
        <w:rPr>
          <w:rFonts w:ascii="Times New Roman"/>
          <w:b w:val="false"/>
          <w:i w:val="false"/>
          <w:color w:val="000000"/>
          <w:sz w:val="28"/>
        </w:rPr>
        <w:t>
      К1іj,..., Кnіj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коэффициенттер.</w:t>
      </w:r>
    </w:p>
    <w:bookmarkEnd w:id="49"/>
    <w:bookmarkStart w:name="z58" w:id="50"/>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50"/>
    <w:bookmarkStart w:name="z59" w:id="51"/>
    <w:p>
      <w:pPr>
        <w:spacing w:after="0"/>
        <w:ind w:left="0"/>
        <w:jc w:val="both"/>
      </w:pPr>
      <w:r>
        <w:rPr>
          <w:rFonts w:ascii="Times New Roman"/>
          <w:b w:val="false"/>
          <w:i w:val="false"/>
          <w:color w:val="000000"/>
          <w:sz w:val="28"/>
        </w:rPr>
        <w:t>
      1) ауылдық жердегі жұмыс үшін үстемақыны есепке алу коэффициенті:</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Халі – і-облыстағы (республикалық маңызы бар қаладағы, астанадағы) халық санының болжамы;</w:t>
      </w:r>
    </w:p>
    <w:bookmarkEnd w:id="52"/>
    <w:bookmarkStart w:name="z62" w:id="53"/>
    <w:p>
      <w:pPr>
        <w:spacing w:after="0"/>
        <w:ind w:left="0"/>
        <w:jc w:val="both"/>
      </w:pPr>
      <w:r>
        <w:rPr>
          <w:rFonts w:ascii="Times New Roman"/>
          <w:b w:val="false"/>
          <w:i w:val="false"/>
          <w:color w:val="000000"/>
          <w:sz w:val="28"/>
        </w:rPr>
        <w:t>
      Халіауыл – і-облысының ауыл халқының болжамды саны;</w:t>
      </w:r>
    </w:p>
    <w:bookmarkEnd w:id="53"/>
    <w:bookmarkStart w:name="z63" w:id="54"/>
    <w:p>
      <w:pPr>
        <w:spacing w:after="0"/>
        <w:ind w:left="0"/>
        <w:jc w:val="both"/>
      </w:pPr>
      <w:r>
        <w:rPr>
          <w:rFonts w:ascii="Times New Roman"/>
          <w:b w:val="false"/>
          <w:i w:val="false"/>
          <w:color w:val="000000"/>
          <w:sz w:val="28"/>
        </w:rPr>
        <w:t>
       – j функционалдық кіші тобы бойынша (барлық өңірлер бойынша жиынтығында) ағымдағы шығындардың жалпы көлеміндегі жалақының үлесі.</w:t>
      </w:r>
    </w:p>
    <w:bookmarkEnd w:id="54"/>
    <w:bookmarkStart w:name="z64" w:id="55"/>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шығыстардың қажеттілігі ескеріледі;</w:t>
      </w:r>
    </w:p>
    <w:bookmarkEnd w:id="55"/>
    <w:bookmarkStart w:name="z65" w:id="56"/>
    <w:p>
      <w:pPr>
        <w:spacing w:after="0"/>
        <w:ind w:left="0"/>
        <w:jc w:val="both"/>
      </w:pPr>
      <w:r>
        <w:rPr>
          <w:rFonts w:ascii="Times New Roman"/>
          <w:b w:val="false"/>
          <w:i w:val="false"/>
          <w:color w:val="000000"/>
          <w:sz w:val="28"/>
        </w:rPr>
        <w:t>
      2) кедейлікті есепке алу коэффициенті (кірісі күнкөріс деңгейінен төмен адамдардың үлесі негізінде):</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bі – і-облысындағы (республикалық маңызы бар қаладағы, астанадағы) жалпы халық санында кірісі ең төменгі күнкөріс деңгейінің шамасынан төмен халықтың үлесі.</w:t>
      </w:r>
    </w:p>
    <w:bookmarkEnd w:id="57"/>
    <w:bookmarkStart w:name="z68" w:id="58"/>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әлеуметтік көмек төлемдеріне облыстардың, республикалық маңызы бар қалалардың, астананың бюджеттері шығындарының ұлғаюы ескеріледі.</w:t>
      </w:r>
    </w:p>
    <w:bookmarkEnd w:id="58"/>
    <w:bookmarkStart w:name="z69" w:id="59"/>
    <w:p>
      <w:pPr>
        <w:spacing w:after="0"/>
        <w:ind w:left="0"/>
        <w:jc w:val="left"/>
      </w:pPr>
      <w:r>
        <w:rPr>
          <w:rFonts w:ascii="Times New Roman"/>
          <w:b/>
          <w:i w:val="false"/>
          <w:color w:val="000000"/>
        </w:rPr>
        <w:t xml:space="preserve"> 2-параграф. Облыстар, республикалық маңызы бар қалалар, астана бюджеттерінің бюджеттік даму бағдарламалары бойынша шығындардың болжамды көлемінің есеп-қисабы</w:t>
      </w:r>
    </w:p>
    <w:bookmarkEnd w:id="59"/>
    <w:bookmarkStart w:name="z70" w:id="6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қалалардың, астананың ағымдағы шығындарының болжамды көлеміне пайыздық қатынаста жылдар бөлінісінде айқындалады.</w:t>
      </w:r>
    </w:p>
    <w:bookmarkEnd w:id="60"/>
    <w:bookmarkStart w:name="z71" w:id="6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көлемінің есеп-қисабы әрбір облыс республикалық маңызы бар қала, астана бойынша жеке мынадай формула бойынша жүргізіледі:</w:t>
      </w:r>
    </w:p>
    <w:bookmarkEnd w:id="61"/>
    <w:bookmarkStart w:name="z72" w:id="62"/>
    <w:p>
      <w:pPr>
        <w:spacing w:after="0"/>
        <w:ind w:left="0"/>
        <w:jc w:val="both"/>
      </w:pPr>
      <w:r>
        <w:rPr>
          <w:rFonts w:ascii="Times New Roman"/>
          <w:b w:val="false"/>
          <w:i w:val="false"/>
          <w:color w:val="000000"/>
          <w:sz w:val="28"/>
        </w:rPr>
        <w:t>
      БДБШі = АШi* k1* k2, мұнда:</w:t>
      </w:r>
    </w:p>
    <w:bookmarkEnd w:id="62"/>
    <w:bookmarkStart w:name="z73" w:id="63"/>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есеп-қисап шығындары;</w:t>
      </w:r>
    </w:p>
    <w:bookmarkEnd w:id="63"/>
    <w:bookmarkStart w:name="z74" w:id="64"/>
    <w:p>
      <w:pPr>
        <w:spacing w:after="0"/>
        <w:ind w:left="0"/>
        <w:jc w:val="both"/>
      </w:pPr>
      <w:r>
        <w:rPr>
          <w:rFonts w:ascii="Times New Roman"/>
          <w:b w:val="false"/>
          <w:i w:val="false"/>
          <w:color w:val="000000"/>
          <w:sz w:val="28"/>
        </w:rPr>
        <w:t>
      АШi – і-облысының, республикалық маңызы бар қаланың, астананың ағымдағы шығындары;</w:t>
      </w:r>
    </w:p>
    <w:bookmarkEnd w:id="64"/>
    <w:bookmarkStart w:name="z75" w:id="65"/>
    <w:p>
      <w:pPr>
        <w:spacing w:after="0"/>
        <w:ind w:left="0"/>
        <w:jc w:val="both"/>
      </w:pPr>
      <w:r>
        <w:rPr>
          <w:rFonts w:ascii="Times New Roman"/>
          <w:b w:val="false"/>
          <w:i w:val="false"/>
          <w:color w:val="000000"/>
          <w:sz w:val="28"/>
        </w:rPr>
        <w:t>
      k1 – бюджеттік даму бағдарламалары бойынша шығындардың ағымдағы шығындардың жалпы көлеміне пайыздық қатынасының шамасы;</w:t>
      </w:r>
    </w:p>
    <w:bookmarkEnd w:id="65"/>
    <w:bookmarkStart w:name="z76" w:id="66"/>
    <w:p>
      <w:pPr>
        <w:spacing w:after="0"/>
        <w:ind w:left="0"/>
        <w:jc w:val="both"/>
      </w:pPr>
      <w:r>
        <w:rPr>
          <w:rFonts w:ascii="Times New Roman"/>
          <w:b w:val="false"/>
          <w:i w:val="false"/>
          <w:color w:val="000000"/>
          <w:sz w:val="28"/>
        </w:rPr>
        <w:t>
      k2 – Нұр-Сұлтан және Алматы қалалары үшін қолданылатын бюджеттік даму бағдарламалары бойынша шығындардың пайыздық қатынасына жоғарылату коэффициенті.</w:t>
      </w:r>
    </w:p>
    <w:bookmarkEnd w:id="66"/>
    <w:bookmarkStart w:name="z77" w:id="67"/>
    <w:p>
      <w:pPr>
        <w:spacing w:after="0"/>
        <w:ind w:left="0"/>
        <w:jc w:val="both"/>
      </w:pPr>
      <w:r>
        <w:rPr>
          <w:rFonts w:ascii="Times New Roman"/>
          <w:b w:val="false"/>
          <w:i w:val="false"/>
          <w:color w:val="000000"/>
          <w:sz w:val="28"/>
        </w:rPr>
        <w:t>
      14.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k1 14,6% теңеседі.</w:t>
      </w:r>
    </w:p>
    <w:bookmarkEnd w:id="67"/>
    <w:bookmarkStart w:name="z78" w:id="68"/>
    <w:p>
      <w:pPr>
        <w:spacing w:after="0"/>
        <w:ind w:left="0"/>
        <w:jc w:val="both"/>
      </w:pPr>
      <w:r>
        <w:rPr>
          <w:rFonts w:ascii="Times New Roman"/>
          <w:b w:val="false"/>
          <w:i w:val="false"/>
          <w:color w:val="000000"/>
          <w:sz w:val="28"/>
        </w:rPr>
        <w:t>
      k1 шамасы орта мерзімдегі кезеңге арналған жалпы сипаттағы трансферттердің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бағдарламасы бойынша орташа арифметикалық шама ретінде айқындалады.</w:t>
      </w:r>
    </w:p>
    <w:bookmarkEnd w:id="68"/>
    <w:bookmarkStart w:name="z79" w:id="69"/>
    <w:p>
      <w:pPr>
        <w:spacing w:after="0"/>
        <w:ind w:left="0"/>
        <w:jc w:val="both"/>
      </w:pPr>
      <w:r>
        <w:rPr>
          <w:rFonts w:ascii="Times New Roman"/>
          <w:b w:val="false"/>
          <w:i w:val="false"/>
          <w:color w:val="000000"/>
          <w:sz w:val="28"/>
        </w:rPr>
        <w:t>
      Облыстардың, республикалық маңызы бар қалалардың, астананың ағымдағы шығындарының көлемі (республикалық бюджеттен нысаналы трансферттерді қоспағанда):</w:t>
      </w:r>
    </w:p>
    <w:bookmarkEnd w:id="69"/>
    <w:bookmarkStart w:name="z80" w:id="70"/>
    <w:p>
      <w:pPr>
        <w:spacing w:after="0"/>
        <w:ind w:left="0"/>
        <w:jc w:val="both"/>
      </w:pPr>
      <w:r>
        <w:rPr>
          <w:rFonts w:ascii="Times New Roman"/>
          <w:b w:val="false"/>
          <w:i w:val="false"/>
          <w:color w:val="000000"/>
          <w:sz w:val="28"/>
        </w:rPr>
        <w:t>
      2019 жылы – 3 228 466 037 мың теңгені;</w:t>
      </w:r>
    </w:p>
    <w:bookmarkEnd w:id="70"/>
    <w:bookmarkStart w:name="z81" w:id="71"/>
    <w:p>
      <w:pPr>
        <w:spacing w:after="0"/>
        <w:ind w:left="0"/>
        <w:jc w:val="both"/>
      </w:pPr>
      <w:r>
        <w:rPr>
          <w:rFonts w:ascii="Times New Roman"/>
          <w:b w:val="false"/>
          <w:i w:val="false"/>
          <w:color w:val="000000"/>
          <w:sz w:val="28"/>
        </w:rPr>
        <w:t>
      2020 жылы – 4 219 107 377 мың теңгені құрайды.</w:t>
      </w:r>
    </w:p>
    <w:bookmarkEnd w:id="71"/>
    <w:bookmarkStart w:name="z82" w:id="72"/>
    <w:p>
      <w:pPr>
        <w:spacing w:after="0"/>
        <w:ind w:left="0"/>
        <w:jc w:val="both"/>
      </w:pPr>
      <w:r>
        <w:rPr>
          <w:rFonts w:ascii="Times New Roman"/>
          <w:b w:val="false"/>
          <w:i w:val="false"/>
          <w:color w:val="000000"/>
          <w:sz w:val="28"/>
        </w:rPr>
        <w:t>
      2021 жылға арналған облыстардың, республикалық маңызы бар қалалардың, астананың ағымдағы шығындары (республикалық бюджеттен нысаналы трансферттерді қоспағанда) бойынша жоспар 4 239 113 286 мың теңгені құрайды.</w:t>
      </w:r>
    </w:p>
    <w:bookmarkEnd w:id="72"/>
    <w:bookmarkStart w:name="z83" w:id="73"/>
    <w:p>
      <w:pPr>
        <w:spacing w:after="0"/>
        <w:ind w:left="0"/>
        <w:jc w:val="both"/>
      </w:pPr>
      <w:r>
        <w:rPr>
          <w:rFonts w:ascii="Times New Roman"/>
          <w:b w:val="false"/>
          <w:i w:val="false"/>
          <w:color w:val="000000"/>
          <w:sz w:val="28"/>
        </w:rPr>
        <w:t>
      Облыстар, республикалық маңызы бар қалалар, астана бюджеттерінің бюджеттік даму бағдарламалары бойынша шығындар көлемі:</w:t>
      </w:r>
    </w:p>
    <w:bookmarkEnd w:id="73"/>
    <w:bookmarkStart w:name="z84" w:id="74"/>
    <w:p>
      <w:pPr>
        <w:spacing w:after="0"/>
        <w:ind w:left="0"/>
        <w:jc w:val="both"/>
      </w:pPr>
      <w:r>
        <w:rPr>
          <w:rFonts w:ascii="Times New Roman"/>
          <w:b w:val="false"/>
          <w:i w:val="false"/>
          <w:color w:val="000000"/>
          <w:sz w:val="28"/>
        </w:rPr>
        <w:t>
      2019 жылы – 558 939 727 мың теңгені;</w:t>
      </w:r>
    </w:p>
    <w:bookmarkEnd w:id="74"/>
    <w:bookmarkStart w:name="z85" w:id="75"/>
    <w:p>
      <w:pPr>
        <w:spacing w:after="0"/>
        <w:ind w:left="0"/>
        <w:jc w:val="both"/>
      </w:pPr>
      <w:r>
        <w:rPr>
          <w:rFonts w:ascii="Times New Roman"/>
          <w:b w:val="false"/>
          <w:i w:val="false"/>
          <w:color w:val="000000"/>
          <w:sz w:val="28"/>
        </w:rPr>
        <w:t>
      2020 жылы – 563 163 740 мың теңгені құрайды.</w:t>
      </w:r>
    </w:p>
    <w:bookmarkEnd w:id="75"/>
    <w:bookmarkStart w:name="z86" w:id="76"/>
    <w:p>
      <w:pPr>
        <w:spacing w:after="0"/>
        <w:ind w:left="0"/>
        <w:jc w:val="both"/>
      </w:pPr>
      <w:r>
        <w:rPr>
          <w:rFonts w:ascii="Times New Roman"/>
          <w:b w:val="false"/>
          <w:i w:val="false"/>
          <w:color w:val="000000"/>
          <w:sz w:val="28"/>
        </w:rPr>
        <w:t>
      2021 жылға арналған облыстар, республикалық маңызы бар қалалар, астана бюджеттерінің бюджеттік даму бағдарламалары бойынша шығындар бойынша жоспар 555 100 000 мың теңгені құрайды.</w:t>
      </w:r>
    </w:p>
    <w:bookmarkEnd w:id="76"/>
    <w:bookmarkStart w:name="z87" w:id="77"/>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ағымдағы шығындар көлеміне пайыздық арақатынасы:</w:t>
      </w:r>
    </w:p>
    <w:bookmarkEnd w:id="77"/>
    <w:bookmarkStart w:name="z88" w:id="78"/>
    <w:p>
      <w:pPr>
        <w:spacing w:after="0"/>
        <w:ind w:left="0"/>
        <w:jc w:val="both"/>
      </w:pPr>
      <w:r>
        <w:rPr>
          <w:rFonts w:ascii="Times New Roman"/>
          <w:b w:val="false"/>
          <w:i w:val="false"/>
          <w:color w:val="000000"/>
          <w:sz w:val="28"/>
        </w:rPr>
        <w:t>
      2019 жылға – 17,3 %;</w:t>
      </w:r>
    </w:p>
    <w:bookmarkEnd w:id="78"/>
    <w:bookmarkStart w:name="z89" w:id="79"/>
    <w:p>
      <w:pPr>
        <w:spacing w:after="0"/>
        <w:ind w:left="0"/>
        <w:jc w:val="both"/>
      </w:pPr>
      <w:r>
        <w:rPr>
          <w:rFonts w:ascii="Times New Roman"/>
          <w:b w:val="false"/>
          <w:i w:val="false"/>
          <w:color w:val="000000"/>
          <w:sz w:val="28"/>
        </w:rPr>
        <w:t>
      2020 жылға – 13,3 %;</w:t>
      </w:r>
    </w:p>
    <w:bookmarkEnd w:id="79"/>
    <w:bookmarkStart w:name="z90" w:id="80"/>
    <w:p>
      <w:pPr>
        <w:spacing w:after="0"/>
        <w:ind w:left="0"/>
        <w:jc w:val="both"/>
      </w:pPr>
      <w:r>
        <w:rPr>
          <w:rFonts w:ascii="Times New Roman"/>
          <w:b w:val="false"/>
          <w:i w:val="false"/>
          <w:color w:val="000000"/>
          <w:sz w:val="28"/>
        </w:rPr>
        <w:t>
      2021 жылға – 13,1%-ды құрайды.</w:t>
      </w:r>
    </w:p>
    <w:bookmarkEnd w:id="80"/>
    <w:bookmarkStart w:name="z91" w:id="81"/>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өткен үш жылдағы ағымдағы шығындар көлеміне орташа арифметикалық пайыздық арақатынасы 14,6%-ды құрайды.</w:t>
      </w:r>
    </w:p>
    <w:bookmarkEnd w:id="81"/>
    <w:bookmarkStart w:name="z92" w:id="82"/>
    <w:p>
      <w:pPr>
        <w:spacing w:after="0"/>
        <w:ind w:left="0"/>
        <w:jc w:val="both"/>
      </w:pPr>
      <w:r>
        <w:rPr>
          <w:rFonts w:ascii="Times New Roman"/>
          <w:b w:val="false"/>
          <w:i w:val="false"/>
          <w:color w:val="000000"/>
          <w:sz w:val="28"/>
        </w:rPr>
        <w:t>
      15. Үш жылдық кезеңге арналған жалпы сипаттағы трансферттерді айқындау кезінде "Қазақстан Республикасы астанасының мәртебесі туралы" және "Алматы қаласының ерекше мәртебесі туралы" Қазақстан Республикасының заңдарында айқындалған Нұр-Сұлтан және Алматы қалаларының ерекше мәртебесіне сәйкес олардың бюджеттік даму бағдарламалары бойынша шығындардың болжамды көлеміне 1,5 жоғарылату коэффициенті қолданылады.</w:t>
      </w:r>
    </w:p>
    <w:bookmarkEnd w:id="82"/>
    <w:bookmarkStart w:name="z93" w:id="83"/>
    <w:p>
      <w:pPr>
        <w:spacing w:after="0"/>
        <w:ind w:left="0"/>
        <w:jc w:val="both"/>
      </w:pPr>
      <w:r>
        <w:rPr>
          <w:rFonts w:ascii="Times New Roman"/>
          <w:b w:val="false"/>
          <w:i w:val="false"/>
          <w:color w:val="000000"/>
          <w:sz w:val="28"/>
        </w:rPr>
        <w:t>
      k2 жоғарылату коэффициенті орта мерзімді кезеңге арналған жалпы сипаттағы трансферттердің көлемін белгілейтін заң жобасын әзірлеу жылының алдындағы үш жылдағы Нұр-Сұлтан және Алматы қалаларының бюджеттік даму бағдарламалары бойынша орташа арифметикалық ретінде айқындалады.</w:t>
      </w:r>
    </w:p>
    <w:bookmarkEnd w:id="83"/>
    <w:bookmarkStart w:name="z94" w:id="84"/>
    <w:p>
      <w:pPr>
        <w:spacing w:after="0"/>
        <w:ind w:left="0"/>
        <w:jc w:val="both"/>
      </w:pPr>
      <w:r>
        <w:rPr>
          <w:rFonts w:ascii="Times New Roman"/>
          <w:b w:val="false"/>
          <w:i w:val="false"/>
          <w:color w:val="000000"/>
          <w:sz w:val="28"/>
        </w:rPr>
        <w:t>
      Нұр-Сұлтан қаласының ағымдағы шығындарының көлемі (республикалық бюджеттен нысаналы трансферттерді қоспағанда):</w:t>
      </w:r>
    </w:p>
    <w:bookmarkEnd w:id="84"/>
    <w:bookmarkStart w:name="z95" w:id="85"/>
    <w:p>
      <w:pPr>
        <w:spacing w:after="0"/>
        <w:ind w:left="0"/>
        <w:jc w:val="both"/>
      </w:pPr>
      <w:r>
        <w:rPr>
          <w:rFonts w:ascii="Times New Roman"/>
          <w:b w:val="false"/>
          <w:i w:val="false"/>
          <w:color w:val="000000"/>
          <w:sz w:val="28"/>
        </w:rPr>
        <w:t>
      2019 жылға – 200 605 897 мың теңгені;</w:t>
      </w:r>
    </w:p>
    <w:bookmarkEnd w:id="85"/>
    <w:bookmarkStart w:name="z96" w:id="86"/>
    <w:p>
      <w:pPr>
        <w:spacing w:after="0"/>
        <w:ind w:left="0"/>
        <w:jc w:val="both"/>
      </w:pPr>
      <w:r>
        <w:rPr>
          <w:rFonts w:ascii="Times New Roman"/>
          <w:b w:val="false"/>
          <w:i w:val="false"/>
          <w:color w:val="000000"/>
          <w:sz w:val="28"/>
        </w:rPr>
        <w:t>
      2020 жылға – 251 144 222 мың теңгені құрайды.</w:t>
      </w:r>
    </w:p>
    <w:bookmarkEnd w:id="86"/>
    <w:bookmarkStart w:name="z97" w:id="87"/>
    <w:p>
      <w:pPr>
        <w:spacing w:after="0"/>
        <w:ind w:left="0"/>
        <w:jc w:val="both"/>
      </w:pPr>
      <w:r>
        <w:rPr>
          <w:rFonts w:ascii="Times New Roman"/>
          <w:b w:val="false"/>
          <w:i w:val="false"/>
          <w:color w:val="000000"/>
          <w:sz w:val="28"/>
        </w:rPr>
        <w:t>
      Нұр-Сұлтан қаласының 2021 жылға арналған ағымдағы шығындары (республикалық бюджеттен нысаналы трансферттерді қоспағанда) бойынша жоспар 290 436 352 мың теңгені құрайды.</w:t>
      </w:r>
    </w:p>
    <w:bookmarkEnd w:id="87"/>
    <w:bookmarkStart w:name="z98" w:id="88"/>
    <w:p>
      <w:pPr>
        <w:spacing w:after="0"/>
        <w:ind w:left="0"/>
        <w:jc w:val="both"/>
      </w:pPr>
      <w:r>
        <w:rPr>
          <w:rFonts w:ascii="Times New Roman"/>
          <w:b w:val="false"/>
          <w:i w:val="false"/>
          <w:color w:val="000000"/>
          <w:sz w:val="28"/>
        </w:rPr>
        <w:t>
      Нұр-Сұлтан қаласы бюджетінің бюджеттік даму бағдарламалары бойынша шығындар көлемі:</w:t>
      </w:r>
    </w:p>
    <w:bookmarkEnd w:id="88"/>
    <w:bookmarkStart w:name="z99" w:id="89"/>
    <w:p>
      <w:pPr>
        <w:spacing w:after="0"/>
        <w:ind w:left="0"/>
        <w:jc w:val="both"/>
      </w:pPr>
      <w:r>
        <w:rPr>
          <w:rFonts w:ascii="Times New Roman"/>
          <w:b w:val="false"/>
          <w:i w:val="false"/>
          <w:color w:val="000000"/>
          <w:sz w:val="28"/>
        </w:rPr>
        <w:t>
      2019 жылға – 45 816 055 мың теңгені;</w:t>
      </w:r>
    </w:p>
    <w:bookmarkEnd w:id="89"/>
    <w:bookmarkStart w:name="z100" w:id="90"/>
    <w:p>
      <w:pPr>
        <w:spacing w:after="0"/>
        <w:ind w:left="0"/>
        <w:jc w:val="both"/>
      </w:pPr>
      <w:r>
        <w:rPr>
          <w:rFonts w:ascii="Times New Roman"/>
          <w:b w:val="false"/>
          <w:i w:val="false"/>
          <w:color w:val="000000"/>
          <w:sz w:val="28"/>
        </w:rPr>
        <w:t xml:space="preserve">
      2020 жылға – 59 717 882 мың теңгені құрайды. </w:t>
      </w:r>
    </w:p>
    <w:bookmarkEnd w:id="90"/>
    <w:bookmarkStart w:name="z101" w:id="91"/>
    <w:p>
      <w:pPr>
        <w:spacing w:after="0"/>
        <w:ind w:left="0"/>
        <w:jc w:val="both"/>
      </w:pPr>
      <w:r>
        <w:rPr>
          <w:rFonts w:ascii="Times New Roman"/>
          <w:b w:val="false"/>
          <w:i w:val="false"/>
          <w:color w:val="000000"/>
          <w:sz w:val="28"/>
        </w:rPr>
        <w:t>
      Нұр-Сұлтан қаласының 2021 жылға арналған бюджетінің бюджеттік даму бағдарламалары бойынша шығындар жоспары 48 088 882 мың теңгені құрайды.</w:t>
      </w:r>
    </w:p>
    <w:bookmarkEnd w:id="91"/>
    <w:bookmarkStart w:name="z102" w:id="92"/>
    <w:p>
      <w:pPr>
        <w:spacing w:after="0"/>
        <w:ind w:left="0"/>
        <w:jc w:val="both"/>
      </w:pPr>
      <w:r>
        <w:rPr>
          <w:rFonts w:ascii="Times New Roman"/>
          <w:b w:val="false"/>
          <w:i w:val="false"/>
          <w:color w:val="000000"/>
          <w:sz w:val="28"/>
        </w:rPr>
        <w:t>
      Нұр-Сұлтан қаласының бюджеттік даму бағдарламалары бойынша шығындар көлемінің ағымдағы шығындар көлеміне пайыздық арақатынасы:</w:t>
      </w:r>
    </w:p>
    <w:bookmarkEnd w:id="92"/>
    <w:bookmarkStart w:name="z103" w:id="93"/>
    <w:p>
      <w:pPr>
        <w:spacing w:after="0"/>
        <w:ind w:left="0"/>
        <w:jc w:val="both"/>
      </w:pPr>
      <w:r>
        <w:rPr>
          <w:rFonts w:ascii="Times New Roman"/>
          <w:b w:val="false"/>
          <w:i w:val="false"/>
          <w:color w:val="000000"/>
          <w:sz w:val="28"/>
        </w:rPr>
        <w:t>
      2019 жылға – 22,8 %;</w:t>
      </w:r>
    </w:p>
    <w:bookmarkEnd w:id="93"/>
    <w:bookmarkStart w:name="z104" w:id="94"/>
    <w:p>
      <w:pPr>
        <w:spacing w:after="0"/>
        <w:ind w:left="0"/>
        <w:jc w:val="both"/>
      </w:pPr>
      <w:r>
        <w:rPr>
          <w:rFonts w:ascii="Times New Roman"/>
          <w:b w:val="false"/>
          <w:i w:val="false"/>
          <w:color w:val="000000"/>
          <w:sz w:val="28"/>
        </w:rPr>
        <w:t>
      2020 жылға – 23,8 %;</w:t>
      </w:r>
    </w:p>
    <w:bookmarkEnd w:id="94"/>
    <w:bookmarkStart w:name="z105" w:id="95"/>
    <w:p>
      <w:pPr>
        <w:spacing w:after="0"/>
        <w:ind w:left="0"/>
        <w:jc w:val="both"/>
      </w:pPr>
      <w:r>
        <w:rPr>
          <w:rFonts w:ascii="Times New Roman"/>
          <w:b w:val="false"/>
          <w:i w:val="false"/>
          <w:color w:val="000000"/>
          <w:sz w:val="28"/>
        </w:rPr>
        <w:t>
      2021 жылға – 16,6% құрайды.</w:t>
      </w:r>
    </w:p>
    <w:bookmarkEnd w:id="95"/>
    <w:bookmarkStart w:name="z106" w:id="96"/>
    <w:p>
      <w:pPr>
        <w:spacing w:after="0"/>
        <w:ind w:left="0"/>
        <w:jc w:val="both"/>
      </w:pPr>
      <w:r>
        <w:rPr>
          <w:rFonts w:ascii="Times New Roman"/>
          <w:b w:val="false"/>
          <w:i w:val="false"/>
          <w:color w:val="000000"/>
          <w:sz w:val="28"/>
        </w:rPr>
        <w:t xml:space="preserve">
      Бюджеттік даму бағдарламалары бойынша шығындар көлемінің Нұр-Сұлтан қаласының алдыңғы үш жылдағы ағымдағы шығындар көлеміне орташа пайыздық арақатынасы 21,1%-ды құрайды. </w:t>
      </w:r>
    </w:p>
    <w:bookmarkEnd w:id="96"/>
    <w:bookmarkStart w:name="z107" w:id="97"/>
    <w:p>
      <w:pPr>
        <w:spacing w:after="0"/>
        <w:ind w:left="0"/>
        <w:jc w:val="both"/>
      </w:pPr>
      <w:r>
        <w:rPr>
          <w:rFonts w:ascii="Times New Roman"/>
          <w:b w:val="false"/>
          <w:i w:val="false"/>
          <w:color w:val="000000"/>
          <w:sz w:val="28"/>
        </w:rPr>
        <w:t>
      Алматы қаласының ағымдағы шығындарының көлемі (республикалық бюджеттен нысаналы трансферттерді қоспағанда):</w:t>
      </w:r>
    </w:p>
    <w:bookmarkEnd w:id="97"/>
    <w:bookmarkStart w:name="z108" w:id="98"/>
    <w:p>
      <w:pPr>
        <w:spacing w:after="0"/>
        <w:ind w:left="0"/>
        <w:jc w:val="both"/>
      </w:pPr>
      <w:r>
        <w:rPr>
          <w:rFonts w:ascii="Times New Roman"/>
          <w:b w:val="false"/>
          <w:i w:val="false"/>
          <w:color w:val="000000"/>
          <w:sz w:val="28"/>
        </w:rPr>
        <w:t>
      2019 жылға – 282 974 972 мың теңгені;</w:t>
      </w:r>
    </w:p>
    <w:bookmarkEnd w:id="98"/>
    <w:bookmarkStart w:name="z109" w:id="99"/>
    <w:p>
      <w:pPr>
        <w:spacing w:after="0"/>
        <w:ind w:left="0"/>
        <w:jc w:val="both"/>
      </w:pPr>
      <w:r>
        <w:rPr>
          <w:rFonts w:ascii="Times New Roman"/>
          <w:b w:val="false"/>
          <w:i w:val="false"/>
          <w:color w:val="000000"/>
          <w:sz w:val="28"/>
        </w:rPr>
        <w:t>
      2020 жылға – 405 637 359 мың теңгені құрайды.</w:t>
      </w:r>
    </w:p>
    <w:bookmarkEnd w:id="99"/>
    <w:bookmarkStart w:name="z110" w:id="100"/>
    <w:p>
      <w:pPr>
        <w:spacing w:after="0"/>
        <w:ind w:left="0"/>
        <w:jc w:val="both"/>
      </w:pPr>
      <w:r>
        <w:rPr>
          <w:rFonts w:ascii="Times New Roman"/>
          <w:b w:val="false"/>
          <w:i w:val="false"/>
          <w:color w:val="000000"/>
          <w:sz w:val="28"/>
        </w:rPr>
        <w:t>
      Алматы қаласының 2021 жылға арналған ағымдағы шығындар (республикалық бюджеттен нысаналы трансферттерді қоспағанда) бойынша жоспары 442 672 981 мың теңгені құрайды.</w:t>
      </w:r>
    </w:p>
    <w:bookmarkEnd w:id="100"/>
    <w:bookmarkStart w:name="z111" w:id="101"/>
    <w:p>
      <w:pPr>
        <w:spacing w:after="0"/>
        <w:ind w:left="0"/>
        <w:jc w:val="both"/>
      </w:pPr>
      <w:r>
        <w:rPr>
          <w:rFonts w:ascii="Times New Roman"/>
          <w:b w:val="false"/>
          <w:i w:val="false"/>
          <w:color w:val="000000"/>
          <w:sz w:val="28"/>
        </w:rPr>
        <w:t>
      Алматы қаласы бюджетінің бюджеттік даму бағдарламалары бойынша шығындар көлемі:</w:t>
      </w:r>
    </w:p>
    <w:bookmarkEnd w:id="101"/>
    <w:bookmarkStart w:name="z112" w:id="102"/>
    <w:p>
      <w:pPr>
        <w:spacing w:after="0"/>
        <w:ind w:left="0"/>
        <w:jc w:val="both"/>
      </w:pPr>
      <w:r>
        <w:rPr>
          <w:rFonts w:ascii="Times New Roman"/>
          <w:b w:val="false"/>
          <w:i w:val="false"/>
          <w:color w:val="000000"/>
          <w:sz w:val="28"/>
        </w:rPr>
        <w:t>
      2019 жылға – 56 641 533 мың теңгені;</w:t>
      </w:r>
    </w:p>
    <w:bookmarkEnd w:id="102"/>
    <w:bookmarkStart w:name="z113" w:id="103"/>
    <w:p>
      <w:pPr>
        <w:spacing w:after="0"/>
        <w:ind w:left="0"/>
        <w:jc w:val="both"/>
      </w:pPr>
      <w:r>
        <w:rPr>
          <w:rFonts w:ascii="Times New Roman"/>
          <w:b w:val="false"/>
          <w:i w:val="false"/>
          <w:color w:val="000000"/>
          <w:sz w:val="28"/>
        </w:rPr>
        <w:t xml:space="preserve">
      2020 жылға – 71 430 594 мың теңгені құрайды. </w:t>
      </w:r>
    </w:p>
    <w:bookmarkEnd w:id="103"/>
    <w:bookmarkStart w:name="z114" w:id="104"/>
    <w:p>
      <w:pPr>
        <w:spacing w:after="0"/>
        <w:ind w:left="0"/>
        <w:jc w:val="both"/>
      </w:pPr>
      <w:r>
        <w:rPr>
          <w:rFonts w:ascii="Times New Roman"/>
          <w:b w:val="false"/>
          <w:i w:val="false"/>
          <w:color w:val="000000"/>
          <w:sz w:val="28"/>
        </w:rPr>
        <w:t>
      Алматы қаласының 2021 жылға арналған бюджетінің бюджеттік даму бағдарламалары бойынша шығындар жоспары 134 781 865 мың теңгені құрайды.</w:t>
      </w:r>
    </w:p>
    <w:bookmarkEnd w:id="104"/>
    <w:bookmarkStart w:name="z115" w:id="105"/>
    <w:p>
      <w:pPr>
        <w:spacing w:after="0"/>
        <w:ind w:left="0"/>
        <w:jc w:val="both"/>
      </w:pPr>
      <w:r>
        <w:rPr>
          <w:rFonts w:ascii="Times New Roman"/>
          <w:b w:val="false"/>
          <w:i w:val="false"/>
          <w:color w:val="000000"/>
          <w:sz w:val="28"/>
        </w:rPr>
        <w:t>
      Алматы қаласының бюджеттік даму бағдарламалары бойынша шығындар көлемінің ағымдағы шығындар көлеміне пайыздық арақатынасы:</w:t>
      </w:r>
    </w:p>
    <w:bookmarkEnd w:id="105"/>
    <w:bookmarkStart w:name="z116" w:id="106"/>
    <w:p>
      <w:pPr>
        <w:spacing w:after="0"/>
        <w:ind w:left="0"/>
        <w:jc w:val="both"/>
      </w:pPr>
      <w:r>
        <w:rPr>
          <w:rFonts w:ascii="Times New Roman"/>
          <w:b w:val="false"/>
          <w:i w:val="false"/>
          <w:color w:val="000000"/>
          <w:sz w:val="28"/>
        </w:rPr>
        <w:t>
      2019 жылға – 20,0 %;</w:t>
      </w:r>
    </w:p>
    <w:bookmarkEnd w:id="106"/>
    <w:bookmarkStart w:name="z117" w:id="107"/>
    <w:p>
      <w:pPr>
        <w:spacing w:after="0"/>
        <w:ind w:left="0"/>
        <w:jc w:val="both"/>
      </w:pPr>
      <w:r>
        <w:rPr>
          <w:rFonts w:ascii="Times New Roman"/>
          <w:b w:val="false"/>
          <w:i w:val="false"/>
          <w:color w:val="000000"/>
          <w:sz w:val="28"/>
        </w:rPr>
        <w:t>
      2020 жылға – 17,6 %;</w:t>
      </w:r>
    </w:p>
    <w:bookmarkEnd w:id="107"/>
    <w:bookmarkStart w:name="z118" w:id="108"/>
    <w:p>
      <w:pPr>
        <w:spacing w:after="0"/>
        <w:ind w:left="0"/>
        <w:jc w:val="both"/>
      </w:pPr>
      <w:r>
        <w:rPr>
          <w:rFonts w:ascii="Times New Roman"/>
          <w:b w:val="false"/>
          <w:i w:val="false"/>
          <w:color w:val="000000"/>
          <w:sz w:val="28"/>
        </w:rPr>
        <w:t>
      2021 жылға – 30,4%-ды құрайды.</w:t>
      </w:r>
    </w:p>
    <w:bookmarkEnd w:id="108"/>
    <w:bookmarkStart w:name="z119" w:id="109"/>
    <w:p>
      <w:pPr>
        <w:spacing w:after="0"/>
        <w:ind w:left="0"/>
        <w:jc w:val="both"/>
      </w:pPr>
      <w:r>
        <w:rPr>
          <w:rFonts w:ascii="Times New Roman"/>
          <w:b w:val="false"/>
          <w:i w:val="false"/>
          <w:color w:val="000000"/>
          <w:sz w:val="28"/>
        </w:rPr>
        <w:t>
      Бюджеттік даму бағдарламалары бойынша шығындар көлемінің Алматы қаласының алдыңғы үш жылдағы ағымдағы шығындар көлеміне орташа пайыздық арақатынасы 22,7%-ды құрайды.</w:t>
      </w:r>
    </w:p>
    <w:bookmarkEnd w:id="109"/>
    <w:bookmarkStart w:name="z120" w:id="110"/>
    <w:p>
      <w:pPr>
        <w:spacing w:after="0"/>
        <w:ind w:left="0"/>
        <w:jc w:val="both"/>
      </w:pPr>
      <w:r>
        <w:rPr>
          <w:rFonts w:ascii="Times New Roman"/>
          <w:b w:val="false"/>
          <w:i w:val="false"/>
          <w:color w:val="000000"/>
          <w:sz w:val="28"/>
        </w:rPr>
        <w:t>
      Нұр-Сұлтан және Алматы қалаларының бюджеттік даму бағдарламалары бойынша шығындар көлемінің алдыңғы үш жылдағы ағымдағы шығындары көлеміне орташа арифметикалық пайыздық арақатынасы 21,9%-ды құрайды.</w:t>
      </w:r>
    </w:p>
    <w:bookmarkEnd w:id="110"/>
    <w:bookmarkStart w:name="z121" w:id="111"/>
    <w:p>
      <w:pPr>
        <w:spacing w:after="0"/>
        <w:ind w:left="0"/>
        <w:jc w:val="both"/>
      </w:pPr>
      <w:r>
        <w:rPr>
          <w:rFonts w:ascii="Times New Roman"/>
          <w:b w:val="false"/>
          <w:i w:val="false"/>
          <w:color w:val="000000"/>
          <w:sz w:val="28"/>
        </w:rPr>
        <w:t>
      Бюджеттік даму бағдарламалары бойынша шығындар көлемінің орташа пайыздық қатынасының Нұр-Сұлтан және Алматы қалаларының ағымдағы шығындары көлеміне 21,9% пайыздық қатынасы k1 шамасына (14,6%) 1,5 құрайды.</w:t>
      </w:r>
    </w:p>
    <w:bookmarkEnd w:id="111"/>
    <w:bookmarkStart w:name="z122" w:id="112"/>
    <w:p>
      <w:pPr>
        <w:spacing w:after="0"/>
        <w:ind w:left="0"/>
        <w:jc w:val="left"/>
      </w:pPr>
      <w:r>
        <w:rPr>
          <w:rFonts w:ascii="Times New Roman"/>
          <w:b/>
          <w:i w:val="false"/>
          <w:color w:val="000000"/>
        </w:rPr>
        <w:t xml:space="preserve"> 5-тарау.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w:t>
      </w:r>
    </w:p>
    <w:bookmarkEnd w:id="112"/>
    <w:bookmarkStart w:name="z123" w:id="113"/>
    <w:p>
      <w:pPr>
        <w:spacing w:after="0"/>
        <w:ind w:left="0"/>
        <w:jc w:val="both"/>
      </w:pPr>
      <w:r>
        <w:rPr>
          <w:rFonts w:ascii="Times New Roman"/>
          <w:b w:val="false"/>
          <w:i w:val="false"/>
          <w:color w:val="000000"/>
          <w:sz w:val="28"/>
        </w:rPr>
        <w:t>
      16.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 жалпы сипаттағы трансферттердің көлемін айқындау үшін:</w:t>
      </w:r>
    </w:p>
    <w:bookmarkEnd w:id="113"/>
    <w:bookmarkStart w:name="z124" w:id="11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бюджеттері кірістерінің болжамды көлемдерін айқындау;</w:t>
      </w:r>
    </w:p>
    <w:bookmarkEnd w:id="114"/>
    <w:bookmarkStart w:name="z125" w:id="115"/>
    <w:p>
      <w:pPr>
        <w:spacing w:after="0"/>
        <w:ind w:left="0"/>
        <w:jc w:val="both"/>
      </w:pPr>
      <w:r>
        <w:rPr>
          <w:rFonts w:ascii="Times New Roman"/>
          <w:b w:val="false"/>
          <w:i w:val="false"/>
          <w:color w:val="000000"/>
          <w:sz w:val="28"/>
        </w:rPr>
        <w:t>
      2) облыстардың, республикалық маңызы бар қалалардың, астананың бюджеттері шығындарының болжамды көлемін айқындау;</w:t>
      </w:r>
    </w:p>
    <w:bookmarkEnd w:id="115"/>
    <w:bookmarkStart w:name="z126" w:id="11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тиісті саланың (аяның) орталық уәкілетті органдарының және жергілікті атқарушы органдардың облыстар, республикалық маңызы бар қалалар, астана бюджеттері шығындарының болжамды көлемін айқындау үшін мәліметтер ұсынуы және келісуі кезінде жүзеге асырылады.</w:t>
      </w:r>
    </w:p>
    <w:bookmarkEnd w:id="116"/>
    <w:bookmarkStart w:name="z127" w:id="117"/>
    <w:p>
      <w:pPr>
        <w:spacing w:after="0"/>
        <w:ind w:left="0"/>
        <w:jc w:val="left"/>
      </w:pPr>
      <w:r>
        <w:rPr>
          <w:rFonts w:ascii="Times New Roman"/>
          <w:b/>
          <w:i w:val="false"/>
          <w:color w:val="000000"/>
        </w:rPr>
        <w:t xml:space="preserve"> 6-тарау. Қорытынды ережелер</w:t>
      </w:r>
    </w:p>
    <w:bookmarkEnd w:id="117"/>
    <w:bookmarkStart w:name="z128" w:id="118"/>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айқындау үшін жалпы сипаттағы трансферттер көлемін айқындаудың есеп-қисаптарын Республикалық бюджет комиссиясының қарауына енгізеді.</w:t>
      </w:r>
    </w:p>
    <w:bookmarkEnd w:id="118"/>
    <w:bookmarkStart w:name="z129" w:id="119"/>
    <w:p>
      <w:pPr>
        <w:spacing w:after="0"/>
        <w:ind w:left="0"/>
        <w:jc w:val="both"/>
      </w:pPr>
      <w:r>
        <w:rPr>
          <w:rFonts w:ascii="Times New Roman"/>
          <w:b w:val="false"/>
          <w:i w:val="false"/>
          <w:color w:val="000000"/>
          <w:sz w:val="28"/>
        </w:rPr>
        <w:t>
      18. Республикалық бюджет комиссиясында қаралғаннан кейін жалпы сипаттағы трансферттердің көлемі облыстардың, республикалық маңызы бар қалалардың, астананың бөлінісінде жылдар бойынша алдағы үш жылдық кезеңге арналған жалпы сипаттағы трансферттер көлемі туралы тиісті заңда белгіленеді.</w:t>
      </w:r>
    </w:p>
    <w:bookmarkEnd w:id="119"/>
    <w:bookmarkStart w:name="z130" w:id="120"/>
    <w:p>
      <w:pPr>
        <w:spacing w:after="0"/>
        <w:ind w:left="0"/>
        <w:jc w:val="both"/>
      </w:pPr>
      <w:r>
        <w:rPr>
          <w:rFonts w:ascii="Times New Roman"/>
          <w:b w:val="false"/>
          <w:i w:val="false"/>
          <w:color w:val="000000"/>
          <w:sz w:val="28"/>
        </w:rPr>
        <w:t>
      19. Жалпы сипаттағы трансферттердің көлемдерін белгілеу мақсатында облыстың мемлекеттік жоспарлау жөніндегі жергілікті уәкілетті органы Бюджет кодексінің 45-бабының 9-тармағына сәйкес облыстың жергілікті атқарушы органы айқындайтын тәртіппен аудандар, облыстық маңызы бар қалалар бюджеттерінің кірістері мен шығындарының болжамды көлемдерін есептейді.</w:t>
      </w:r>
    </w:p>
    <w:bookmarkEnd w:id="120"/>
    <w:bookmarkStart w:name="z131" w:id="121"/>
    <w:p>
      <w:pPr>
        <w:spacing w:after="0"/>
        <w:ind w:left="0"/>
        <w:jc w:val="both"/>
      </w:pPr>
      <w:r>
        <w:rPr>
          <w:rFonts w:ascii="Times New Roman"/>
          <w:b w:val="false"/>
          <w:i w:val="false"/>
          <w:color w:val="000000"/>
          <w:sz w:val="28"/>
        </w:rPr>
        <w:t xml:space="preserve">
      20. Жалпы сипаттағы трансферттердің көлемдерін белгілеу мақсатында ауданның (облыстық маңызы бар қалалардың) мемлекеттік жоспарлау жөніндегі жергілікті уәкілетті органы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ауданның (облыстық маңызы бар қалалардың)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2021 жылғы 28 қыркүйектегі</w:t>
            </w:r>
            <w:r>
              <w:br/>
            </w:r>
            <w:r>
              <w:rPr>
                <w:rFonts w:ascii="Times New Roman"/>
                <w:b w:val="false"/>
                <w:i w:val="false"/>
                <w:color w:val="000000"/>
                <w:sz w:val="20"/>
              </w:rPr>
              <w:t>№ 86 Жалпы сипаттағы</w:t>
            </w:r>
            <w:r>
              <w:br/>
            </w:r>
            <w:r>
              <w:rPr>
                <w:rFonts w:ascii="Times New Roman"/>
                <w:b w:val="false"/>
                <w:i w:val="false"/>
                <w:color w:val="000000"/>
                <w:sz w:val="20"/>
              </w:rPr>
              <w:t>трансферттердің есеп-қисаптары</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33" w:id="122"/>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3824"/>
        <w:gridCol w:w="470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кіші топтардың атауы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Коэффициенттер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27 жасқа дейінгі әскерге шақырылатын жастағы ер азаматтар</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қарсы іс-қимыл инфрақұрылымымен қамтамасыз етудің орташа республикалық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жастардағы балалар саны және зейнеткерлік жасынан асқан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кедейлікті есепке алу (кірісі ең төменгі күнкөріс деңгейінен төмен адамдар үлесінің негізінде);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ауылдық жердегі жұмыс үшін үстемеақыны есепке алу;</w:t>
            </w:r>
            <w:r>
              <w:br/>
            </w:r>
            <w:r>
              <w:rPr>
                <w:rFonts w:ascii="Times New Roman"/>
                <w:b w:val="false"/>
                <w:i w:val="false"/>
                <w:color w:val="000000"/>
                <w:sz w:val="20"/>
              </w:rPr>
              <w:t>
халықтың 1000 адамға шаққандағы спорттық инфрақұрылыммен орташа қамтамасыз етілуі</w:t>
            </w:r>
          </w:p>
          <w:bookmarkEnd w:id="123"/>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көрсетілетін қызметтер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әлеуетті көлемі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оның ішінде елді мекендер ішіндегі автожолдардың және көшелердің ұзындығы (километр)</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жай-күйінің үлесін есепке алу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қыркүйектегі</w:t>
            </w:r>
            <w:r>
              <w:br/>
            </w:r>
            <w:r>
              <w:rPr>
                <w:rFonts w:ascii="Times New Roman"/>
                <w:b w:val="false"/>
                <w:i w:val="false"/>
                <w:color w:val="000000"/>
                <w:sz w:val="20"/>
              </w:rPr>
              <w:t>№ 86 Жалпы сипаттағы</w:t>
            </w:r>
            <w:r>
              <w:br/>
            </w:r>
            <w:r>
              <w:rPr>
                <w:rFonts w:ascii="Times New Roman"/>
                <w:b w:val="false"/>
                <w:i w:val="false"/>
                <w:color w:val="000000"/>
                <w:sz w:val="20"/>
              </w:rPr>
              <w:t>трансферттердің есеп-қисаптары</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36" w:id="124"/>
    <w:p>
      <w:pPr>
        <w:spacing w:after="0"/>
        <w:ind w:left="0"/>
        <w:jc w:val="left"/>
      </w:pPr>
      <w:r>
        <w:rPr>
          <w:rFonts w:ascii="Times New Roman"/>
          <w:b/>
          <w:i w:val="false"/>
          <w:color w:val="000000"/>
        </w:rPr>
        <w:t xml:space="preserve"> Облыстардың, республикалық маңызы бар қалалардың, астананың бюджеттері шығындарының болжамды көлемін айқындауға арналған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144"/>
        <w:gridCol w:w="992"/>
        <w:gridCol w:w="1039"/>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ер адамдардың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әлеуетті көлемі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километр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оның ішінде елді мекендер және көшелер ішіндегі автожолдардың ұзындығы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ЖАО</w:t>
            </w:r>
          </w:p>
          <w:bookmarkEnd w:id="125"/>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МСM</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деңгейінен төмен халықтың үлесі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ауылдық жерлеріндегі жұмысы үшін үстемеақыны есепке алу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1000 адамға шаққандағы спорттық инфрақұрылыммен орташа қамтамасыз етілуі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қарсы іс-қимыл инфрақұрылымымен қамтамасыз етілу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автомобиль жолдарының жай-күйі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1 мамырындағы жағдай бойынша нақтыланған жоспарды ескере отырып, облыстар, республикалық маңызы бар қалалар, астана бюджеттерінің ағымдағы шығындары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беру" функционалдық тобы бойынша "Мектепке дейінгі тәрбие және оқыту", "Бастауыш, негізгі орта және жалпы орта білім беру" кіші функциялары бойынша ағымдағы шығындардың болжамды көлемі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жаңадан іске қосылатын объектілерін күтіп-ұстауға жұмсалатын ағымдағы шығындардың болжамды көлемі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ОMО</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бағдарламалары бойынша бюджет қаражатының игерілмеу сомаларын ескеретін өткен үш жылда қалыптасқан облыстардың, республикалық маңызы бар қалалардың, астананың бюджет қаражатының бос қалдықтары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ЖАО</w:t>
            </w:r>
          </w:p>
          <w:bookmarkEnd w:id="126"/>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Жұмыспен қамтудың жол картасы бағдарламасы шеңберінде облигациялық қарыздар бойынша негізгі борышқа қызмет көрсету шығындарының болжамды көлемі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ЖАО</w:t>
            </w:r>
          </w:p>
          <w:bookmarkEnd w:id="127"/>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кезеңге бұрын қабылданған мемлекеттік-жекешелік әріптестік жобалары бойынша мемлекеттік міндеттемелер болжамы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ЖАО</w:t>
            </w:r>
          </w:p>
          <w:bookmarkEnd w:id="128"/>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қоршаған ортасына теріс әсер еткені үшін төлемақы бойынша кірістердің болжамды көлемі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bl>
    <w:bookmarkStart w:name="z141" w:id="129"/>
    <w:p>
      <w:pPr>
        <w:spacing w:after="0"/>
        <w:ind w:left="0"/>
        <w:jc w:val="both"/>
      </w:pPr>
      <w:r>
        <w:rPr>
          <w:rFonts w:ascii="Times New Roman"/>
          <w:b w:val="false"/>
          <w:i w:val="false"/>
          <w:color w:val="000000"/>
          <w:sz w:val="28"/>
        </w:rPr>
        <w:t>
      Аббревиатуралардың толық жазылуы:</w:t>
      </w:r>
    </w:p>
    <w:bookmarkEnd w:id="129"/>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жөніндегі агенттігінің Ұлттық статистика бюросы;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