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6f7ec" w14:textId="916f7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"Ықтимал қауіпті химиялық заттарды пайдаланатын зертханаларға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15 қазандағы № ҚР ДСМ-105 бұйрығы. Қазақстан Республикасының Әділет министрлігінде 2021 жылғы 19 қазанда № 24809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Денсаулық сақтау министрінің 25.08.2022 </w:t>
      </w:r>
      <w:r>
        <w:rPr>
          <w:rFonts w:ascii="Times New Roman"/>
          <w:b w:val="false"/>
          <w:i w:val="false"/>
          <w:color w:val="000000"/>
          <w:sz w:val="28"/>
        </w:rPr>
        <w:t>№ ҚР ДСМ-89</w:t>
      </w:r>
      <w:r>
        <w:rPr>
          <w:rFonts w:ascii="Times New Roman"/>
          <w:b w:val="false"/>
          <w:i w:val="false"/>
          <w:color w:val="ff0000"/>
          <w:sz w:val="28"/>
        </w:rPr>
        <w:t xml:space="preserve"> (23.11.2022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95-бабы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09.07.2024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"Ықтимал қауіпті химиялық заттарды пайдаланатын зертханаларға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25.08.2022 </w:t>
      </w:r>
      <w:r>
        <w:rPr>
          <w:rFonts w:ascii="Times New Roman"/>
          <w:b w:val="false"/>
          <w:i w:val="false"/>
          <w:color w:val="000000"/>
          <w:sz w:val="28"/>
        </w:rPr>
        <w:t>№ ҚР ДСМ-89</w:t>
      </w:r>
      <w:r>
        <w:rPr>
          <w:rFonts w:ascii="Times New Roman"/>
          <w:b w:val="false"/>
          <w:i w:val="false"/>
          <w:color w:val="ff0000"/>
          <w:sz w:val="28"/>
        </w:rPr>
        <w:t xml:space="preserve"> (23.11.2022 бастап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""Ықтимал қауіпті химиялық және биологиялық заттарды пайдаланатын зертханаларға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2017 жылғы 8 қыркүйектегі № 684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15990 болып тіркелген) күші жойылды деп танылсын.</w:t>
      </w:r>
    </w:p>
    <w:bookmarkEnd w:id="1"/>
    <w:bookmarkStart w:name="z4" w:id="2"/>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4"/>
    <w:bookmarkStart w:name="z7"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6"/>
    <w:bookmarkStart w:name="z9"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Республикаcының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15 қазандағы</w:t>
            </w:r>
            <w:r>
              <w:br/>
            </w:r>
            <w:r>
              <w:rPr>
                <w:rFonts w:ascii="Times New Roman"/>
                <w:b w:val="false"/>
                <w:i w:val="false"/>
                <w:color w:val="000000"/>
                <w:sz w:val="20"/>
              </w:rPr>
              <w:t>№ ҚР ДСМ-105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"Ықтимал қауіпті химиялық заттарды пайдаланатын зертханаларға қойылатын санитариялық-эпидемиологиялық талаптар" санитариялық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25.08.2022 </w:t>
      </w:r>
      <w:r>
        <w:rPr>
          <w:rFonts w:ascii="Times New Roman"/>
          <w:b w:val="false"/>
          <w:i w:val="false"/>
          <w:color w:val="ff0000"/>
          <w:sz w:val="28"/>
        </w:rPr>
        <w:t>№ ҚР ДСМ-89</w:t>
      </w:r>
      <w:r>
        <w:rPr>
          <w:rFonts w:ascii="Times New Roman"/>
          <w:b w:val="false"/>
          <w:i w:val="false"/>
          <w:color w:val="ff0000"/>
          <w:sz w:val="28"/>
        </w:rPr>
        <w:t xml:space="preserve"> (23.11.2022 бастап қолданысқа енгізіледі) бұйрығымен.</w:t>
      </w:r>
    </w:p>
    <w:bookmarkStart w:name="z12"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"Ықтимал қауіпті химиялық заттарды пайдаланатын зертханаларға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Қазақстан Республикасы Кодексінің 95-бабы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объекті құрылысына жер учаскесін таңдауға, жобалауға, пайдалануға, реконструкциялауға, жөндеуге, сумен жабдықтауға, суды бұруға, жылумен жабдықтауға, жарықтандыруға, желдетуге, ауа баптауға және санитариялық-гигиеналық, радиологиялық зертханаларда жұмыс істеу жағдайларына қойылатын санитариялық-эпидемиологиялық талаптарды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09.07.2024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0"/>
    <w:p>
      <w:pPr>
        <w:spacing w:after="0"/>
        <w:ind w:left="0"/>
        <w:jc w:val="both"/>
      </w:pPr>
      <w:r>
        <w:rPr>
          <w:rFonts w:ascii="Times New Roman"/>
          <w:b w:val="false"/>
          <w:i w:val="false"/>
          <w:color w:val="000000"/>
          <w:sz w:val="28"/>
        </w:rPr>
        <w:t>
      2. Санитариялық қағидаларда мынадай терминдер мен анықтамалар пайдаланылды:</w:t>
      </w:r>
    </w:p>
    <w:bookmarkEnd w:id="10"/>
    <w:bookmarkStart w:name="z20" w:id="11"/>
    <w:p>
      <w:pPr>
        <w:spacing w:after="0"/>
        <w:ind w:left="0"/>
        <w:jc w:val="both"/>
      </w:pPr>
      <w:r>
        <w:rPr>
          <w:rFonts w:ascii="Times New Roman"/>
          <w:b w:val="false"/>
          <w:i w:val="false"/>
          <w:color w:val="000000"/>
          <w:sz w:val="28"/>
        </w:rPr>
        <w:t>
      1) авариялық жағдай (бұдан әрі – авария) – ықтимал қауіпті химиялық заттармен жұмыс істеу кезінде зертханада пайда болатын, өндірістік аймақтың ауасына, қоршаған ортаға химиялық заттардың бөлінуінің немесе персоналға жұқтырудың нақты немесе ықтимал мүмкіндігін тудыратын жағдай;</w:t>
      </w:r>
    </w:p>
    <w:bookmarkEnd w:id="11"/>
    <w:bookmarkStart w:name="z21" w:id="12"/>
    <w:p>
      <w:pPr>
        <w:spacing w:after="0"/>
        <w:ind w:left="0"/>
        <w:jc w:val="both"/>
      </w:pPr>
      <w:r>
        <w:rPr>
          <w:rFonts w:ascii="Times New Roman"/>
          <w:b w:val="false"/>
          <w:i w:val="false"/>
          <w:color w:val="000000"/>
          <w:sz w:val="28"/>
        </w:rPr>
        <w:t>
      2) виварий – эксперименттер үшін пайдаланылатын зертханалық жануарлардың алуан түрлері ұсталатын ұйымның бөлімшесі;</w:t>
      </w:r>
    </w:p>
    <w:bookmarkEnd w:id="12"/>
    <w:bookmarkStart w:name="z22" w:id="13"/>
    <w:p>
      <w:pPr>
        <w:spacing w:after="0"/>
        <w:ind w:left="0"/>
        <w:jc w:val="both"/>
      </w:pPr>
      <w:r>
        <w:rPr>
          <w:rFonts w:ascii="Times New Roman"/>
          <w:b w:val="false"/>
          <w:i w:val="false"/>
          <w:color w:val="000000"/>
          <w:sz w:val="28"/>
        </w:rPr>
        <w:t>
      3) дезактивация – қандай да бір беттен немесе қандай да бір ортадан радиоактивті ластануды жою немесе азайту;</w:t>
      </w:r>
    </w:p>
    <w:bookmarkEnd w:id="13"/>
    <w:bookmarkStart w:name="z23" w:id="14"/>
    <w:p>
      <w:pPr>
        <w:spacing w:after="0"/>
        <w:ind w:left="0"/>
        <w:jc w:val="both"/>
      </w:pPr>
      <w:r>
        <w:rPr>
          <w:rFonts w:ascii="Times New Roman"/>
          <w:b w:val="false"/>
          <w:i w:val="false"/>
          <w:color w:val="000000"/>
          <w:sz w:val="28"/>
        </w:rPr>
        <w:t>
      4) демеркуризация – сынапты төгіп алған жағдайда оны жинау жөніндегі іс-шаралар кешені;</w:t>
      </w:r>
    </w:p>
    <w:bookmarkEnd w:id="14"/>
    <w:bookmarkStart w:name="z24" w:id="15"/>
    <w:p>
      <w:pPr>
        <w:spacing w:after="0"/>
        <w:ind w:left="0"/>
        <w:jc w:val="both"/>
      </w:pPr>
      <w:r>
        <w:rPr>
          <w:rFonts w:ascii="Times New Roman"/>
          <w:b w:val="false"/>
          <w:i w:val="false"/>
          <w:color w:val="000000"/>
          <w:sz w:val="28"/>
        </w:rPr>
        <w:t>
      5) зертхана – органолептикалық, санитариялық-гигиеналық, химиялық, токсикологиялық, радиологиялық зерттеулерді, физикалық факторларды дизиметриялық өлшеулерді орындайтын заңды тұлға немесе оның құрылымдық бөлімшесі;</w:t>
      </w:r>
    </w:p>
    <w:bookmarkEnd w:id="15"/>
    <w:bookmarkStart w:name="z25" w:id="16"/>
    <w:p>
      <w:pPr>
        <w:spacing w:after="0"/>
        <w:ind w:left="0"/>
        <w:jc w:val="both"/>
      </w:pPr>
      <w:r>
        <w:rPr>
          <w:rFonts w:ascii="Times New Roman"/>
          <w:b w:val="false"/>
          <w:i w:val="false"/>
          <w:color w:val="000000"/>
          <w:sz w:val="28"/>
        </w:rPr>
        <w:t>
      6) от қауіпті заттар – тұтанудың сыртқы көзінен жанатын, тез тұтанатын заттар мен жанғыш сұйықтықтар;</w:t>
      </w:r>
    </w:p>
    <w:bookmarkEnd w:id="16"/>
    <w:bookmarkStart w:name="z26" w:id="17"/>
    <w:p>
      <w:pPr>
        <w:spacing w:after="0"/>
        <w:ind w:left="0"/>
        <w:jc w:val="both"/>
      </w:pPr>
      <w:r>
        <w:rPr>
          <w:rFonts w:ascii="Times New Roman"/>
          <w:b w:val="false"/>
          <w:i w:val="false"/>
          <w:color w:val="000000"/>
          <w:sz w:val="28"/>
        </w:rPr>
        <w:t>
      7) периметр – қоршайтын құрылыс конструкцияларымен (тосқауылдармен) және бақылау-өткізу пункттерімен жабдықталған күзетілетін аумақтың (аймақтың) шекарасы;</w:t>
      </w:r>
    </w:p>
    <w:bookmarkEnd w:id="17"/>
    <w:bookmarkStart w:name="z27" w:id="18"/>
    <w:p>
      <w:pPr>
        <w:spacing w:after="0"/>
        <w:ind w:left="0"/>
        <w:jc w:val="both"/>
      </w:pPr>
      <w:r>
        <w:rPr>
          <w:rFonts w:ascii="Times New Roman"/>
          <w:b w:val="false"/>
          <w:i w:val="false"/>
          <w:color w:val="000000"/>
          <w:sz w:val="28"/>
        </w:rPr>
        <w:t>
      8) санитариялық-гигиеналық зертхана – санитариялық-гигиеналық, токсикологиялық, химиялық зерттеулер, физикалық факторларды өлшеу, басқа да зерттеулер мен сынақтар жүргізетін зертхана;</w:t>
      </w:r>
    </w:p>
    <w:bookmarkEnd w:id="18"/>
    <w:bookmarkStart w:name="z28" w:id="19"/>
    <w:p>
      <w:pPr>
        <w:spacing w:after="0"/>
        <w:ind w:left="0"/>
        <w:jc w:val="both"/>
      </w:pPr>
      <w:r>
        <w:rPr>
          <w:rFonts w:ascii="Times New Roman"/>
          <w:b w:val="false"/>
          <w:i w:val="false"/>
          <w:color w:val="000000"/>
          <w:sz w:val="28"/>
        </w:rPr>
        <w:t>
      9) талдау залы – санитариялық-гигиеналық, радиологиялық зерттеулер жүргізілетін зертхана үй-жайы.</w:t>
      </w:r>
    </w:p>
    <w:bookmarkEnd w:id="19"/>
    <w:bookmarkStart w:name="z29" w:id="20"/>
    <w:p>
      <w:pPr>
        <w:spacing w:after="0"/>
        <w:ind w:left="0"/>
        <w:jc w:val="left"/>
      </w:pPr>
      <w:r>
        <w:rPr>
          <w:rFonts w:ascii="Times New Roman"/>
          <w:b/>
          <w:i w:val="false"/>
          <w:color w:val="000000"/>
        </w:rPr>
        <w:t xml:space="preserve"> 2-тарау. Объектінің құрылысына жер учаскесін таңдауға, зертханаларды жобалауға, пайдалануға, реконструкциялауға, жөндеуге қойылатын санитариялық-эпидемиологиялық талаптар</w:t>
      </w:r>
    </w:p>
    <w:bookmarkEnd w:id="20"/>
    <w:bookmarkStart w:name="z30" w:id="21"/>
    <w:p>
      <w:pPr>
        <w:spacing w:after="0"/>
        <w:ind w:left="0"/>
        <w:jc w:val="both"/>
      </w:pPr>
      <w:r>
        <w:rPr>
          <w:rFonts w:ascii="Times New Roman"/>
          <w:b w:val="false"/>
          <w:i w:val="false"/>
          <w:color w:val="000000"/>
          <w:sz w:val="28"/>
        </w:rPr>
        <w:t>
      3. Объектілер құрылысына жер учаскесін таңдау кезінде:</w:t>
      </w:r>
    </w:p>
    <w:bookmarkEnd w:id="21"/>
    <w:bookmarkStart w:name="z31" w:id="22"/>
    <w:p>
      <w:pPr>
        <w:spacing w:after="0"/>
        <w:ind w:left="0"/>
        <w:jc w:val="both"/>
      </w:pPr>
      <w:r>
        <w:rPr>
          <w:rFonts w:ascii="Times New Roman"/>
          <w:b w:val="false"/>
          <w:i w:val="false"/>
          <w:color w:val="000000"/>
          <w:sz w:val="28"/>
        </w:rPr>
        <w:t>
      1) бұрын мал қорымына және уытты қалдықтарды көму орындарына пайдаланылған;</w:t>
      </w:r>
    </w:p>
    <w:bookmarkEnd w:id="22"/>
    <w:bookmarkStart w:name="z32" w:id="23"/>
    <w:p>
      <w:pPr>
        <w:spacing w:after="0"/>
        <w:ind w:left="0"/>
        <w:jc w:val="both"/>
      </w:pPr>
      <w:r>
        <w:rPr>
          <w:rFonts w:ascii="Times New Roman"/>
          <w:b w:val="false"/>
          <w:i w:val="false"/>
          <w:color w:val="000000"/>
          <w:sz w:val="28"/>
        </w:rPr>
        <w:t>
      2) күйдіргі бойынша сатационарлық қолайсыз елді мекендердің жер учаскелері пайдаланылмайды.</w:t>
      </w:r>
    </w:p>
    <w:bookmarkEnd w:id="23"/>
    <w:bookmarkStart w:name="z33" w:id="24"/>
    <w:p>
      <w:pPr>
        <w:spacing w:after="0"/>
        <w:ind w:left="0"/>
        <w:jc w:val="both"/>
      </w:pPr>
      <w:r>
        <w:rPr>
          <w:rFonts w:ascii="Times New Roman"/>
          <w:b w:val="false"/>
          <w:i w:val="false"/>
          <w:color w:val="000000"/>
          <w:sz w:val="28"/>
        </w:rPr>
        <w:t xml:space="preserve">
      4. Объектілердің құрылысына жер учаскесін таңдау кезінде "Қазақстан Республикасындағы сәулет, қала құрылысы және құрылыс қызметі туралы" Қазақстан Республикасы Заңының 20-бабының </w:t>
      </w:r>
      <w:r>
        <w:rPr>
          <w:rFonts w:ascii="Times New Roman"/>
          <w:b w:val="false"/>
          <w:i w:val="false"/>
          <w:color w:val="000000"/>
          <w:sz w:val="28"/>
        </w:rPr>
        <w:t>23-16) тармақшаларына</w:t>
      </w:r>
      <w:r>
        <w:rPr>
          <w:rFonts w:ascii="Times New Roman"/>
          <w:b w:val="false"/>
          <w:i w:val="false"/>
          <w:color w:val="000000"/>
          <w:sz w:val="28"/>
        </w:rPr>
        <w:t xml:space="preserve"> сәйкес сәулет, қала құрылысы және құрылыс саласындағы мемлекеттік нормативтердің талаптарымен (бұдан әрі – сәулет, қала құрылысы және құрылыс саласындағы мемлекеттік нормативтер) айқындалады.</w:t>
      </w:r>
    </w:p>
    <w:bookmarkEnd w:id="24"/>
    <w:bookmarkStart w:name="z34" w:id="25"/>
    <w:p>
      <w:pPr>
        <w:spacing w:after="0"/>
        <w:ind w:left="0"/>
        <w:jc w:val="both"/>
      </w:pPr>
      <w:r>
        <w:rPr>
          <w:rFonts w:ascii="Times New Roman"/>
          <w:b w:val="false"/>
          <w:i w:val="false"/>
          <w:color w:val="000000"/>
          <w:sz w:val="28"/>
        </w:rPr>
        <w:t>
      5. Зертханалардың ғимаратын жобалау кезінде дербес жер учаскелерінде немесе құрамына кіретін ұйымның жер учаскесінде орналасады.</w:t>
      </w:r>
    </w:p>
    <w:bookmarkEnd w:id="25"/>
    <w:bookmarkStart w:name="z35" w:id="26"/>
    <w:p>
      <w:pPr>
        <w:spacing w:after="0"/>
        <w:ind w:left="0"/>
        <w:jc w:val="both"/>
      </w:pPr>
      <w:r>
        <w:rPr>
          <w:rFonts w:ascii="Times New Roman"/>
          <w:b w:val="false"/>
          <w:i w:val="false"/>
          <w:color w:val="000000"/>
          <w:sz w:val="28"/>
        </w:rPr>
        <w:t>
      6. Жобалау кезінде зертханаларды дербес ғимаратта, жеке кіретін есігі бар жапсарлас салынған өндірістік үй-жайларда, өндірістік ғимараттардың, жеке кіретін есігі бар бейінді ұйымдардың жеке қабаттарында пайдалануға рұқсат беріледі.</w:t>
      </w:r>
    </w:p>
    <w:bookmarkEnd w:id="26"/>
    <w:bookmarkStart w:name="z36" w:id="27"/>
    <w:p>
      <w:pPr>
        <w:spacing w:after="0"/>
        <w:ind w:left="0"/>
        <w:jc w:val="both"/>
      </w:pPr>
      <w:r>
        <w:rPr>
          <w:rFonts w:ascii="Times New Roman"/>
          <w:b w:val="false"/>
          <w:i w:val="false"/>
          <w:color w:val="000000"/>
          <w:sz w:val="28"/>
        </w:rPr>
        <w:t xml:space="preserve">
      7. Объектілерді жобалау кезінде үй-жайлардың жиынтығы мен ауданы сәулет, қала құрылысы және құрылыс саласындағы мемлекеттік нормативтердің талаптарына және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жобалауға тапсырмамен анықталады.</w:t>
      </w:r>
    </w:p>
    <w:bookmarkEnd w:id="27"/>
    <w:bookmarkStart w:name="z37" w:id="28"/>
    <w:p>
      <w:pPr>
        <w:spacing w:after="0"/>
        <w:ind w:left="0"/>
        <w:jc w:val="both"/>
      </w:pPr>
      <w:r>
        <w:rPr>
          <w:rFonts w:ascii="Times New Roman"/>
          <w:b w:val="false"/>
          <w:i w:val="false"/>
          <w:color w:val="000000"/>
          <w:sz w:val="28"/>
        </w:rPr>
        <w:t>
      8. Сыртқы қоршауда жабылмайтын есіктің, қақпаның, қақпалы есіктің, сондай-ақ ойылған жерлер, бұзылулар болмайды.</w:t>
      </w:r>
    </w:p>
    <w:bookmarkEnd w:id="28"/>
    <w:bookmarkStart w:name="z38" w:id="29"/>
    <w:p>
      <w:pPr>
        <w:spacing w:after="0"/>
        <w:ind w:left="0"/>
        <w:jc w:val="both"/>
      </w:pPr>
      <w:r>
        <w:rPr>
          <w:rFonts w:ascii="Times New Roman"/>
          <w:b w:val="false"/>
          <w:i w:val="false"/>
          <w:color w:val="000000"/>
          <w:sz w:val="28"/>
        </w:rPr>
        <w:t>
      9. Аумақ қоршауының периметрі бойынша жарық орнатылады.</w:t>
      </w:r>
    </w:p>
    <w:bookmarkEnd w:id="29"/>
    <w:bookmarkStart w:name="z39" w:id="30"/>
    <w:p>
      <w:pPr>
        <w:spacing w:after="0"/>
        <w:ind w:left="0"/>
        <w:jc w:val="both"/>
      </w:pPr>
      <w:r>
        <w:rPr>
          <w:rFonts w:ascii="Times New Roman"/>
          <w:b w:val="false"/>
          <w:i w:val="false"/>
          <w:color w:val="000000"/>
          <w:sz w:val="28"/>
        </w:rPr>
        <w:t>
      10. Зертханалардың бірінші қабатындағы терезе ойықтарының, витриналарының беріктігі мынадай параметрлерге балама болады:</w:t>
      </w:r>
    </w:p>
    <w:bookmarkEnd w:id="30"/>
    <w:bookmarkStart w:name="z40" w:id="31"/>
    <w:p>
      <w:pPr>
        <w:spacing w:after="0"/>
        <w:ind w:left="0"/>
        <w:jc w:val="both"/>
      </w:pPr>
      <w:r>
        <w:rPr>
          <w:rFonts w:ascii="Times New Roman"/>
          <w:b w:val="false"/>
          <w:i w:val="false"/>
          <w:color w:val="000000"/>
          <w:sz w:val="28"/>
        </w:rPr>
        <w:t>
      1) қарапайым әйнектелген, қалыңдығы кемінде 1 миллиметр (бұдан әрі – мм) болат табақтан жасалған рольставнялармен қосымша қорғалған терезелер;</w:t>
      </w:r>
    </w:p>
    <w:bookmarkEnd w:id="31"/>
    <w:bookmarkStart w:name="z41" w:id="32"/>
    <w:p>
      <w:pPr>
        <w:spacing w:after="0"/>
        <w:ind w:left="0"/>
        <w:jc w:val="both"/>
      </w:pPr>
      <w:r>
        <w:rPr>
          <w:rFonts w:ascii="Times New Roman"/>
          <w:b w:val="false"/>
          <w:i w:val="false"/>
          <w:color w:val="000000"/>
          <w:sz w:val="28"/>
        </w:rPr>
        <w:t>
      2) қарапайым әйнектелген, металл торлармен (жылжымалы, айқара ашылатын) немесе тиісінше берік жалюздермен қосымша қорғалған терезелер;</w:t>
      </w:r>
    </w:p>
    <w:bookmarkEnd w:id="32"/>
    <w:bookmarkStart w:name="z42" w:id="33"/>
    <w:p>
      <w:pPr>
        <w:spacing w:after="0"/>
        <w:ind w:left="0"/>
        <w:jc w:val="both"/>
      </w:pPr>
      <w:r>
        <w:rPr>
          <w:rFonts w:ascii="Times New Roman"/>
          <w:b w:val="false"/>
          <w:i w:val="false"/>
          <w:color w:val="000000"/>
          <w:sz w:val="28"/>
        </w:rPr>
        <w:t>
      3) қорғаныш әйнектелген, бір соққыға төзімді, 9,5 метр (бұдан әрі – м) және одан да жоғары биіктіктен лақтырылған салмағы 4 килограмм болат шардың 3 соққысына төзімді, арнайы конструкциядағы терезелер;</w:t>
      </w:r>
    </w:p>
    <w:bookmarkEnd w:id="33"/>
    <w:bookmarkStart w:name="z43" w:id="34"/>
    <w:p>
      <w:pPr>
        <w:spacing w:after="0"/>
        <w:ind w:left="0"/>
        <w:jc w:val="both"/>
      </w:pPr>
      <w:r>
        <w:rPr>
          <w:rFonts w:ascii="Times New Roman"/>
          <w:b w:val="false"/>
          <w:i w:val="false"/>
          <w:color w:val="000000"/>
          <w:sz w:val="28"/>
        </w:rPr>
        <w:t>
      4) күзет сигнализациясының датчиктерімен қосымша қорғалған қарапайым әйнектелген терезелер.</w:t>
      </w:r>
    </w:p>
    <w:bookmarkEnd w:id="34"/>
    <w:bookmarkStart w:name="z44" w:id="35"/>
    <w:p>
      <w:pPr>
        <w:spacing w:after="0"/>
        <w:ind w:left="0"/>
        <w:jc w:val="both"/>
      </w:pPr>
      <w:r>
        <w:rPr>
          <w:rFonts w:ascii="Times New Roman"/>
          <w:b w:val="false"/>
          <w:i w:val="false"/>
          <w:color w:val="000000"/>
          <w:sz w:val="28"/>
        </w:rPr>
        <w:t>
      11. Зертханалар үй-жайларында конструкциялық сәулет-жоспарлау орындалуы және кіруден қорғауды бірігіп қамтамасыз ететін техникалық қауіпсіздік жүйелерімен жарақтау болады.</w:t>
      </w:r>
    </w:p>
    <w:bookmarkEnd w:id="35"/>
    <w:bookmarkStart w:name="z45" w:id="36"/>
    <w:p>
      <w:pPr>
        <w:spacing w:after="0"/>
        <w:ind w:left="0"/>
        <w:jc w:val="both"/>
      </w:pPr>
      <w:r>
        <w:rPr>
          <w:rFonts w:ascii="Times New Roman"/>
          <w:b w:val="false"/>
          <w:i w:val="false"/>
          <w:color w:val="000000"/>
          <w:sz w:val="28"/>
        </w:rPr>
        <w:t>
      12. Улы заттармен жұмыстар бөлек үй-жайларда (бөлмелерде) немесе бөлек сору шкафында жүргізіледі.</w:t>
      </w:r>
    </w:p>
    <w:bookmarkEnd w:id="36"/>
    <w:bookmarkStart w:name="z46" w:id="37"/>
    <w:p>
      <w:pPr>
        <w:spacing w:after="0"/>
        <w:ind w:left="0"/>
        <w:jc w:val="both"/>
      </w:pPr>
      <w:r>
        <w:rPr>
          <w:rFonts w:ascii="Times New Roman"/>
          <w:b w:val="false"/>
          <w:i w:val="false"/>
          <w:color w:val="000000"/>
          <w:sz w:val="28"/>
        </w:rPr>
        <w:t>
      13. Бөлмелердің есіктері, терезелері саңылаусыз тығыз жабылады. Желдеткіштер жәндіктерден тормен қорғалады.</w:t>
      </w:r>
    </w:p>
    <w:bookmarkEnd w:id="37"/>
    <w:bookmarkStart w:name="z47" w:id="38"/>
    <w:p>
      <w:pPr>
        <w:spacing w:after="0"/>
        <w:ind w:left="0"/>
        <w:jc w:val="both"/>
      </w:pPr>
      <w:r>
        <w:rPr>
          <w:rFonts w:ascii="Times New Roman"/>
          <w:b w:val="false"/>
          <w:i w:val="false"/>
          <w:color w:val="000000"/>
          <w:sz w:val="28"/>
        </w:rPr>
        <w:t>
      14. Тіркеу орны мен сынамаларды қабылдауға арналған үй-жай зертханаға кіреберісте орналасады.</w:t>
      </w:r>
    </w:p>
    <w:bookmarkEnd w:id="38"/>
    <w:bookmarkStart w:name="z48" w:id="39"/>
    <w:p>
      <w:pPr>
        <w:spacing w:after="0"/>
        <w:ind w:left="0"/>
        <w:jc w:val="both"/>
      </w:pPr>
      <w:r>
        <w:rPr>
          <w:rFonts w:ascii="Times New Roman"/>
          <w:b w:val="false"/>
          <w:i w:val="false"/>
          <w:color w:val="000000"/>
          <w:sz w:val="28"/>
        </w:rPr>
        <w:t>
      15. Зертханалық үй-жайлардың едені, қабырғасы, төбесінің беті тегіс, саңылаусыз, жеңіл өңделетін, дезинфекциялау және химиялық бейтараптандыру жуу құралдарының әсеріне төзімді болады, едені тайғақ болмайды.</w:t>
      </w:r>
    </w:p>
    <w:bookmarkEnd w:id="39"/>
    <w:bookmarkStart w:name="z49" w:id="40"/>
    <w:p>
      <w:pPr>
        <w:spacing w:after="0"/>
        <w:ind w:left="0"/>
        <w:jc w:val="both"/>
      </w:pPr>
      <w:r>
        <w:rPr>
          <w:rFonts w:ascii="Times New Roman"/>
          <w:b w:val="false"/>
          <w:i w:val="false"/>
          <w:color w:val="000000"/>
          <w:sz w:val="28"/>
        </w:rPr>
        <w:t>
      16. Санитариялық-гигиеналық зертханада еден қышқылға төзімді материалмен жабылады.</w:t>
      </w:r>
    </w:p>
    <w:bookmarkEnd w:id="40"/>
    <w:bookmarkStart w:name="z50" w:id="41"/>
    <w:p>
      <w:pPr>
        <w:spacing w:after="0"/>
        <w:ind w:left="0"/>
        <w:jc w:val="both"/>
      </w:pPr>
      <w:r>
        <w:rPr>
          <w:rFonts w:ascii="Times New Roman"/>
          <w:b w:val="false"/>
          <w:i w:val="false"/>
          <w:color w:val="000000"/>
          <w:sz w:val="28"/>
        </w:rPr>
        <w:t>
      17. Радиологиялық зертхананың едені, төбесі және қабырғасы жуу құралдарына төзімді, нашар сіңіретін материалмен жабылады.</w:t>
      </w:r>
    </w:p>
    <w:bookmarkEnd w:id="41"/>
    <w:bookmarkStart w:name="z51" w:id="42"/>
    <w:p>
      <w:pPr>
        <w:spacing w:after="0"/>
        <w:ind w:left="0"/>
        <w:jc w:val="both"/>
      </w:pPr>
      <w:r>
        <w:rPr>
          <w:rFonts w:ascii="Times New Roman"/>
          <w:b w:val="false"/>
          <w:i w:val="false"/>
          <w:color w:val="000000"/>
          <w:sz w:val="28"/>
        </w:rPr>
        <w:t>
      18. От және жарылыс қаупі бар заттармен жұмыс жүргізілетін үй-жайларда екі шығатын есік көзделеді.</w:t>
      </w:r>
    </w:p>
    <w:bookmarkEnd w:id="42"/>
    <w:p>
      <w:pPr>
        <w:spacing w:after="0"/>
        <w:ind w:left="0"/>
        <w:jc w:val="both"/>
      </w:pPr>
      <w:r>
        <w:rPr>
          <w:rFonts w:ascii="Times New Roman"/>
          <w:b w:val="false"/>
          <w:i w:val="false"/>
          <w:color w:val="000000"/>
          <w:sz w:val="28"/>
        </w:rPr>
        <w:t>
      Жұмыс үстелдері тотығуға төзімді, жанбайтын материалмен қапталады, қышқылдармен және сілтілермен жұмыс істеу үшін ернеу құрылғысы болады.</w:t>
      </w:r>
    </w:p>
    <w:bookmarkStart w:name="z52" w:id="43"/>
    <w:p>
      <w:pPr>
        <w:spacing w:after="0"/>
        <w:ind w:left="0"/>
        <w:jc w:val="both"/>
      </w:pPr>
      <w:r>
        <w:rPr>
          <w:rFonts w:ascii="Times New Roman"/>
          <w:b w:val="false"/>
          <w:i w:val="false"/>
          <w:color w:val="000000"/>
          <w:sz w:val="28"/>
        </w:rPr>
        <w:t>
      19. Зертханаларды реконструкциялау және жөндеу кезінде жоғарыда көрсетілген талаптар сақталады.</w:t>
      </w:r>
    </w:p>
    <w:bookmarkEnd w:id="43"/>
    <w:bookmarkStart w:name="z53" w:id="44"/>
    <w:p>
      <w:pPr>
        <w:spacing w:after="0"/>
        <w:ind w:left="0"/>
        <w:jc w:val="left"/>
      </w:pPr>
      <w:r>
        <w:rPr>
          <w:rFonts w:ascii="Times New Roman"/>
          <w:b/>
          <w:i w:val="false"/>
          <w:color w:val="000000"/>
        </w:rPr>
        <w:t xml:space="preserve"> 3-тарау. Зертханалардағы сумен жабдықтауға, суды бұруға, жылумен жабдықтауға, жарықтандыруға, желдетуге, ауасын баптауға қойылатын санитариялық-эпидемиологиялық талаптар</w:t>
      </w:r>
    </w:p>
    <w:bookmarkEnd w:id="44"/>
    <w:bookmarkStart w:name="z54" w:id="45"/>
    <w:p>
      <w:pPr>
        <w:spacing w:after="0"/>
        <w:ind w:left="0"/>
        <w:jc w:val="both"/>
      </w:pPr>
      <w:r>
        <w:rPr>
          <w:rFonts w:ascii="Times New Roman"/>
          <w:b w:val="false"/>
          <w:i w:val="false"/>
          <w:color w:val="000000"/>
          <w:sz w:val="28"/>
        </w:rPr>
        <w:t>
      20. Зертханаларда ауыз сумен және (немесе) шаруашылық-ауыз сумен жабдықтау жарамды күйде көзделеді.</w:t>
      </w:r>
    </w:p>
    <w:bookmarkEnd w:id="45"/>
    <w:bookmarkStart w:name="z55" w:id="46"/>
    <w:p>
      <w:pPr>
        <w:spacing w:after="0"/>
        <w:ind w:left="0"/>
        <w:jc w:val="both"/>
      </w:pPr>
      <w:r>
        <w:rPr>
          <w:rFonts w:ascii="Times New Roman"/>
          <w:b w:val="false"/>
          <w:i w:val="false"/>
          <w:color w:val="000000"/>
          <w:sz w:val="28"/>
        </w:rPr>
        <w:t>
      21. Орталықтандырылған сумен жабдықтау жүйесі болмаған жағдайда ішкі су құбыры және суды бұру құрылғысы бар ауыз су мақсатындағы жергілікті көздердің суын пайдалануға рұқсат беріледі.</w:t>
      </w:r>
    </w:p>
    <w:bookmarkEnd w:id="46"/>
    <w:bookmarkStart w:name="z56" w:id="47"/>
    <w:p>
      <w:pPr>
        <w:spacing w:after="0"/>
        <w:ind w:left="0"/>
        <w:jc w:val="both"/>
      </w:pPr>
      <w:r>
        <w:rPr>
          <w:rFonts w:ascii="Times New Roman"/>
          <w:b w:val="false"/>
          <w:i w:val="false"/>
          <w:color w:val="000000"/>
          <w:sz w:val="28"/>
        </w:rPr>
        <w:t>
      22. Барлық талдау залдарында айна, қол жууға арналған раковина (қол жуғыштар) орналастырылады.</w:t>
      </w:r>
    </w:p>
    <w:bookmarkEnd w:id="47"/>
    <w:bookmarkStart w:name="z57" w:id="48"/>
    <w:p>
      <w:pPr>
        <w:spacing w:after="0"/>
        <w:ind w:left="0"/>
        <w:jc w:val="both"/>
      </w:pPr>
      <w:r>
        <w:rPr>
          <w:rFonts w:ascii="Times New Roman"/>
          <w:b w:val="false"/>
          <w:i w:val="false"/>
          <w:color w:val="000000"/>
          <w:sz w:val="28"/>
        </w:rPr>
        <w:t>
      23. Зертханада персоналдың қолын жууға арналған раковина және араластырғыш арқылы ыстық және салқын су келтірілген ыдыстар мен мүкаммалды жууға арналған раковиналар немесе ванналар жабдықталады.</w:t>
      </w:r>
    </w:p>
    <w:bookmarkEnd w:id="48"/>
    <w:bookmarkStart w:name="z58" w:id="49"/>
    <w:p>
      <w:pPr>
        <w:spacing w:after="0"/>
        <w:ind w:left="0"/>
        <w:jc w:val="both"/>
      </w:pPr>
      <w:r>
        <w:rPr>
          <w:rFonts w:ascii="Times New Roman"/>
          <w:b w:val="false"/>
          <w:i w:val="false"/>
          <w:color w:val="000000"/>
          <w:sz w:val="28"/>
        </w:rPr>
        <w:t>
      24. Зертханаларды кәрізденбеген және ішінара кәрізденген жерлерде орналастыру кезінде жергілікті кәріз құрылғысы (шұңқырлар, септиктер) көзделеді. Ағынды суларды қабылдау уақтылы тазаланып отыратын объекті аумағының шаруашылық аймағында орналасқан қақпақтармен, гидравликалық бекітпелермен (сифондармен) жабдықталған ортақ немесе бөлек жерасты су өткізбейтін сыйымдылықта жүзеге асырылады.</w:t>
      </w:r>
    </w:p>
    <w:bookmarkEnd w:id="49"/>
    <w:bookmarkStart w:name="z59" w:id="50"/>
    <w:p>
      <w:pPr>
        <w:spacing w:after="0"/>
        <w:ind w:left="0"/>
        <w:jc w:val="both"/>
      </w:pPr>
      <w:r>
        <w:rPr>
          <w:rFonts w:ascii="Times New Roman"/>
          <w:b w:val="false"/>
          <w:i w:val="false"/>
          <w:color w:val="000000"/>
          <w:sz w:val="28"/>
        </w:rPr>
        <w:t>
      25. Жылу берудің орталықтандырылған көзі болмаған жағдайда сұйық, қатты, газ тәрізді отындармен жұмыс істейтін дербес қазандық көзделеді.</w:t>
      </w:r>
    </w:p>
    <w:bookmarkEnd w:id="50"/>
    <w:bookmarkStart w:name="z60" w:id="51"/>
    <w:p>
      <w:pPr>
        <w:spacing w:after="0"/>
        <w:ind w:left="0"/>
        <w:jc w:val="both"/>
      </w:pPr>
      <w:r>
        <w:rPr>
          <w:rFonts w:ascii="Times New Roman"/>
          <w:b w:val="false"/>
          <w:i w:val="false"/>
          <w:color w:val="000000"/>
          <w:sz w:val="28"/>
        </w:rPr>
        <w:t>
      26. Үй-жайларды табиғи және жасанды жарықтандыру сәулет, қала құрылысы және құрылыс саласындағы мемлекеттік стандарттарға сәйкес анықталады.</w:t>
      </w:r>
    </w:p>
    <w:bookmarkEnd w:id="51"/>
    <w:p>
      <w:pPr>
        <w:spacing w:after="0"/>
        <w:ind w:left="0"/>
        <w:jc w:val="both"/>
      </w:pPr>
      <w:r>
        <w:rPr>
          <w:rFonts w:ascii="Times New Roman"/>
          <w:b w:val="false"/>
          <w:i w:val="false"/>
          <w:color w:val="000000"/>
          <w:sz w:val="28"/>
        </w:rPr>
        <w:t>
      Жұмыс үй-жайлары дезактиватор, химиялық заттарға төзімді материалдан жасалған жарық қорғау құрылғыларын пайдалану арқылы күн сәулесінің түсуінен жұмыс үстелдерін және оптиканы қорғау қамтамасыз етіледі.</w:t>
      </w:r>
    </w:p>
    <w:bookmarkStart w:name="z61" w:id="52"/>
    <w:p>
      <w:pPr>
        <w:spacing w:after="0"/>
        <w:ind w:left="0"/>
        <w:jc w:val="both"/>
      </w:pPr>
      <w:r>
        <w:rPr>
          <w:rFonts w:ascii="Times New Roman"/>
          <w:b w:val="false"/>
          <w:i w:val="false"/>
          <w:color w:val="000000"/>
          <w:sz w:val="28"/>
        </w:rPr>
        <w:t>
      27. Қойма үй-жайларында табиғи жарық көзделмейді.</w:t>
      </w:r>
    </w:p>
    <w:bookmarkEnd w:id="52"/>
    <w:bookmarkStart w:name="z62" w:id="53"/>
    <w:p>
      <w:pPr>
        <w:spacing w:after="0"/>
        <w:ind w:left="0"/>
        <w:jc w:val="both"/>
      </w:pPr>
      <w:r>
        <w:rPr>
          <w:rFonts w:ascii="Times New Roman"/>
          <w:b w:val="false"/>
          <w:i w:val="false"/>
          <w:color w:val="000000"/>
          <w:sz w:val="28"/>
        </w:rPr>
        <w:t>
      28. Зертхана ішке жасанды іске қосылатын ішке сору-сыртқа тарту желдеткішімен және ішке сору шкафтарынан ауаны соруға арналған бөлек (дербес) желдету құрылғыларымен жабдықталады. Аудандық деңгейдегі зертханалар үшін механикалық іске қосылатын желдеткішке рұқсат беріледі.</w:t>
      </w:r>
    </w:p>
    <w:bookmarkEnd w:id="53"/>
    <w:bookmarkStart w:name="z63" w:id="54"/>
    <w:p>
      <w:pPr>
        <w:spacing w:after="0"/>
        <w:ind w:left="0"/>
        <w:jc w:val="both"/>
      </w:pPr>
      <w:r>
        <w:rPr>
          <w:rFonts w:ascii="Times New Roman"/>
          <w:b w:val="false"/>
          <w:i w:val="false"/>
          <w:color w:val="000000"/>
          <w:sz w:val="28"/>
        </w:rPr>
        <w:t>
      29. Зиянды және жанғыш булар мен газдар бөлетін заттармен жұмыстар жүргізілетін ішке сору шкафтары жоғарғы және төменгі сорғыштармен және сұйықтықтың еденге ағып кетуін болдырмайтын ернеулермен жабдықталады.</w:t>
      </w:r>
    </w:p>
    <w:bookmarkEnd w:id="54"/>
    <w:bookmarkStart w:name="z64" w:id="55"/>
    <w:p>
      <w:pPr>
        <w:spacing w:after="0"/>
        <w:ind w:left="0"/>
        <w:jc w:val="both"/>
      </w:pPr>
      <w:r>
        <w:rPr>
          <w:rFonts w:ascii="Times New Roman"/>
          <w:b w:val="false"/>
          <w:i w:val="false"/>
          <w:color w:val="000000"/>
          <w:sz w:val="28"/>
        </w:rPr>
        <w:t xml:space="preserve">
      30. Ішке сору құрылғылары ішке сору шкафының ашық қайырма жақтауларында (есіктерінде) ауаны сору жылдамдығын "Халық денсаулығы және денсаулық сақтау жүйесі туралы" Қазақстан Республикасы Кодексінің 94-бабының </w:t>
      </w:r>
      <w:r>
        <w:rPr>
          <w:rFonts w:ascii="Times New Roman"/>
          <w:b w:val="false"/>
          <w:i w:val="false"/>
          <w:color w:val="000000"/>
          <w:sz w:val="28"/>
        </w:rPr>
        <w:t>2-тармағына</w:t>
      </w:r>
      <w:r>
        <w:rPr>
          <w:rFonts w:ascii="Times New Roman"/>
          <w:b w:val="false"/>
          <w:i w:val="false"/>
          <w:color w:val="000000"/>
          <w:sz w:val="28"/>
        </w:rPr>
        <w:t xml:space="preserve"> және </w:t>
      </w:r>
      <w:r>
        <w:rPr>
          <w:rFonts w:ascii="Times New Roman"/>
          <w:b w:val="false"/>
          <w:i w:val="false"/>
          <w:color w:val="000000"/>
          <w:sz w:val="28"/>
        </w:rPr>
        <w:t>95-бабына</w:t>
      </w:r>
      <w:r>
        <w:rPr>
          <w:rFonts w:ascii="Times New Roman"/>
          <w:b w:val="false"/>
          <w:i w:val="false"/>
          <w:color w:val="000000"/>
          <w:sz w:val="28"/>
        </w:rPr>
        <w:t xml:space="preserve"> сәйкес гигиеналық нормативтерге, санитариялық қағидалардың белгіленген талаптарына (бұдан әрі – нормалау құжаттар) сәйкес қамтамасыз етеді.</w:t>
      </w:r>
    </w:p>
    <w:bookmarkEnd w:id="55"/>
    <w:bookmarkStart w:name="z65" w:id="56"/>
    <w:p>
      <w:pPr>
        <w:spacing w:after="0"/>
        <w:ind w:left="0"/>
        <w:jc w:val="both"/>
      </w:pPr>
      <w:r>
        <w:rPr>
          <w:rFonts w:ascii="Times New Roman"/>
          <w:b w:val="false"/>
          <w:i w:val="false"/>
          <w:color w:val="000000"/>
          <w:sz w:val="28"/>
        </w:rPr>
        <w:t>
      31. Ішке сору шкафтарының желдетуінің ажыратқыштары оларға жақын орналасады, ішке сору шкафтарында орнатылған аспаптарды қосатын розеткалар сыртқы панелінде; газ шүмектері алдыңғы ернеуінде; штепсельдік розеткалары ішке сору шкафынан тыс жұмыс үстелінің бүйірінде орналасады.</w:t>
      </w:r>
    </w:p>
    <w:bookmarkEnd w:id="56"/>
    <w:bookmarkStart w:name="z66" w:id="57"/>
    <w:p>
      <w:pPr>
        <w:spacing w:after="0"/>
        <w:ind w:left="0"/>
        <w:jc w:val="both"/>
      </w:pPr>
      <w:r>
        <w:rPr>
          <w:rFonts w:ascii="Times New Roman"/>
          <w:b w:val="false"/>
          <w:i w:val="false"/>
          <w:color w:val="000000"/>
          <w:sz w:val="28"/>
        </w:rPr>
        <w:t>
      32. Ішке сору шкафтарының жақтаулары (есіктері) жұмыс кезінде төменгі жағында кішігірім саңылаумен жабылады. Көтеріңкі жақтаулары олардың құлап кетуін болдырмайтындай құрылғылармен мықтап бекітіледі.</w:t>
      </w:r>
    </w:p>
    <w:bookmarkEnd w:id="57"/>
    <w:bookmarkStart w:name="z67" w:id="58"/>
    <w:p>
      <w:pPr>
        <w:spacing w:after="0"/>
        <w:ind w:left="0"/>
        <w:jc w:val="both"/>
      </w:pPr>
      <w:r>
        <w:rPr>
          <w:rFonts w:ascii="Times New Roman"/>
          <w:b w:val="false"/>
          <w:i w:val="false"/>
          <w:color w:val="000000"/>
          <w:sz w:val="28"/>
        </w:rPr>
        <w:t>
      33. Зертханаларда нормалау құжаттарында белгіленген талаптарына сәйкес оңтайлы микроклиматтық жағдайлар (температура, ауаның жылдамдығы және ауаның салыстырмалы ылғалдылығы) жасалады.</w:t>
      </w:r>
    </w:p>
    <w:bookmarkEnd w:id="58"/>
    <w:bookmarkStart w:name="z68" w:id="59"/>
    <w:p>
      <w:pPr>
        <w:spacing w:after="0"/>
        <w:ind w:left="0"/>
        <w:jc w:val="both"/>
      </w:pPr>
      <w:r>
        <w:rPr>
          <w:rFonts w:ascii="Times New Roman"/>
          <w:b w:val="false"/>
          <w:i w:val="false"/>
          <w:color w:val="000000"/>
          <w:sz w:val="28"/>
        </w:rPr>
        <w:t>
      34. Ғимараттарда жазғы кезеңде ауа баптағыштар орнатылады. Ауа баптағыштардың сүзгілеуші элементтері механикалық бөлшектерден тазартылып тұрады (үш айда 1 реттен сиретпей) және дезинфекцияланады.</w:t>
      </w:r>
    </w:p>
    <w:bookmarkEnd w:id="59"/>
    <w:bookmarkStart w:name="z69" w:id="60"/>
    <w:p>
      <w:pPr>
        <w:spacing w:after="0"/>
        <w:ind w:left="0"/>
        <w:jc w:val="left"/>
      </w:pPr>
      <w:r>
        <w:rPr>
          <w:rFonts w:ascii="Times New Roman"/>
          <w:b/>
          <w:i w:val="false"/>
          <w:color w:val="000000"/>
        </w:rPr>
        <w:t xml:space="preserve"> 4-тарау. Санитариялық-гигиеналық зертхананың жұмыс жағдайларына қойылатын санитариялық-эпидемиологиялық талаптар</w:t>
      </w:r>
    </w:p>
    <w:bookmarkEnd w:id="60"/>
    <w:bookmarkStart w:name="z70" w:id="61"/>
    <w:p>
      <w:pPr>
        <w:spacing w:after="0"/>
        <w:ind w:left="0"/>
        <w:jc w:val="both"/>
      </w:pPr>
      <w:r>
        <w:rPr>
          <w:rFonts w:ascii="Times New Roman"/>
          <w:b w:val="false"/>
          <w:i w:val="false"/>
          <w:color w:val="000000"/>
          <w:sz w:val="28"/>
        </w:rPr>
        <w:t>
      35. Зертхананың әрбір үй-жайында осы үй-жайда пайдаланылатын барлық заттар материалдарының қауіпсіздік паспорттары болуы міндетті. Материалдардың қауіпсіздік паспорттары бар папка қол жетімді жерде орналастырылады.</w:t>
      </w:r>
    </w:p>
    <w:bookmarkEnd w:id="61"/>
    <w:bookmarkStart w:name="z71" w:id="62"/>
    <w:p>
      <w:pPr>
        <w:spacing w:after="0"/>
        <w:ind w:left="0"/>
        <w:jc w:val="both"/>
      </w:pPr>
      <w:r>
        <w:rPr>
          <w:rFonts w:ascii="Times New Roman"/>
          <w:b w:val="false"/>
          <w:i w:val="false"/>
          <w:color w:val="000000"/>
          <w:sz w:val="28"/>
        </w:rPr>
        <w:t xml:space="preserve">
      36. Жұмыстың басында Қазақстан Республикасы Денсаулық сақтау және әлеуметтік даму министрінің 2015 жылғы 25 желтоқсандағы № 1019 (Нормативтік құқықтық актілерді мемлекеттік тіркеу тізілімінде № 12665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қағидалары мен мерзімдерін бекіту туралы" сәйкес қауіпсіздік техникасы бойынша нұсқама жүргізіледі.</w:t>
      </w:r>
    </w:p>
    <w:bookmarkEnd w:id="62"/>
    <w:bookmarkStart w:name="z72" w:id="63"/>
    <w:p>
      <w:pPr>
        <w:spacing w:after="0"/>
        <w:ind w:left="0"/>
        <w:jc w:val="both"/>
      </w:pPr>
      <w:r>
        <w:rPr>
          <w:rFonts w:ascii="Times New Roman"/>
          <w:b w:val="false"/>
          <w:i w:val="false"/>
          <w:color w:val="000000"/>
          <w:sz w:val="28"/>
        </w:rPr>
        <w:t>
      37. Зертханаларда нормалау құжаттарында көрсетілген зерттеулердің сапасын бақылау жүйесінің талаптары орындалады.</w:t>
      </w:r>
    </w:p>
    <w:bookmarkEnd w:id="63"/>
    <w:bookmarkStart w:name="z73" w:id="64"/>
    <w:p>
      <w:pPr>
        <w:spacing w:after="0"/>
        <w:ind w:left="0"/>
        <w:jc w:val="both"/>
      </w:pPr>
      <w:r>
        <w:rPr>
          <w:rFonts w:ascii="Times New Roman"/>
          <w:b w:val="false"/>
          <w:i w:val="false"/>
          <w:color w:val="000000"/>
          <w:sz w:val="28"/>
        </w:rPr>
        <w:t>
      38. Зертхана үй-жайларында:</w:t>
      </w:r>
    </w:p>
    <w:bookmarkEnd w:id="64"/>
    <w:bookmarkStart w:name="z74" w:id="65"/>
    <w:p>
      <w:pPr>
        <w:spacing w:after="0"/>
        <w:ind w:left="0"/>
        <w:jc w:val="both"/>
      </w:pPr>
      <w:r>
        <w:rPr>
          <w:rFonts w:ascii="Times New Roman"/>
          <w:b w:val="false"/>
          <w:i w:val="false"/>
          <w:color w:val="000000"/>
          <w:sz w:val="28"/>
        </w:rPr>
        <w:t>
      1) арнайы киімсіз жұмыс жүргізілмейді;</w:t>
      </w:r>
    </w:p>
    <w:bookmarkEnd w:id="65"/>
    <w:bookmarkStart w:name="z75" w:id="66"/>
    <w:p>
      <w:pPr>
        <w:spacing w:after="0"/>
        <w:ind w:left="0"/>
        <w:jc w:val="both"/>
      </w:pPr>
      <w:r>
        <w:rPr>
          <w:rFonts w:ascii="Times New Roman"/>
          <w:b w:val="false"/>
          <w:i w:val="false"/>
          <w:color w:val="000000"/>
          <w:sz w:val="28"/>
        </w:rPr>
        <w:t>
      2) желдеткіш бұзылған кезінде жұмыс жүргізілмейді;</w:t>
      </w:r>
    </w:p>
    <w:bookmarkEnd w:id="66"/>
    <w:bookmarkStart w:name="z76" w:id="67"/>
    <w:p>
      <w:pPr>
        <w:spacing w:after="0"/>
        <w:ind w:left="0"/>
        <w:jc w:val="both"/>
      </w:pPr>
      <w:r>
        <w:rPr>
          <w:rFonts w:ascii="Times New Roman"/>
          <w:b w:val="false"/>
          <w:i w:val="false"/>
          <w:color w:val="000000"/>
          <w:sz w:val="28"/>
        </w:rPr>
        <w:t>
      3) реактивтерді заттаңбасыз сақтауға және қолдану жүргізілмейді;</w:t>
      </w:r>
    </w:p>
    <w:bookmarkEnd w:id="67"/>
    <w:bookmarkStart w:name="z77" w:id="68"/>
    <w:p>
      <w:pPr>
        <w:spacing w:after="0"/>
        <w:ind w:left="0"/>
        <w:jc w:val="both"/>
      </w:pPr>
      <w:r>
        <w:rPr>
          <w:rFonts w:ascii="Times New Roman"/>
          <w:b w:val="false"/>
          <w:i w:val="false"/>
          <w:color w:val="000000"/>
          <w:sz w:val="28"/>
        </w:rPr>
        <w:t>
      4) улы, от-жарылыс қаупі бар заттар мен ерітінділер қорын жұмыс орындарында және стеллаждарда сақтау жүзеге асырылмайды.</w:t>
      </w:r>
    </w:p>
    <w:bookmarkEnd w:id="68"/>
    <w:bookmarkStart w:name="z78" w:id="69"/>
    <w:p>
      <w:pPr>
        <w:spacing w:after="0"/>
        <w:ind w:left="0"/>
        <w:jc w:val="both"/>
      </w:pPr>
      <w:r>
        <w:rPr>
          <w:rFonts w:ascii="Times New Roman"/>
          <w:b w:val="false"/>
          <w:i w:val="false"/>
          <w:color w:val="000000"/>
          <w:sz w:val="28"/>
        </w:rPr>
        <w:t>
      39. Баллондарда қысыммен тұрған газ тәрізді заттармен жұмыс істеу кезінде:</w:t>
      </w:r>
    </w:p>
    <w:bookmarkEnd w:id="69"/>
    <w:bookmarkStart w:name="z79" w:id="70"/>
    <w:p>
      <w:pPr>
        <w:spacing w:after="0"/>
        <w:ind w:left="0"/>
        <w:jc w:val="both"/>
      </w:pPr>
      <w:r>
        <w:rPr>
          <w:rFonts w:ascii="Times New Roman"/>
          <w:b w:val="false"/>
          <w:i w:val="false"/>
          <w:color w:val="000000"/>
          <w:sz w:val="28"/>
        </w:rPr>
        <w:t>
      1) баллонның вентилін тез ашу жүргізілмейді;</w:t>
      </w:r>
    </w:p>
    <w:bookmarkEnd w:id="70"/>
    <w:bookmarkStart w:name="z80" w:id="71"/>
    <w:p>
      <w:pPr>
        <w:spacing w:after="0"/>
        <w:ind w:left="0"/>
        <w:jc w:val="both"/>
      </w:pPr>
      <w:r>
        <w:rPr>
          <w:rFonts w:ascii="Times New Roman"/>
          <w:b w:val="false"/>
          <w:i w:val="false"/>
          <w:color w:val="000000"/>
          <w:sz w:val="28"/>
        </w:rPr>
        <w:t>
      2) оттегі бар баллон үшін "Оттегі" деген жазуы жоқ редукторды қолдану жүргізілмейді;</w:t>
      </w:r>
    </w:p>
    <w:bookmarkEnd w:id="71"/>
    <w:bookmarkStart w:name="z81" w:id="72"/>
    <w:p>
      <w:pPr>
        <w:spacing w:after="0"/>
        <w:ind w:left="0"/>
        <w:jc w:val="both"/>
      </w:pPr>
      <w:r>
        <w:rPr>
          <w:rFonts w:ascii="Times New Roman"/>
          <w:b w:val="false"/>
          <w:i w:val="false"/>
          <w:color w:val="000000"/>
          <w:sz w:val="28"/>
        </w:rPr>
        <w:t>
      3) оларды жұмыс үй-жайында сақтау жүзеге асырылмайды.</w:t>
      </w:r>
    </w:p>
    <w:bookmarkEnd w:id="72"/>
    <w:bookmarkStart w:name="z82" w:id="73"/>
    <w:p>
      <w:pPr>
        <w:spacing w:after="0"/>
        <w:ind w:left="0"/>
        <w:jc w:val="both"/>
      </w:pPr>
      <w:r>
        <w:rPr>
          <w:rFonts w:ascii="Times New Roman"/>
          <w:b w:val="false"/>
          <w:i w:val="false"/>
          <w:color w:val="000000"/>
          <w:sz w:val="28"/>
        </w:rPr>
        <w:t>
      40. Жұмыс уақытында ішке сору шкафтарының жақтаулары (есіктері) жабық болады, көтеріңкі жақтаулары құрылғылармен мықтап бекітіледі.</w:t>
      </w:r>
    </w:p>
    <w:bookmarkEnd w:id="73"/>
    <w:bookmarkStart w:name="z83" w:id="74"/>
    <w:p>
      <w:pPr>
        <w:spacing w:after="0"/>
        <w:ind w:left="0"/>
        <w:jc w:val="both"/>
      </w:pPr>
      <w:r>
        <w:rPr>
          <w:rFonts w:ascii="Times New Roman"/>
          <w:b w:val="false"/>
          <w:i w:val="false"/>
          <w:color w:val="000000"/>
          <w:sz w:val="28"/>
        </w:rPr>
        <w:t xml:space="preserve">
      41. Тез тұтанатын сұйықтықтарды 100 </w:t>
      </w:r>
      <w:r>
        <w:rPr>
          <w:rFonts w:ascii="Times New Roman"/>
          <w:b w:val="false"/>
          <w:i w:val="false"/>
          <w:color w:val="000000"/>
          <w:vertAlign w:val="superscript"/>
        </w:rPr>
        <w:t>о</w:t>
      </w:r>
      <w:r>
        <w:rPr>
          <w:rFonts w:ascii="Times New Roman"/>
          <w:b w:val="false"/>
          <w:i w:val="false"/>
          <w:color w:val="000000"/>
          <w:sz w:val="28"/>
        </w:rPr>
        <w:t xml:space="preserve">С-қа дейін жылыту сулы моншаларда, 100 </w:t>
      </w:r>
      <w:r>
        <w:rPr>
          <w:rFonts w:ascii="Times New Roman"/>
          <w:b w:val="false"/>
          <w:i w:val="false"/>
          <w:color w:val="000000"/>
          <w:vertAlign w:val="superscript"/>
        </w:rPr>
        <w:t>о</w:t>
      </w:r>
      <w:r>
        <w:rPr>
          <w:rFonts w:ascii="Times New Roman"/>
          <w:b w:val="false"/>
          <w:i w:val="false"/>
          <w:color w:val="000000"/>
          <w:sz w:val="28"/>
        </w:rPr>
        <w:t>С-тан жоғары – майлы моншаларда жүргізіледі. Тез тұтанатын сұйықтығы бар колбаны алдын ала біртіндеп жылытусыз ыстық суға салу жүзеге асырылмайды.</w:t>
      </w:r>
    </w:p>
    <w:bookmarkEnd w:id="74"/>
    <w:bookmarkStart w:name="z84" w:id="75"/>
    <w:p>
      <w:pPr>
        <w:spacing w:after="0"/>
        <w:ind w:left="0"/>
        <w:jc w:val="both"/>
      </w:pPr>
      <w:r>
        <w:rPr>
          <w:rFonts w:ascii="Times New Roman"/>
          <w:b w:val="false"/>
          <w:i w:val="false"/>
          <w:color w:val="000000"/>
          <w:sz w:val="28"/>
        </w:rPr>
        <w:t>
      42. Шыны аспаптармен жұмыс істеу кезінде:</w:t>
      </w:r>
    </w:p>
    <w:bookmarkEnd w:id="75"/>
    <w:bookmarkStart w:name="z85" w:id="76"/>
    <w:p>
      <w:pPr>
        <w:spacing w:after="0"/>
        <w:ind w:left="0"/>
        <w:jc w:val="both"/>
      </w:pPr>
      <w:r>
        <w:rPr>
          <w:rFonts w:ascii="Times New Roman"/>
          <w:b w:val="false"/>
          <w:i w:val="false"/>
          <w:color w:val="000000"/>
          <w:sz w:val="28"/>
        </w:rPr>
        <w:t>
      1) қыздырылған түтікшені салқындатылғаннан кейін берік кептелген тығынмен жабу;</w:t>
      </w:r>
    </w:p>
    <w:bookmarkEnd w:id="76"/>
    <w:bookmarkStart w:name="z86" w:id="77"/>
    <w:p>
      <w:pPr>
        <w:spacing w:after="0"/>
        <w:ind w:left="0"/>
        <w:jc w:val="both"/>
      </w:pPr>
      <w:r>
        <w:rPr>
          <w:rFonts w:ascii="Times New Roman"/>
          <w:b w:val="false"/>
          <w:i w:val="false"/>
          <w:color w:val="000000"/>
          <w:sz w:val="28"/>
        </w:rPr>
        <w:t>
      2) шыны түтіктерді немесе термометрді тесілген тығынға қойған кезде соңғысын алақанмен тіремей, бүйір жақтарынан ұстау керек;</w:t>
      </w:r>
    </w:p>
    <w:bookmarkEnd w:id="77"/>
    <w:bookmarkStart w:name="z87" w:id="78"/>
    <w:p>
      <w:pPr>
        <w:spacing w:after="0"/>
        <w:ind w:left="0"/>
        <w:jc w:val="both"/>
      </w:pPr>
      <w:r>
        <w:rPr>
          <w:rFonts w:ascii="Times New Roman"/>
          <w:b w:val="false"/>
          <w:i w:val="false"/>
          <w:color w:val="000000"/>
          <w:sz w:val="28"/>
        </w:rPr>
        <w:t>
      3) шыны аспаптарды жинау немесе оның жекелеген бөліктерін каучуктың көмегімен қосу кезінде – қолды сүлгімен қорғау, шыны түтіктер сынған кезде түтікшені кесілген жердің маңында ұстау керек.</w:t>
      </w:r>
    </w:p>
    <w:bookmarkEnd w:id="78"/>
    <w:bookmarkStart w:name="z88" w:id="79"/>
    <w:p>
      <w:pPr>
        <w:spacing w:after="0"/>
        <w:ind w:left="0"/>
        <w:jc w:val="both"/>
      </w:pPr>
      <w:r>
        <w:rPr>
          <w:rFonts w:ascii="Times New Roman"/>
          <w:b w:val="false"/>
          <w:i w:val="false"/>
          <w:color w:val="000000"/>
          <w:sz w:val="28"/>
        </w:rPr>
        <w:t>
      43. Шыны аспаптар қызып кететін немесе сынатын жұмыстарды жүргізген кезде ішке соратын шкафтарда көзілдірік, қолғап және резеңке алжапқыш киіп орындайды.</w:t>
      </w:r>
    </w:p>
    <w:bookmarkEnd w:id="79"/>
    <w:bookmarkStart w:name="z89" w:id="80"/>
    <w:p>
      <w:pPr>
        <w:spacing w:after="0"/>
        <w:ind w:left="0"/>
        <w:jc w:val="both"/>
      </w:pPr>
      <w:r>
        <w:rPr>
          <w:rFonts w:ascii="Times New Roman"/>
          <w:b w:val="false"/>
          <w:i w:val="false"/>
          <w:color w:val="000000"/>
          <w:sz w:val="28"/>
        </w:rPr>
        <w:t>
      44. Спирт, бензол, ацетон, бром, йод құйылған түтікшелер берік кептелген шыны тығындармен, сілті құйылғандары бұрандалы қақпақтармен жабылады.</w:t>
      </w:r>
    </w:p>
    <w:bookmarkEnd w:id="80"/>
    <w:bookmarkStart w:name="z90" w:id="81"/>
    <w:p>
      <w:pPr>
        <w:spacing w:after="0"/>
        <w:ind w:left="0"/>
        <w:jc w:val="both"/>
      </w:pPr>
      <w:r>
        <w:rPr>
          <w:rFonts w:ascii="Times New Roman"/>
          <w:b w:val="false"/>
          <w:i w:val="false"/>
          <w:color w:val="000000"/>
          <w:sz w:val="28"/>
        </w:rPr>
        <w:t>
      45. Сұйықтықтарды ауыстырып құю кезінде (құрамында инфекциялық аурулардың қоздырғыштары бар сұйықтықтардан басқа) құйғыш қолданылады.</w:t>
      </w:r>
    </w:p>
    <w:bookmarkEnd w:id="81"/>
    <w:bookmarkStart w:name="z91" w:id="82"/>
    <w:p>
      <w:pPr>
        <w:spacing w:after="0"/>
        <w:ind w:left="0"/>
        <w:jc w:val="both"/>
      </w:pPr>
      <w:r>
        <w:rPr>
          <w:rFonts w:ascii="Times New Roman"/>
          <w:b w:val="false"/>
          <w:i w:val="false"/>
          <w:color w:val="000000"/>
          <w:sz w:val="28"/>
        </w:rPr>
        <w:t>
      46. Зертхана қызметкерлері зерттеулердің түрі мен орындалатын номенклатурасына сәйкес арнайы киіммен және жеке қорғаныш құралдарымен қамтамасыз етіледі.</w:t>
      </w:r>
    </w:p>
    <w:bookmarkEnd w:id="82"/>
    <w:bookmarkStart w:name="z92" w:id="83"/>
    <w:p>
      <w:pPr>
        <w:spacing w:after="0"/>
        <w:ind w:left="0"/>
        <w:jc w:val="both"/>
      </w:pPr>
      <w:r>
        <w:rPr>
          <w:rFonts w:ascii="Times New Roman"/>
          <w:b w:val="false"/>
          <w:i w:val="false"/>
          <w:color w:val="000000"/>
          <w:sz w:val="28"/>
        </w:rPr>
        <w:t>
      47. Зертханаларда арнайы (зақымдалмаған) химиялық ыдыс пайдаланылады. Химиялық ыдыс таза және құрғақ күйінде пайдаланылады. Суда ерімейтін органикалық заттар ыдыстан органикалық еріткіштермен тазартылады.</w:t>
      </w:r>
    </w:p>
    <w:bookmarkEnd w:id="83"/>
    <w:p>
      <w:pPr>
        <w:spacing w:after="0"/>
        <w:ind w:left="0"/>
        <w:jc w:val="both"/>
      </w:pPr>
      <w:r>
        <w:rPr>
          <w:rFonts w:ascii="Times New Roman"/>
          <w:b w:val="false"/>
          <w:i w:val="false"/>
          <w:color w:val="000000"/>
          <w:sz w:val="28"/>
        </w:rPr>
        <w:t>
      Ыдыстарды химиялық әдістермен тазарту үшін хромдық қоспа, қышқылы және сілтілердің ерітінділері қолданылады. Ыдыстар мұқият тазартылғаннан және жуылғаннан кейін кептіргіш шкафта кептіріледі.</w:t>
      </w:r>
    </w:p>
    <w:bookmarkStart w:name="z93" w:id="84"/>
    <w:p>
      <w:pPr>
        <w:spacing w:after="0"/>
        <w:ind w:left="0"/>
        <w:jc w:val="both"/>
      </w:pPr>
      <w:r>
        <w:rPr>
          <w:rFonts w:ascii="Times New Roman"/>
          <w:b w:val="false"/>
          <w:i w:val="false"/>
          <w:color w:val="000000"/>
          <w:sz w:val="28"/>
        </w:rPr>
        <w:t>
      48. Шыны материалдардан жасалған аспаптарды жинау бойынша жұмыстарды жүргізу кезінде мыналар сақталады:</w:t>
      </w:r>
    </w:p>
    <w:bookmarkEnd w:id="84"/>
    <w:bookmarkStart w:name="z94" w:id="85"/>
    <w:p>
      <w:pPr>
        <w:spacing w:after="0"/>
        <w:ind w:left="0"/>
        <w:jc w:val="both"/>
      </w:pPr>
      <w:r>
        <w:rPr>
          <w:rFonts w:ascii="Times New Roman"/>
          <w:b w:val="false"/>
          <w:i w:val="false"/>
          <w:color w:val="000000"/>
          <w:sz w:val="28"/>
        </w:rPr>
        <w:t>
      1) диаметрі үлкен емес шыны түтіктер шыны кесуге арналған арамен кескеннен кейін сындырылады;</w:t>
      </w:r>
    </w:p>
    <w:bookmarkEnd w:id="85"/>
    <w:bookmarkStart w:name="z95" w:id="86"/>
    <w:p>
      <w:pPr>
        <w:spacing w:after="0"/>
        <w:ind w:left="0"/>
        <w:jc w:val="both"/>
      </w:pPr>
      <w:r>
        <w:rPr>
          <w:rFonts w:ascii="Times New Roman"/>
          <w:b w:val="false"/>
          <w:i w:val="false"/>
          <w:color w:val="000000"/>
          <w:sz w:val="28"/>
        </w:rPr>
        <w:t>
      2) жинауды жеңілдету үшін шыны түтіктердің ұштары балқытылады және сумен немесе глицеринмен ылғалдандырылады;</w:t>
      </w:r>
    </w:p>
    <w:bookmarkEnd w:id="86"/>
    <w:bookmarkStart w:name="z96" w:id="87"/>
    <w:p>
      <w:pPr>
        <w:spacing w:after="0"/>
        <w:ind w:left="0"/>
        <w:jc w:val="both"/>
      </w:pPr>
      <w:r>
        <w:rPr>
          <w:rFonts w:ascii="Times New Roman"/>
          <w:b w:val="false"/>
          <w:i w:val="false"/>
          <w:color w:val="000000"/>
          <w:sz w:val="28"/>
        </w:rPr>
        <w:t>
      3) шыны ыдыстармен жұмыс істеу барысында жарақат алғанда (кесіп алғанда) жарадан шыны сынықтары алынады, түскен химиялық зат бейтараптандырылады немесе теріден тиісті ертіндімен немесе суға батырылған тампонмен алынады.</w:t>
      </w:r>
    </w:p>
    <w:bookmarkEnd w:id="87"/>
    <w:bookmarkStart w:name="z97" w:id="88"/>
    <w:p>
      <w:pPr>
        <w:spacing w:after="0"/>
        <w:ind w:left="0"/>
        <w:jc w:val="both"/>
      </w:pPr>
      <w:r>
        <w:rPr>
          <w:rFonts w:ascii="Times New Roman"/>
          <w:b w:val="false"/>
          <w:i w:val="false"/>
          <w:color w:val="000000"/>
          <w:sz w:val="28"/>
        </w:rPr>
        <w:t>
      49. Жабдықта жұмыс істеген кезде мынадай талаптар сақталады:</w:t>
      </w:r>
    </w:p>
    <w:bookmarkEnd w:id="88"/>
    <w:bookmarkStart w:name="z98" w:id="89"/>
    <w:p>
      <w:pPr>
        <w:spacing w:after="0"/>
        <w:ind w:left="0"/>
        <w:jc w:val="both"/>
      </w:pPr>
      <w:r>
        <w:rPr>
          <w:rFonts w:ascii="Times New Roman"/>
          <w:b w:val="false"/>
          <w:i w:val="false"/>
          <w:color w:val="000000"/>
          <w:sz w:val="28"/>
        </w:rPr>
        <w:t xml:space="preserve">
      1) табаны жайпақ колбалар вакуум астындағы жұмыс үшін, сондай-ақ плюс 100 градус Цельсийден (бұдан әрі – </w:t>
      </w:r>
      <w:r>
        <w:rPr>
          <w:rFonts w:ascii="Times New Roman"/>
          <w:b w:val="false"/>
          <w:i w:val="false"/>
          <w:color w:val="000000"/>
          <w:vertAlign w:val="superscript"/>
        </w:rPr>
        <w:t>о</w:t>
      </w:r>
      <w:r>
        <w:rPr>
          <w:rFonts w:ascii="Times New Roman"/>
          <w:b w:val="false"/>
          <w:i w:val="false"/>
          <w:color w:val="000000"/>
          <w:sz w:val="28"/>
        </w:rPr>
        <w:t>С) жоғары температурада қолданылмайды;</w:t>
      </w:r>
    </w:p>
    <w:bookmarkEnd w:id="89"/>
    <w:bookmarkStart w:name="z99" w:id="90"/>
    <w:p>
      <w:pPr>
        <w:spacing w:after="0"/>
        <w:ind w:left="0"/>
        <w:jc w:val="both"/>
      </w:pPr>
      <w:r>
        <w:rPr>
          <w:rFonts w:ascii="Times New Roman"/>
          <w:b w:val="false"/>
          <w:i w:val="false"/>
          <w:color w:val="000000"/>
          <w:sz w:val="28"/>
        </w:rPr>
        <w:t>
      2) вакуум астында сорып алу үшін қалың шыныдан жасалған колбалар пайдаланылады. Шар түріндегі емес, жұқа қабырғалы түтікшелер вакуумның астына қойылмайды. Вакуумның астында жұмыс істеуге арналған түтікшелер алдын ала ең көп сұйылтылуға сыналады. Сынақ жүргізу алдында түтікшені темір тормен орайды;</w:t>
      </w:r>
    </w:p>
    <w:bookmarkEnd w:id="90"/>
    <w:bookmarkStart w:name="z100" w:id="91"/>
    <w:p>
      <w:pPr>
        <w:spacing w:after="0"/>
        <w:ind w:left="0"/>
        <w:jc w:val="both"/>
      </w:pPr>
      <w:r>
        <w:rPr>
          <w:rFonts w:ascii="Times New Roman"/>
          <w:b w:val="false"/>
          <w:i w:val="false"/>
          <w:color w:val="000000"/>
          <w:sz w:val="28"/>
        </w:rPr>
        <w:t>
      3) жинақталған аспаптар олардың жарамдылығы алдын ала тексерілмей пайдаланылмайды, жұмыс істеп тұрған аспап қараусыз қалдырылмайды;</w:t>
      </w:r>
    </w:p>
    <w:bookmarkEnd w:id="91"/>
    <w:bookmarkStart w:name="z101" w:id="92"/>
    <w:p>
      <w:pPr>
        <w:spacing w:after="0"/>
        <w:ind w:left="0"/>
        <w:jc w:val="both"/>
      </w:pPr>
      <w:r>
        <w:rPr>
          <w:rFonts w:ascii="Times New Roman"/>
          <w:b w:val="false"/>
          <w:i w:val="false"/>
          <w:color w:val="000000"/>
          <w:sz w:val="28"/>
        </w:rPr>
        <w:t>
      4) жұқа қабырғалы түтікшені тығынмен жапқан кезде тығынға жақын болатын мойнының жоғарғы бөлігінен ұстайды. Ысыған түтікше кептелген тығынмен салқындағанға дейін жабылмайды;</w:t>
      </w:r>
    </w:p>
    <w:bookmarkEnd w:id="92"/>
    <w:bookmarkStart w:name="z102" w:id="93"/>
    <w:p>
      <w:pPr>
        <w:spacing w:after="0"/>
        <w:ind w:left="0"/>
        <w:jc w:val="both"/>
      </w:pPr>
      <w:r>
        <w:rPr>
          <w:rFonts w:ascii="Times New Roman"/>
          <w:b w:val="false"/>
          <w:i w:val="false"/>
          <w:color w:val="000000"/>
          <w:sz w:val="28"/>
        </w:rPr>
        <w:t>
      5) қайнау температурасы плюс 150 ⁰С-тан жоғары заттарды айдау барысында ауамен салқындатылатын тоңазытқыш қолданылады;</w:t>
      </w:r>
    </w:p>
    <w:bookmarkEnd w:id="93"/>
    <w:bookmarkStart w:name="z103" w:id="94"/>
    <w:p>
      <w:pPr>
        <w:spacing w:after="0"/>
        <w:ind w:left="0"/>
        <w:jc w:val="both"/>
      </w:pPr>
      <w:r>
        <w:rPr>
          <w:rFonts w:ascii="Times New Roman"/>
          <w:b w:val="false"/>
          <w:i w:val="false"/>
          <w:color w:val="000000"/>
          <w:sz w:val="28"/>
        </w:rPr>
        <w:t>
      6) көгерткіш қышқылмен және оның тұздарымен, диметилсульфатпен, алмаспен, фосгенмен, хлормен, броммен, азот тотығымен, диазометанмен, күкірт сутегімен, концентрацияланған қышқылдармен және сілтілермен, сондай-ақ химиялық белсенді заттармен жүргізілетін жұмыс резеңке қолғапты және егер қажет болса шаңтұтқышты (газтұтқыш), арнайы киім және жеке қорғаныш құралдарын пайдалана отырып, ішке сору шкафында орындалады;</w:t>
      </w:r>
    </w:p>
    <w:bookmarkEnd w:id="94"/>
    <w:bookmarkStart w:name="z104" w:id="95"/>
    <w:p>
      <w:pPr>
        <w:spacing w:after="0"/>
        <w:ind w:left="0"/>
        <w:jc w:val="both"/>
      </w:pPr>
      <w:r>
        <w:rPr>
          <w:rFonts w:ascii="Times New Roman"/>
          <w:b w:val="false"/>
          <w:i w:val="false"/>
          <w:color w:val="000000"/>
          <w:sz w:val="28"/>
        </w:rPr>
        <w:t>
      7) натрий азидімен, металлды калиймен және натриймен жұмыс істеу кезінде сумен жанаспау керек;</w:t>
      </w:r>
    </w:p>
    <w:bookmarkEnd w:id="95"/>
    <w:bookmarkStart w:name="z105" w:id="96"/>
    <w:p>
      <w:pPr>
        <w:spacing w:after="0"/>
        <w:ind w:left="0"/>
        <w:jc w:val="both"/>
      </w:pPr>
      <w:r>
        <w:rPr>
          <w:rFonts w:ascii="Times New Roman"/>
          <w:b w:val="false"/>
          <w:i w:val="false"/>
          <w:color w:val="000000"/>
          <w:sz w:val="28"/>
        </w:rPr>
        <w:t>
      8) металлды натриймен немесе калиймен реакциялар ауа немесе майлы моншаларды пайдалана отырып жүргізіледі. Ерітілмеген майлы қатардағы галоидті қосылыстарды диметилсульфоксидпен, металлды натриймен және металлды калиймен қосылмайды;</w:t>
      </w:r>
    </w:p>
    <w:bookmarkEnd w:id="96"/>
    <w:bookmarkStart w:name="z106" w:id="97"/>
    <w:p>
      <w:pPr>
        <w:spacing w:after="0"/>
        <w:ind w:left="0"/>
        <w:jc w:val="both"/>
      </w:pPr>
      <w:r>
        <w:rPr>
          <w:rFonts w:ascii="Times New Roman"/>
          <w:b w:val="false"/>
          <w:i w:val="false"/>
          <w:color w:val="000000"/>
          <w:sz w:val="28"/>
        </w:rPr>
        <w:t>
      9) реакциялық қоспаны қайнатуға дейін қыздырған кезде табаны дөңгелек термотұрақты колбалар, сұйықтықтарды айдау үшін арнайы табаны дөңгелек колбалар қолданылады;</w:t>
      </w:r>
    </w:p>
    <w:bookmarkEnd w:id="97"/>
    <w:bookmarkStart w:name="z107" w:id="98"/>
    <w:p>
      <w:pPr>
        <w:spacing w:after="0"/>
        <w:ind w:left="0"/>
        <w:jc w:val="both"/>
      </w:pPr>
      <w:r>
        <w:rPr>
          <w:rFonts w:ascii="Times New Roman"/>
          <w:b w:val="false"/>
          <w:i w:val="false"/>
          <w:color w:val="000000"/>
          <w:sz w:val="28"/>
        </w:rPr>
        <w:t>
      10) сұйықтықты түтікте немесе колбада қыздыру кезінде түтікшені арнайы ұстағышпен, оның саңылауы жұмыс істейтін адамнан басқа жаққа бағытталатындай етіп ұстайды;</w:t>
      </w:r>
    </w:p>
    <w:bookmarkEnd w:id="98"/>
    <w:bookmarkStart w:name="z108" w:id="99"/>
    <w:p>
      <w:pPr>
        <w:spacing w:after="0"/>
        <w:ind w:left="0"/>
        <w:jc w:val="both"/>
      </w:pPr>
      <w:r>
        <w:rPr>
          <w:rFonts w:ascii="Times New Roman"/>
          <w:b w:val="false"/>
          <w:i w:val="false"/>
          <w:color w:val="000000"/>
          <w:sz w:val="28"/>
        </w:rPr>
        <w:t>
      11) сумен салқындатылатын тоңазытқышпен жұмыс кезінде судағы токтың үздіксіздігі бақыланады;</w:t>
      </w:r>
    </w:p>
    <w:bookmarkEnd w:id="99"/>
    <w:bookmarkStart w:name="z109" w:id="100"/>
    <w:p>
      <w:pPr>
        <w:spacing w:after="0"/>
        <w:ind w:left="0"/>
        <w:jc w:val="both"/>
      </w:pPr>
      <w:r>
        <w:rPr>
          <w:rFonts w:ascii="Times New Roman"/>
          <w:b w:val="false"/>
          <w:i w:val="false"/>
          <w:color w:val="000000"/>
          <w:sz w:val="28"/>
        </w:rPr>
        <w:t>
      12) тотықтарды кетіру темір сульфатының сулы ерітіндісімен сілкілеу арқылы жүргізіледі;</w:t>
      </w:r>
    </w:p>
    <w:bookmarkEnd w:id="100"/>
    <w:bookmarkStart w:name="z110" w:id="101"/>
    <w:p>
      <w:pPr>
        <w:spacing w:after="0"/>
        <w:ind w:left="0"/>
        <w:jc w:val="both"/>
      </w:pPr>
      <w:r>
        <w:rPr>
          <w:rFonts w:ascii="Times New Roman"/>
          <w:b w:val="false"/>
          <w:i w:val="false"/>
          <w:color w:val="000000"/>
          <w:sz w:val="28"/>
        </w:rPr>
        <w:t>
      13) эфирді, эфирлі ерітінділерді және басқа тез тұтанатын заттарды төгу ішке сору шкафында арнайы шыны сауытта жүргізіледі, одан әрі бөлек ыдысқа құйылады.</w:t>
      </w:r>
    </w:p>
    <w:bookmarkEnd w:id="101"/>
    <w:p>
      <w:pPr>
        <w:spacing w:after="0"/>
        <w:ind w:left="0"/>
        <w:jc w:val="both"/>
      </w:pPr>
      <w:r>
        <w:rPr>
          <w:rFonts w:ascii="Times New Roman"/>
          <w:b w:val="false"/>
          <w:i w:val="false"/>
          <w:color w:val="000000"/>
          <w:sz w:val="28"/>
        </w:rPr>
        <w:t>
      Олар су құбыры раковиналарына немесе су ағызатын құйғыштарға құйылмайды.</w:t>
      </w:r>
    </w:p>
    <w:bookmarkStart w:name="z111" w:id="102"/>
    <w:p>
      <w:pPr>
        <w:spacing w:after="0"/>
        <w:ind w:left="0"/>
        <w:jc w:val="both"/>
      </w:pPr>
      <w:r>
        <w:rPr>
          <w:rFonts w:ascii="Times New Roman"/>
          <w:b w:val="false"/>
          <w:i w:val="false"/>
          <w:color w:val="000000"/>
          <w:sz w:val="28"/>
        </w:rPr>
        <w:t>
      50. Еріткіштерді айыру (эфир, спирт, бензол, толуол) кейіннен майлы вакуум-сорғыны пайдалана отырып, алдын ала су ағысы бар сорғыда жүргізіледі. Вакуум-сорғыны қосу алдында колбаның ішіндегі салқындатылады. Айырғыш колбаны вакуум-қондырғыда қыздыру аспапта сұйылтуға қол жеткізілгеннен кейін жүргізіледі.</w:t>
      </w:r>
    </w:p>
    <w:bookmarkEnd w:id="102"/>
    <w:bookmarkStart w:name="z112" w:id="103"/>
    <w:p>
      <w:pPr>
        <w:spacing w:after="0"/>
        <w:ind w:left="0"/>
        <w:jc w:val="both"/>
      </w:pPr>
      <w:r>
        <w:rPr>
          <w:rFonts w:ascii="Times New Roman"/>
          <w:b w:val="false"/>
          <w:i w:val="false"/>
          <w:color w:val="000000"/>
          <w:sz w:val="28"/>
        </w:rPr>
        <w:t>
      51. Газды оттықтың ашық жалынында айыру кезінде колба табанының бетін қыздыру біркелкі жүргізіледі.</w:t>
      </w:r>
    </w:p>
    <w:bookmarkEnd w:id="103"/>
    <w:p>
      <w:pPr>
        <w:spacing w:after="0"/>
        <w:ind w:left="0"/>
        <w:jc w:val="both"/>
      </w:pPr>
      <w:r>
        <w:rPr>
          <w:rFonts w:ascii="Times New Roman"/>
          <w:b w:val="false"/>
          <w:i w:val="false"/>
          <w:color w:val="000000"/>
          <w:sz w:val="28"/>
        </w:rPr>
        <w:t>
      Вакуум-қондырғыда айырудан және колбаны салқындатудан кейін манометрдің шүмегі жабылады, сорғы жүйеден ажыратылады және мотор сөндіріледі.</w:t>
      </w:r>
    </w:p>
    <w:bookmarkStart w:name="z113" w:id="104"/>
    <w:p>
      <w:pPr>
        <w:spacing w:after="0"/>
        <w:ind w:left="0"/>
        <w:jc w:val="both"/>
      </w:pPr>
      <w:r>
        <w:rPr>
          <w:rFonts w:ascii="Times New Roman"/>
          <w:b w:val="false"/>
          <w:i w:val="false"/>
          <w:color w:val="000000"/>
          <w:sz w:val="28"/>
        </w:rPr>
        <w:t>
      52. Улы заттармен (органикалық және минералды қышқылдар, оттегі, азот, құрамында галоид бар қосындылар, күшән, фосфор және улы металлдар мен металл еместер қосындылары) жұмысты сақтық шараларын сақтай отырып, оқытылған персонал жүргізеді.</w:t>
      </w:r>
    </w:p>
    <w:bookmarkEnd w:id="104"/>
    <w:bookmarkStart w:name="z114" w:id="105"/>
    <w:p>
      <w:pPr>
        <w:spacing w:after="0"/>
        <w:ind w:left="0"/>
        <w:jc w:val="both"/>
      </w:pPr>
      <w:r>
        <w:rPr>
          <w:rFonts w:ascii="Times New Roman"/>
          <w:b w:val="false"/>
          <w:i w:val="false"/>
          <w:color w:val="000000"/>
          <w:sz w:val="28"/>
        </w:rPr>
        <w:t xml:space="preserve">
      53. Прекурсорлармен жұмыс "Қазақстан Республикасында бақылауға жататын есірткіні, психотроптық заттар мен олардың прекурсорларын медициналық мақсаттарда пайдалану қағидаларын бекіту туралы" Қазақстан Республикасы Денсаулық сақтау және әлеуметтік даму министрінің 2015 жылғы 26 қаңтардағы № 32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10404 болып тіркелген) талаптарына сәйкес жүргізіледі.</w:t>
      </w:r>
    </w:p>
    <w:bookmarkEnd w:id="105"/>
    <w:bookmarkStart w:name="z115" w:id="106"/>
    <w:p>
      <w:pPr>
        <w:spacing w:after="0"/>
        <w:ind w:left="0"/>
        <w:jc w:val="both"/>
      </w:pPr>
      <w:r>
        <w:rPr>
          <w:rFonts w:ascii="Times New Roman"/>
          <w:b w:val="false"/>
          <w:i w:val="false"/>
          <w:color w:val="000000"/>
          <w:sz w:val="28"/>
        </w:rPr>
        <w:t>
      54. Зертханада пайдаланылатын улы заттарды зертханада шкафтағы арнайы бөлінген орында немесе құлпы мен пломба салынатын темір жәшікте сақтайды. Ішінде улы заттар бар түтікшелердің "У" деген және заттың атауы жазылған айқын және ашық түсті затбелгісі болады.</w:t>
      </w:r>
    </w:p>
    <w:bookmarkEnd w:id="106"/>
    <w:bookmarkStart w:name="z116" w:id="107"/>
    <w:p>
      <w:pPr>
        <w:spacing w:after="0"/>
        <w:ind w:left="0"/>
        <w:jc w:val="both"/>
      </w:pPr>
      <w:r>
        <w:rPr>
          <w:rFonts w:ascii="Times New Roman"/>
          <w:b w:val="false"/>
          <w:i w:val="false"/>
          <w:color w:val="000000"/>
          <w:sz w:val="28"/>
        </w:rPr>
        <w:t>
      55. Ішінде от және жарылыс қауіпті заттар және улы заттар бар сыйымдылықтар жұмыс үй-жайларында жұмыс күні ішінде жұмысқа қажетті дозаларда сақталады.</w:t>
      </w:r>
    </w:p>
    <w:bookmarkEnd w:id="107"/>
    <w:bookmarkStart w:name="z117" w:id="108"/>
    <w:p>
      <w:pPr>
        <w:spacing w:after="0"/>
        <w:ind w:left="0"/>
        <w:jc w:val="both"/>
      </w:pPr>
      <w:r>
        <w:rPr>
          <w:rFonts w:ascii="Times New Roman"/>
          <w:b w:val="false"/>
          <w:i w:val="false"/>
          <w:color w:val="000000"/>
          <w:sz w:val="28"/>
        </w:rPr>
        <w:t>
      56. Улы заттармен жұмыс істеу кезінде сифон немесе резеңке үрімшесі бар арнайы тамшуырлар пайдаланылады.</w:t>
      </w:r>
    </w:p>
    <w:bookmarkEnd w:id="108"/>
    <w:p>
      <w:pPr>
        <w:spacing w:after="0"/>
        <w:ind w:left="0"/>
        <w:jc w:val="both"/>
      </w:pPr>
      <w:r>
        <w:rPr>
          <w:rFonts w:ascii="Times New Roman"/>
          <w:b w:val="false"/>
          <w:i w:val="false"/>
          <w:color w:val="000000"/>
          <w:sz w:val="28"/>
        </w:rPr>
        <w:t>
      Қатты улы заттар жабық үккіште ұнтақталады және тартумен ыдыста өлшенеді. Жұмыс шаңтұтқышпен жүргізіледі.</w:t>
      </w:r>
    </w:p>
    <w:bookmarkStart w:name="z118" w:id="109"/>
    <w:p>
      <w:pPr>
        <w:spacing w:after="0"/>
        <w:ind w:left="0"/>
        <w:jc w:val="both"/>
      </w:pPr>
      <w:r>
        <w:rPr>
          <w:rFonts w:ascii="Times New Roman"/>
          <w:b w:val="false"/>
          <w:i w:val="false"/>
          <w:color w:val="000000"/>
          <w:sz w:val="28"/>
        </w:rPr>
        <w:t>
      57. Улы заттарды табаны дөңгелек колбаларда майлы, құмды, сулы моншаларда спиралы жабық электрлі пештерде қыздыруға рұқсат беріледі. Ашық от қолданылмайды.</w:t>
      </w:r>
    </w:p>
    <w:bookmarkEnd w:id="109"/>
    <w:bookmarkStart w:name="z119" w:id="110"/>
    <w:p>
      <w:pPr>
        <w:spacing w:after="0"/>
        <w:ind w:left="0"/>
        <w:jc w:val="both"/>
      </w:pPr>
      <w:r>
        <w:rPr>
          <w:rFonts w:ascii="Times New Roman"/>
          <w:b w:val="false"/>
          <w:i w:val="false"/>
          <w:color w:val="000000"/>
          <w:sz w:val="28"/>
        </w:rPr>
        <w:t>
      58. Еденге немесе үстелге төгілген улы сұйықтық дезактивацияланады.</w:t>
      </w:r>
    </w:p>
    <w:bookmarkEnd w:id="110"/>
    <w:p>
      <w:pPr>
        <w:spacing w:after="0"/>
        <w:ind w:left="0"/>
        <w:jc w:val="both"/>
      </w:pPr>
      <w:r>
        <w:rPr>
          <w:rFonts w:ascii="Times New Roman"/>
          <w:b w:val="false"/>
          <w:i w:val="false"/>
          <w:color w:val="000000"/>
          <w:sz w:val="28"/>
        </w:rPr>
        <w:t>
      Улы заттармен жұмыс кезінде пайдаланылған сүзгілер және қағаз бөлек ыдысқа жиналады және газ пештерінде немесе камераларында өртеледі.</w:t>
      </w:r>
    </w:p>
    <w:bookmarkStart w:name="z120" w:id="111"/>
    <w:p>
      <w:pPr>
        <w:spacing w:after="0"/>
        <w:ind w:left="0"/>
        <w:jc w:val="both"/>
      </w:pPr>
      <w:r>
        <w:rPr>
          <w:rFonts w:ascii="Times New Roman"/>
          <w:b w:val="false"/>
          <w:i w:val="false"/>
          <w:color w:val="000000"/>
          <w:sz w:val="28"/>
        </w:rPr>
        <w:t>
      59. Улы газдармен жұмыс аяқталғаннан кейін аспаптар инертті газбен үрлеу немесе сумен толтыру арқылы зарарсыздандырылады.</w:t>
      </w:r>
    </w:p>
    <w:bookmarkEnd w:id="111"/>
    <w:bookmarkStart w:name="z121" w:id="112"/>
    <w:p>
      <w:pPr>
        <w:spacing w:after="0"/>
        <w:ind w:left="0"/>
        <w:jc w:val="both"/>
      </w:pPr>
      <w:r>
        <w:rPr>
          <w:rFonts w:ascii="Times New Roman"/>
          <w:b w:val="false"/>
          <w:i w:val="false"/>
          <w:color w:val="000000"/>
          <w:sz w:val="28"/>
        </w:rPr>
        <w:t>
      60. Тез тұтанатын жанғыш сұйықтықтар (қайнау температурасы төмендерді қоспағанда) сыйымдылығы 2 литрден аспайтын қабырғасы қалың шыны сауыттарда немесе берік кептелген тығындары бар банкілерде сақталады. Сыйымдылығы үлкен болған кезде ыдыс тұмшаланған металл сауыттармен жабдықталады.</w:t>
      </w:r>
    </w:p>
    <w:bookmarkEnd w:id="112"/>
    <w:bookmarkStart w:name="z122" w:id="113"/>
    <w:p>
      <w:pPr>
        <w:spacing w:after="0"/>
        <w:ind w:left="0"/>
        <w:jc w:val="both"/>
      </w:pPr>
      <w:r>
        <w:rPr>
          <w:rFonts w:ascii="Times New Roman"/>
          <w:b w:val="false"/>
          <w:i w:val="false"/>
          <w:color w:val="000000"/>
          <w:sz w:val="28"/>
        </w:rPr>
        <w:t>
      61. Ішінде тез тұтанатын жанғыш заттар бар банкілер қақпағы тығыз жабылатын қақпағы бар, қабырғасы мен табанына асбест салынған арнайы металл жәшікке салынады. Табанына қалыңдығы 10 мм құм төселеді. Жәшік қақпағының ішкі жағына заттың атауы анық жазылады.</w:t>
      </w:r>
    </w:p>
    <w:bookmarkEnd w:id="113"/>
    <w:p>
      <w:pPr>
        <w:spacing w:after="0"/>
        <w:ind w:left="0"/>
        <w:jc w:val="both"/>
      </w:pPr>
      <w:r>
        <w:rPr>
          <w:rFonts w:ascii="Times New Roman"/>
          <w:b w:val="false"/>
          <w:i w:val="false"/>
          <w:color w:val="000000"/>
          <w:sz w:val="28"/>
        </w:rPr>
        <w:t>
      Жәшік өтетін жерлерден және қыздыру құралдарынан алыс, оған баратын жол ыңғайлы болатындай еденде орнатылады.</w:t>
      </w:r>
    </w:p>
    <w:bookmarkStart w:name="z123" w:id="114"/>
    <w:p>
      <w:pPr>
        <w:spacing w:after="0"/>
        <w:ind w:left="0"/>
        <w:jc w:val="both"/>
      </w:pPr>
      <w:r>
        <w:rPr>
          <w:rFonts w:ascii="Times New Roman"/>
          <w:b w:val="false"/>
          <w:i w:val="false"/>
          <w:color w:val="000000"/>
          <w:sz w:val="28"/>
        </w:rPr>
        <w:t>
      62. Диэтильді (күкіртті) эфир заттардан оқшау салқын және қараңғы үй-жайда сақталады. Дайындалған мерзімінен бір жыл өткен эфир периоксидтерге тексеріледі. Құрамында периоксидтер бар ерітінді жойылады немесе қайта айдаудан өткізіледі. Тез тұтанатын және жанғыш сұйықтықтарды қоймадан зертханаға жеткізу жабық сынбайтын ыдыста немесе сауытқа салынған шыны ыдыста жүргізіледі.</w:t>
      </w:r>
    </w:p>
    <w:bookmarkEnd w:id="114"/>
    <w:bookmarkStart w:name="z124" w:id="115"/>
    <w:p>
      <w:pPr>
        <w:spacing w:after="0"/>
        <w:ind w:left="0"/>
        <w:jc w:val="both"/>
      </w:pPr>
      <w:r>
        <w:rPr>
          <w:rFonts w:ascii="Times New Roman"/>
          <w:b w:val="false"/>
          <w:i w:val="false"/>
          <w:color w:val="000000"/>
          <w:sz w:val="28"/>
        </w:rPr>
        <w:t>
      63. Сығылған газдарды пайдаланатын жабдық (газды хроматографтар; сұйық хроматографтар; хроматомассалар, оның ішінде газды масс-спектрометриялық хроматографтар, сұйық масс-спектрометриялық хроматографтар; атомдық-абсорбциялық спектрометрлер; атомдық-эмиссиялық спектрометрлер, оптикалық-эмиссиялық спектрометрлер, вольтамперометрлік талдағыштар) (бұдан әрі – жабдық) бірінші қабатта немесе газ баллондарын бұру орындарын сақтау шартымен қабаттарда орнатылады. Қазақстан Республикасының заңнамасында белгіленген талаптарға сәйкес даярлайтын (қайта даярлайтын) арнайы орталықтарда қызметкерлерді жабдықта жұмыс істеуге жабдықпен жұмыс бойынша мамандандырудан (қайта даярлаудан) өткен адамдар жіберіледі.</w:t>
      </w:r>
    </w:p>
    <w:bookmarkEnd w:id="115"/>
    <w:p>
      <w:pPr>
        <w:spacing w:after="0"/>
        <w:ind w:left="0"/>
        <w:jc w:val="both"/>
      </w:pPr>
      <w:r>
        <w:rPr>
          <w:rFonts w:ascii="Times New Roman"/>
          <w:b w:val="false"/>
          <w:i w:val="false"/>
          <w:color w:val="000000"/>
          <w:sz w:val="28"/>
        </w:rPr>
        <w:t>
      Газ баллондарының таңбалануы және тану бояуы болады. Калибрлеу газдары бар баллондарға газ қоспасы компоненттерінің құрамы мен концентрациясы көрсетілген калибрлеу қоспасының паспорты бекітіледі.</w:t>
      </w:r>
    </w:p>
    <w:bookmarkStart w:name="z125" w:id="116"/>
    <w:p>
      <w:pPr>
        <w:spacing w:after="0"/>
        <w:ind w:left="0"/>
        <w:jc w:val="both"/>
      </w:pPr>
      <w:r>
        <w:rPr>
          <w:rFonts w:ascii="Times New Roman"/>
          <w:b w:val="false"/>
          <w:i w:val="false"/>
          <w:color w:val="000000"/>
          <w:sz w:val="28"/>
        </w:rPr>
        <w:t>
      64. От және жарылыс қауіпті заттармен жұмыс істеуге арналған үй-жайлар көмірқышқылды өрт сөндіргіштермен және өрт сөндірудің құралдарымен жабдықталады.</w:t>
      </w:r>
    </w:p>
    <w:bookmarkEnd w:id="116"/>
    <w:p>
      <w:pPr>
        <w:spacing w:after="0"/>
        <w:ind w:left="0"/>
        <w:jc w:val="both"/>
      </w:pPr>
      <w:r>
        <w:rPr>
          <w:rFonts w:ascii="Times New Roman"/>
          <w:b w:val="false"/>
          <w:i w:val="false"/>
          <w:color w:val="000000"/>
          <w:sz w:val="28"/>
        </w:rPr>
        <w:t>
      Тез тұтанатын және жанғыш сұйықтықтармен жүргізілетін барлық жұмыстар ішке сору шкафында желдеткіш жұмыс істеп тұрғанда және электр құралдары мен газды оттықтар өшірілген жағдайда жүргізіледі. Ішке сору шкафтарын және жұмыс үстелдерін ыстық және салқын суды келтіруге арналған коммуникациялармен, сығылған ауамен, тұрмыстық газбен, электр қуатымен қамтамасыз етеді, суды ағызуға арналған раковина орнатылады.</w:t>
      </w:r>
    </w:p>
    <w:bookmarkStart w:name="z126" w:id="117"/>
    <w:p>
      <w:pPr>
        <w:spacing w:after="0"/>
        <w:ind w:left="0"/>
        <w:jc w:val="both"/>
      </w:pPr>
      <w:r>
        <w:rPr>
          <w:rFonts w:ascii="Times New Roman"/>
          <w:b w:val="false"/>
          <w:i w:val="false"/>
          <w:color w:val="000000"/>
          <w:sz w:val="28"/>
        </w:rPr>
        <w:t>
      65. Қайнау температурасы төмен от қауіпті заттар қиын балқитын шынылардан жасалған түбі дөңгелек колбаларда, сулы және майлы моншаларда айдалады және қыздырылады.</w:t>
      </w:r>
    </w:p>
    <w:bookmarkEnd w:id="117"/>
    <w:bookmarkStart w:name="z127" w:id="118"/>
    <w:p>
      <w:pPr>
        <w:spacing w:after="0"/>
        <w:ind w:left="0"/>
        <w:jc w:val="both"/>
      </w:pPr>
      <w:r>
        <w:rPr>
          <w:rFonts w:ascii="Times New Roman"/>
          <w:b w:val="false"/>
          <w:i w:val="false"/>
          <w:color w:val="000000"/>
          <w:sz w:val="28"/>
        </w:rPr>
        <w:t>
      66. Қайнау температурасы төмен тез тұтанатын сұйықтықтар бар түтікшелерді ашық отта және электрлі қыздыратын аспаптарда қыздырылмайды.</w:t>
      </w:r>
    </w:p>
    <w:bookmarkEnd w:id="118"/>
    <w:p>
      <w:pPr>
        <w:spacing w:after="0"/>
        <w:ind w:left="0"/>
        <w:jc w:val="both"/>
      </w:pPr>
      <w:r>
        <w:rPr>
          <w:rFonts w:ascii="Times New Roman"/>
          <w:b w:val="false"/>
          <w:i w:val="false"/>
          <w:color w:val="000000"/>
          <w:sz w:val="28"/>
        </w:rPr>
        <w:t>
      Қайнау температурасы анағұрлым жоғары сұйықтықтар колба қыздырғыштарда қыздырылады.</w:t>
      </w:r>
    </w:p>
    <w:p>
      <w:pPr>
        <w:spacing w:after="0"/>
        <w:ind w:left="0"/>
        <w:jc w:val="both"/>
      </w:pPr>
      <w:r>
        <w:rPr>
          <w:rFonts w:ascii="Times New Roman"/>
          <w:b w:val="false"/>
          <w:i w:val="false"/>
          <w:color w:val="000000"/>
          <w:sz w:val="28"/>
        </w:rPr>
        <w:t>
      0,5 л көлемдегі тез тұтанатын сұйықтықтарды қыздыру кезінде аспаптың астына авария жағдайында сұйықтықтың үстелге төгілуін болдырмау үшін сыйымдылығы жеткілікті кювет қойылады.</w:t>
      </w:r>
    </w:p>
    <w:bookmarkStart w:name="z128" w:id="119"/>
    <w:p>
      <w:pPr>
        <w:spacing w:after="0"/>
        <w:ind w:left="0"/>
        <w:jc w:val="both"/>
      </w:pPr>
      <w:r>
        <w:rPr>
          <w:rFonts w:ascii="Times New Roman"/>
          <w:b w:val="false"/>
          <w:i w:val="false"/>
          <w:color w:val="000000"/>
          <w:sz w:val="28"/>
        </w:rPr>
        <w:t>
      67. Тез тұтанатын сұйықтықтарды қыздыруға қолданылатын барлық аппаратура жарамсыздықтарды уақтылы анықтау үшін мерзімдік қарап-тексеріледі.</w:t>
      </w:r>
    </w:p>
    <w:bookmarkEnd w:id="119"/>
    <w:bookmarkStart w:name="z129" w:id="120"/>
    <w:p>
      <w:pPr>
        <w:spacing w:after="0"/>
        <w:ind w:left="0"/>
        <w:jc w:val="both"/>
      </w:pPr>
      <w:r>
        <w:rPr>
          <w:rFonts w:ascii="Times New Roman"/>
          <w:b w:val="false"/>
          <w:i w:val="false"/>
          <w:color w:val="000000"/>
          <w:sz w:val="28"/>
        </w:rPr>
        <w:t>
      68. Жарылысты болдырмау үшін диэтильді эфирді кепкенге дейін булау жүргізілмейді.</w:t>
      </w:r>
    </w:p>
    <w:bookmarkEnd w:id="120"/>
    <w:bookmarkStart w:name="z130" w:id="121"/>
    <w:p>
      <w:pPr>
        <w:spacing w:after="0"/>
        <w:ind w:left="0"/>
        <w:jc w:val="both"/>
      </w:pPr>
      <w:r>
        <w:rPr>
          <w:rFonts w:ascii="Times New Roman"/>
          <w:b w:val="false"/>
          <w:i w:val="false"/>
          <w:color w:val="000000"/>
          <w:sz w:val="28"/>
        </w:rPr>
        <w:t>
      69. Жанғыш сұйықтықтармен жұмыстар жүргізілген түтікшелер зерттеу аяқталған соң жуылады.</w:t>
      </w:r>
    </w:p>
    <w:bookmarkEnd w:id="121"/>
    <w:p>
      <w:pPr>
        <w:spacing w:after="0"/>
        <w:ind w:left="0"/>
        <w:jc w:val="both"/>
      </w:pPr>
      <w:r>
        <w:rPr>
          <w:rFonts w:ascii="Times New Roman"/>
          <w:b w:val="false"/>
          <w:i w:val="false"/>
          <w:color w:val="000000"/>
          <w:sz w:val="28"/>
        </w:rPr>
        <w:t xml:space="preserve">
      Қауіптілігі 1-4-сыныптағы пайдаланылған жанғыш сұйықтықтарды жою Қазақстан Республикасының Денсаулық сақтау министрінің міндетін атқарушының 2020 жылғы 25 желтоқсандағы № ҚР ДСМ-331/2020 (Нормативтік құқықтық актілерді мемлекеттік тіркеу тізілімінде № 21934 болып тіркелген) бұйрығымен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w:t>
      </w:r>
    </w:p>
    <w:bookmarkStart w:name="z131" w:id="122"/>
    <w:p>
      <w:pPr>
        <w:spacing w:after="0"/>
        <w:ind w:left="0"/>
        <w:jc w:val="both"/>
      </w:pPr>
      <w:r>
        <w:rPr>
          <w:rFonts w:ascii="Times New Roman"/>
          <w:b w:val="false"/>
          <w:i w:val="false"/>
          <w:color w:val="000000"/>
          <w:sz w:val="28"/>
        </w:rPr>
        <w:t>
      70. От қауіпті заттарды төгіп алған жағдайда барлық оттықтар және қыздыратын аспаптар сөндіріледі, сұйықтық төгілген жерге құм себіледі. Ластанған құм ағаш немесе пластмасса күрекшемен жинап алынады. Тұтанатын заттар сумен сөндірілмейді.</w:t>
      </w:r>
    </w:p>
    <w:bookmarkEnd w:id="122"/>
    <w:bookmarkStart w:name="z132" w:id="123"/>
    <w:p>
      <w:pPr>
        <w:spacing w:after="0"/>
        <w:ind w:left="0"/>
        <w:jc w:val="both"/>
      </w:pPr>
      <w:r>
        <w:rPr>
          <w:rFonts w:ascii="Times New Roman"/>
          <w:b w:val="false"/>
          <w:i w:val="false"/>
          <w:color w:val="000000"/>
          <w:sz w:val="28"/>
        </w:rPr>
        <w:t>
      71. Тез тұтанатын және жанғыш сұйықтықтарды ішке сору шкафында (ауа сорғышта) өртенген жағдайда желдеткіш сөндіріледі.</w:t>
      </w:r>
    </w:p>
    <w:bookmarkEnd w:id="123"/>
    <w:bookmarkStart w:name="z133" w:id="124"/>
    <w:p>
      <w:pPr>
        <w:spacing w:after="0"/>
        <w:ind w:left="0"/>
        <w:jc w:val="both"/>
      </w:pPr>
      <w:r>
        <w:rPr>
          <w:rFonts w:ascii="Times New Roman"/>
          <w:b w:val="false"/>
          <w:i w:val="false"/>
          <w:color w:val="000000"/>
          <w:sz w:val="28"/>
        </w:rPr>
        <w:t>
      72. Қышқылдармен және сілтілермен кез келген жұмыс істеу кезінде күйіп қалудың алдын алу үшін зертхана персоналы қорғаныш көзілдіріктерді (былғары немесе резеңке жиектемесі бар), респираторлар мен резеңке қолғаптарды, жекелеген жағдайларда резеңке (резеңкеленген) алжапқышты, мамандандырылған киімді (медициналық халат, костюм) және зертханада жұмыс істеу үшін жабық былғары аяқ киімді пайдаланады. Қышқылдармен және сілтілермен жұмыс қорғаныш көзілдірікпен, респиратормен және резеңке қолғаптарды қолдана отырып орындалады.</w:t>
      </w:r>
    </w:p>
    <w:bookmarkEnd w:id="124"/>
    <w:p>
      <w:pPr>
        <w:spacing w:after="0"/>
        <w:ind w:left="0"/>
        <w:jc w:val="both"/>
      </w:pPr>
      <w:r>
        <w:rPr>
          <w:rFonts w:ascii="Times New Roman"/>
          <w:b w:val="false"/>
          <w:i w:val="false"/>
          <w:color w:val="000000"/>
          <w:sz w:val="28"/>
        </w:rPr>
        <w:t>
      Шоғырландырылған қышқылдармен және сілтілермен жұмыс ішке сору шкафында орындалады.</w:t>
      </w:r>
    </w:p>
    <w:bookmarkStart w:name="z134" w:id="125"/>
    <w:p>
      <w:pPr>
        <w:spacing w:after="0"/>
        <w:ind w:left="0"/>
        <w:jc w:val="both"/>
      </w:pPr>
      <w:r>
        <w:rPr>
          <w:rFonts w:ascii="Times New Roman"/>
          <w:b w:val="false"/>
          <w:i w:val="false"/>
          <w:color w:val="000000"/>
          <w:sz w:val="28"/>
        </w:rPr>
        <w:t>
      73. Қышқылдар бар шөлмектер себетте немесе торламада сақталады, олар екі адам көтереді немесе тұмшаланған ыдыста арнайы арбада тасымалданады.</w:t>
      </w:r>
    </w:p>
    <w:bookmarkEnd w:id="125"/>
    <w:p>
      <w:pPr>
        <w:spacing w:after="0"/>
        <w:ind w:left="0"/>
        <w:jc w:val="both"/>
      </w:pPr>
      <w:r>
        <w:rPr>
          <w:rFonts w:ascii="Times New Roman"/>
          <w:b w:val="false"/>
          <w:i w:val="false"/>
          <w:color w:val="000000"/>
          <w:sz w:val="28"/>
        </w:rPr>
        <w:t>
      Шөлмектен шағын ыдыстарға қышқылдар мен сілтілер сифон немесе әртүрлі конструкциядағы қол сорғылары арқылы құйылады.</w:t>
      </w:r>
    </w:p>
    <w:bookmarkStart w:name="z135" w:id="126"/>
    <w:p>
      <w:pPr>
        <w:spacing w:after="0"/>
        <w:ind w:left="0"/>
        <w:jc w:val="both"/>
      </w:pPr>
      <w:r>
        <w:rPr>
          <w:rFonts w:ascii="Times New Roman"/>
          <w:b w:val="false"/>
          <w:i w:val="false"/>
          <w:color w:val="000000"/>
          <w:sz w:val="28"/>
        </w:rPr>
        <w:t>
      74. Ерітінділер дайындау үшін қышқылдар суға жіңішке ағынмен үздіксіз араластырыла отырып баяу құйылады. Қышқылға су құйылмайды. Күкірт қышқылын вакуум-эксикаторларда су сіңіретін зат ретінде пайдаланылмайды.</w:t>
      </w:r>
    </w:p>
    <w:bookmarkEnd w:id="126"/>
    <w:p>
      <w:pPr>
        <w:spacing w:after="0"/>
        <w:ind w:left="0"/>
        <w:jc w:val="both"/>
      </w:pPr>
      <w:r>
        <w:rPr>
          <w:rFonts w:ascii="Times New Roman"/>
          <w:b w:val="false"/>
          <w:i w:val="false"/>
          <w:color w:val="000000"/>
          <w:sz w:val="28"/>
        </w:rPr>
        <w:t>
      Шоғырландырылған азот, күкірт және тұз қышқылдарын зертханалық үй-жайларда қабырғасы қалың сыйымдылығы 2 литр аспайтын шыны ыдыста ішке сору шкафында шыны немесе фарфор тұғырықтарда сақтайды. Түтіндейтін азот қышқылы бар шыны сауыттарды тотықпайтын болаттан жасалған арнайы жәшіктерде сақтау керек.</w:t>
      </w:r>
    </w:p>
    <w:bookmarkStart w:name="z136" w:id="127"/>
    <w:p>
      <w:pPr>
        <w:spacing w:after="0"/>
        <w:ind w:left="0"/>
        <w:jc w:val="both"/>
      </w:pPr>
      <w:r>
        <w:rPr>
          <w:rFonts w:ascii="Times New Roman"/>
          <w:b w:val="false"/>
          <w:i w:val="false"/>
          <w:color w:val="000000"/>
          <w:sz w:val="28"/>
        </w:rPr>
        <w:t>
      75. Ерітінділерді дайындау кезінде сілті суға шағын кесектермен үздіксіз араластыра отырып баяу қосылады, сілтінің кесектері тек қысқышпен ғана алынады. Алдын ала тығыз матамен жабылған күйдіргіш сілтінің ірі кесектері арнайы бөлінген орында ұсақ кесектерге бөлінеді.</w:t>
      </w:r>
    </w:p>
    <w:bookmarkEnd w:id="127"/>
    <w:bookmarkStart w:name="z137" w:id="128"/>
    <w:p>
      <w:pPr>
        <w:spacing w:after="0"/>
        <w:ind w:left="0"/>
        <w:jc w:val="both"/>
      </w:pPr>
      <w:r>
        <w:rPr>
          <w:rFonts w:ascii="Times New Roman"/>
          <w:b w:val="false"/>
          <w:i w:val="false"/>
          <w:color w:val="000000"/>
          <w:sz w:val="28"/>
        </w:rPr>
        <w:t>
      76. Сынапты төгіп алған жағдайда оны демеркуризациялау бойынша іс-шаралар жүргізіледі. Төгілген сынапты аулағышы бар вакуум-тамшуыры көмегімен жинайды немесе резеңке алмұртпен немесе вакуумдық сорғыға қосылған Тищенко шыны сауыттарын, мыстан жасалған қылқаламдарды немесе пластиналарды пайдаланады. Сынаппен ластанған беттер тұз қышқылымен қышқылданған перманганат калийінің 1%-дық ерітіндісімен немесе 20% хлорлы темір ерітіндісімен өңделеді.</w:t>
      </w:r>
    </w:p>
    <w:bookmarkEnd w:id="128"/>
    <w:bookmarkStart w:name="z138" w:id="129"/>
    <w:p>
      <w:pPr>
        <w:spacing w:after="0"/>
        <w:ind w:left="0"/>
        <w:jc w:val="both"/>
      </w:pPr>
      <w:r>
        <w:rPr>
          <w:rFonts w:ascii="Times New Roman"/>
          <w:b w:val="false"/>
          <w:i w:val="false"/>
          <w:color w:val="000000"/>
          <w:sz w:val="28"/>
        </w:rPr>
        <w:t>
      77. Қышқылмен күйген кезде зақымдалған орын судың мол көлемімен, содан кейін натрий гидрокарбонаты ерітіндісімен жуылады және күйікке қолданылатын жақпамай жағылады, сілтімен күйген кезде мол көлемдегі сумен, содан кейін сірке қышқылының 1%-дық ерітіндісімен өңделеді және күйікке қолданылатын жақпамай жағылады, сондай-ақ медициналық қызметке дереу хабарланады.</w:t>
      </w:r>
    </w:p>
    <w:bookmarkEnd w:id="129"/>
    <w:bookmarkStart w:name="z139" w:id="130"/>
    <w:p>
      <w:pPr>
        <w:spacing w:after="0"/>
        <w:ind w:left="0"/>
        <w:jc w:val="both"/>
      </w:pPr>
      <w:r>
        <w:rPr>
          <w:rFonts w:ascii="Times New Roman"/>
          <w:b w:val="false"/>
          <w:i w:val="false"/>
          <w:color w:val="000000"/>
          <w:sz w:val="28"/>
        </w:rPr>
        <w:t>
      78. Уланудың аздаған белгілері болған кезде зардап шегуші персонал ластанған үй-жайдан таза ауаға шығарылады, жазық бетке жатқызылады, қысып тұрған киімдерінен босатылады, жылы жабылады, сондай-ақ медициналық қызметке дереу хабарланады.</w:t>
      </w:r>
    </w:p>
    <w:bookmarkEnd w:id="130"/>
    <w:p>
      <w:pPr>
        <w:spacing w:after="0"/>
        <w:ind w:left="0"/>
        <w:jc w:val="both"/>
      </w:pPr>
      <w:r>
        <w:rPr>
          <w:rFonts w:ascii="Times New Roman"/>
          <w:b w:val="false"/>
          <w:i w:val="false"/>
          <w:color w:val="000000"/>
          <w:sz w:val="28"/>
        </w:rPr>
        <w:t>
      Фосформен уланған кезде асқазанды сумен молынан шаяды. Сүт ішуге рұқсат берілмейді.</w:t>
      </w:r>
    </w:p>
    <w:bookmarkStart w:name="z140" w:id="131"/>
    <w:p>
      <w:pPr>
        <w:spacing w:after="0"/>
        <w:ind w:left="0"/>
        <w:jc w:val="both"/>
      </w:pPr>
      <w:r>
        <w:rPr>
          <w:rFonts w:ascii="Times New Roman"/>
          <w:b w:val="false"/>
          <w:i w:val="false"/>
          <w:color w:val="000000"/>
          <w:sz w:val="28"/>
        </w:rPr>
        <w:t>
      79. От және жарылыс қауіпті заттармен жұмыстан кейін жұмыс орнын жинау, асапаптар мен аппараттарды су, электр қуаты, тұрмыстық және сығылған газ көздерінен ажырату жүргізіледі.</w:t>
      </w:r>
    </w:p>
    <w:bookmarkEnd w:id="131"/>
    <w:bookmarkStart w:name="z141" w:id="132"/>
    <w:p>
      <w:pPr>
        <w:spacing w:after="0"/>
        <w:ind w:left="0"/>
        <w:jc w:val="both"/>
      </w:pPr>
      <w:r>
        <w:rPr>
          <w:rFonts w:ascii="Times New Roman"/>
          <w:b w:val="false"/>
          <w:i w:val="false"/>
          <w:color w:val="000000"/>
          <w:sz w:val="28"/>
        </w:rPr>
        <w:t>
      80. Жұмыс аяқталғаннан кейін қолды сабындап жуады, ауыз сумен шайылады, қорғаныш көзілдіріктер дезактивацияланады.</w:t>
      </w:r>
    </w:p>
    <w:bookmarkEnd w:id="132"/>
    <w:bookmarkStart w:name="z142" w:id="133"/>
    <w:p>
      <w:pPr>
        <w:spacing w:after="0"/>
        <w:ind w:left="0"/>
        <w:jc w:val="both"/>
      </w:pPr>
      <w:r>
        <w:rPr>
          <w:rFonts w:ascii="Times New Roman"/>
          <w:b w:val="false"/>
          <w:i w:val="false"/>
          <w:color w:val="000000"/>
          <w:sz w:val="28"/>
        </w:rPr>
        <w:t>
      81. Улы заттармен ластанған арнайы киімдер және сүлгі жуу алдында дезактивацияланады.</w:t>
      </w:r>
    </w:p>
    <w:bookmarkEnd w:id="133"/>
    <w:bookmarkStart w:name="z143" w:id="134"/>
    <w:p>
      <w:pPr>
        <w:spacing w:after="0"/>
        <w:ind w:left="0"/>
        <w:jc w:val="both"/>
      </w:pPr>
      <w:r>
        <w:rPr>
          <w:rFonts w:ascii="Times New Roman"/>
          <w:b w:val="false"/>
          <w:i w:val="false"/>
          <w:color w:val="000000"/>
          <w:sz w:val="28"/>
        </w:rPr>
        <w:t>
      82. Қазақстан Республикасының заңнамасында белгіленген талаптарға сәйкес даярлайтын (қайта даярлайтын) арнайы орталықтарда қызметкерлерді электрлі қондырғыларды және электрлі жабдықтарды пайдалану бойынша жұмыстарға маманданудан (қайта даярлаудан) өткен қызметкерлер жіберіледі.</w:t>
      </w:r>
    </w:p>
    <w:bookmarkEnd w:id="134"/>
    <w:bookmarkStart w:name="z144" w:id="135"/>
    <w:p>
      <w:pPr>
        <w:spacing w:after="0"/>
        <w:ind w:left="0"/>
        <w:jc w:val="both"/>
      </w:pPr>
      <w:r>
        <w:rPr>
          <w:rFonts w:ascii="Times New Roman"/>
          <w:b w:val="false"/>
          <w:i w:val="false"/>
          <w:color w:val="000000"/>
          <w:sz w:val="28"/>
        </w:rPr>
        <w:t>
      83. Зертханалық жануарларды орналастыруға арналған үй-жайлар желдету жүйесіне қосылған торларға арналған шкафтармен жабдықталады.</w:t>
      </w:r>
    </w:p>
    <w:bookmarkEnd w:id="135"/>
    <w:bookmarkStart w:name="z145" w:id="136"/>
    <w:p>
      <w:pPr>
        <w:spacing w:after="0"/>
        <w:ind w:left="0"/>
        <w:jc w:val="both"/>
      </w:pPr>
      <w:r>
        <w:rPr>
          <w:rFonts w:ascii="Times New Roman"/>
          <w:b w:val="false"/>
          <w:i w:val="false"/>
          <w:color w:val="000000"/>
          <w:sz w:val="28"/>
        </w:rPr>
        <w:t>
      84. Виварийлерде дені сау жануарлар мен тәжірибеде қолданылған жануарлар бірге ұсталмайды.</w:t>
      </w:r>
    </w:p>
    <w:bookmarkEnd w:id="136"/>
    <w:bookmarkStart w:name="z146" w:id="137"/>
    <w:p>
      <w:pPr>
        <w:spacing w:after="0"/>
        <w:ind w:left="0"/>
        <w:jc w:val="both"/>
      </w:pPr>
      <w:r>
        <w:rPr>
          <w:rFonts w:ascii="Times New Roman"/>
          <w:b w:val="false"/>
          <w:i w:val="false"/>
          <w:color w:val="000000"/>
          <w:sz w:val="28"/>
        </w:rPr>
        <w:t>
      85. Улау камерасының үй-жайы қалған үй-жайлардан бөлек орналастырылады және ішке сору-сыртқа тарту желдеткішімен және камераларда арнайы желдеткішпен жабдықталады.</w:t>
      </w:r>
    </w:p>
    <w:bookmarkEnd w:id="137"/>
    <w:bookmarkStart w:name="z147" w:id="138"/>
    <w:p>
      <w:pPr>
        <w:spacing w:after="0"/>
        <w:ind w:left="0"/>
        <w:jc w:val="both"/>
      </w:pPr>
      <w:r>
        <w:rPr>
          <w:rFonts w:ascii="Times New Roman"/>
          <w:b w:val="false"/>
          <w:i w:val="false"/>
          <w:color w:val="000000"/>
          <w:sz w:val="28"/>
        </w:rPr>
        <w:t>
      86. Камераларда жануарларға улау жүргізген кезде зерделенетін затты беру жануарларды камераға кіргізгеннен кейін және камераны мұқият тұмшалаудан соң басталады.</w:t>
      </w:r>
    </w:p>
    <w:bookmarkEnd w:id="138"/>
    <w:bookmarkStart w:name="z148" w:id="139"/>
    <w:p>
      <w:pPr>
        <w:spacing w:after="0"/>
        <w:ind w:left="0"/>
        <w:jc w:val="both"/>
      </w:pPr>
      <w:r>
        <w:rPr>
          <w:rFonts w:ascii="Times New Roman"/>
          <w:b w:val="false"/>
          <w:i w:val="false"/>
          <w:color w:val="000000"/>
          <w:sz w:val="28"/>
        </w:rPr>
        <w:t>
      87. Жануарлардың әрбір өлген немесе союға мәжбүр болған жағдайы арнайы журналда (еркін түрдегі) тіркеледі.</w:t>
      </w:r>
    </w:p>
    <w:bookmarkEnd w:id="139"/>
    <w:bookmarkStart w:name="z149" w:id="140"/>
    <w:p>
      <w:pPr>
        <w:spacing w:after="0"/>
        <w:ind w:left="0"/>
        <w:jc w:val="both"/>
      </w:pPr>
      <w:r>
        <w:rPr>
          <w:rFonts w:ascii="Times New Roman"/>
          <w:b w:val="false"/>
          <w:i w:val="false"/>
          <w:color w:val="000000"/>
          <w:sz w:val="28"/>
        </w:rPr>
        <w:t>
      88. Жануарларды виварийден зертханаға жеткізу және кері апару арнайы дезинфекцияланған торларда жүзеге асырылады. Егеуқұйрықтар мен тышқандар виварийде ұсталатын торларында тасымалданады. Жарақаттанудың (тырнау және тістеудің) алдын алу мақсатында зертханалық жануарлармен барлық әрекеттер арнайы станоктарда және қолғаппен жүргізіледі.</w:t>
      </w:r>
    </w:p>
    <w:bookmarkEnd w:id="140"/>
    <w:bookmarkStart w:name="z150" w:id="141"/>
    <w:p>
      <w:pPr>
        <w:spacing w:after="0"/>
        <w:ind w:left="0"/>
        <w:jc w:val="both"/>
      </w:pPr>
      <w:r>
        <w:rPr>
          <w:rFonts w:ascii="Times New Roman"/>
          <w:b w:val="false"/>
          <w:i w:val="false"/>
          <w:color w:val="000000"/>
          <w:sz w:val="28"/>
        </w:rPr>
        <w:t>
      89. Ауру жұқтырған жануарларды күту кезінде әрбір торды тазалағаннан кейін резеңке қолғапты қолдан шешпей, дезинфекциялық ерітіндіге батыра отырып зарарсыздандырады.</w:t>
      </w:r>
    </w:p>
    <w:bookmarkEnd w:id="141"/>
    <w:bookmarkStart w:name="z151" w:id="142"/>
    <w:p>
      <w:pPr>
        <w:spacing w:after="0"/>
        <w:ind w:left="0"/>
        <w:jc w:val="both"/>
      </w:pPr>
      <w:r>
        <w:rPr>
          <w:rFonts w:ascii="Times New Roman"/>
          <w:b w:val="false"/>
          <w:i w:val="false"/>
          <w:color w:val="000000"/>
          <w:sz w:val="28"/>
        </w:rPr>
        <w:t>
      90. Виварий қызметкерлері арнайы киіммен (халаттар, алжапқыш, қалпақ, резеңке қолғап, респиратор, былғары жабық аяқ киім) қамтамасыз етіледі.</w:t>
      </w:r>
    </w:p>
    <w:bookmarkEnd w:id="142"/>
    <w:bookmarkStart w:name="z152" w:id="143"/>
    <w:p>
      <w:pPr>
        <w:spacing w:after="0"/>
        <w:ind w:left="0"/>
        <w:jc w:val="both"/>
      </w:pPr>
      <w:r>
        <w:rPr>
          <w:rFonts w:ascii="Times New Roman"/>
          <w:b w:val="false"/>
          <w:i w:val="false"/>
          <w:color w:val="000000"/>
          <w:sz w:val="28"/>
        </w:rPr>
        <w:t>
      91. Зертхананың үй-жайларында тамақ ішпеу және темекі шекпеу керек.</w:t>
      </w:r>
    </w:p>
    <w:bookmarkEnd w:id="143"/>
    <w:bookmarkStart w:name="z153" w:id="144"/>
    <w:p>
      <w:pPr>
        <w:spacing w:after="0"/>
        <w:ind w:left="0"/>
        <w:jc w:val="both"/>
      </w:pPr>
      <w:r>
        <w:rPr>
          <w:rFonts w:ascii="Times New Roman"/>
          <w:b w:val="false"/>
          <w:i w:val="false"/>
          <w:color w:val="000000"/>
          <w:sz w:val="28"/>
        </w:rPr>
        <w:t>
      92. Зертханалар шұғыл көмек көрсету жағдайына және авария жағдайына химиялық қорғау дәрі қобдишаларымен қамтамасыз етіледі. Дәрі қобдишалары авариялық-құтқару жабдығының орналасу схемасында белгіленеді.</w:t>
      </w:r>
    </w:p>
    <w:bookmarkEnd w:id="144"/>
    <w:bookmarkStart w:name="z154" w:id="145"/>
    <w:p>
      <w:pPr>
        <w:spacing w:after="0"/>
        <w:ind w:left="0"/>
        <w:jc w:val="left"/>
      </w:pPr>
      <w:r>
        <w:rPr>
          <w:rFonts w:ascii="Times New Roman"/>
          <w:b/>
          <w:i w:val="false"/>
          <w:color w:val="000000"/>
        </w:rPr>
        <w:t xml:space="preserve"> 5-тарау. Радиологиялық зертханадағы жұмыс жағдайларына қойылатын санитариялық-эпидемиологиялық талаптар</w:t>
      </w:r>
    </w:p>
    <w:bookmarkEnd w:id="145"/>
    <w:bookmarkStart w:name="z155" w:id="146"/>
    <w:p>
      <w:pPr>
        <w:spacing w:after="0"/>
        <w:ind w:left="0"/>
        <w:jc w:val="both"/>
      </w:pPr>
      <w:r>
        <w:rPr>
          <w:rFonts w:ascii="Times New Roman"/>
          <w:b w:val="false"/>
          <w:i w:val="false"/>
          <w:color w:val="000000"/>
          <w:sz w:val="28"/>
        </w:rPr>
        <w:t>
      93. Сәуле көздерімен жұмыс істеуге (А тобының персоналы) 18 жастан жас емес, медициналық қарсы көрсетілімдері жоқ адамдар жіберіледі.</w:t>
      </w:r>
    </w:p>
    <w:bookmarkEnd w:id="146"/>
    <w:bookmarkStart w:name="z156" w:id="147"/>
    <w:p>
      <w:pPr>
        <w:spacing w:after="0"/>
        <w:ind w:left="0"/>
        <w:jc w:val="both"/>
      </w:pPr>
      <w:r>
        <w:rPr>
          <w:rFonts w:ascii="Times New Roman"/>
          <w:b w:val="false"/>
          <w:i w:val="false"/>
          <w:color w:val="000000"/>
          <w:sz w:val="28"/>
        </w:rPr>
        <w:t>
      94. Радиологиялық зертханалар үй-жайлардан оқшауланған, ғимараттың жеке бөлігінде немесе бөлек қабатта орналастырылады. Сынамаларды қабылдау, дозиметрлік бақылау және бөлу үшін ортақ үй-жайлар бөлінеді. Белсенділігі жоғары сынамалармен жұмыс жүргізу кезінде зертханалардың үй-жайлары "лас" және "таза" аймақтарға бөлінеді.</w:t>
      </w:r>
    </w:p>
    <w:bookmarkEnd w:id="147"/>
    <w:bookmarkStart w:name="z157" w:id="148"/>
    <w:p>
      <w:pPr>
        <w:spacing w:after="0"/>
        <w:ind w:left="0"/>
        <w:jc w:val="both"/>
      </w:pPr>
      <w:r>
        <w:rPr>
          <w:rFonts w:ascii="Times New Roman"/>
          <w:b w:val="false"/>
          <w:i w:val="false"/>
          <w:color w:val="000000"/>
          <w:sz w:val="28"/>
        </w:rPr>
        <w:t>
      95. Лас аймақта:</w:t>
      </w:r>
    </w:p>
    <w:bookmarkEnd w:id="148"/>
    <w:bookmarkStart w:name="z158" w:id="149"/>
    <w:p>
      <w:pPr>
        <w:spacing w:after="0"/>
        <w:ind w:left="0"/>
        <w:jc w:val="both"/>
      </w:pPr>
      <w:r>
        <w:rPr>
          <w:rFonts w:ascii="Times New Roman"/>
          <w:b w:val="false"/>
          <w:i w:val="false"/>
          <w:color w:val="000000"/>
          <w:sz w:val="28"/>
        </w:rPr>
        <w:t>
      1) радиохимиялық зерттеу үй-жайы;</w:t>
      </w:r>
    </w:p>
    <w:bookmarkEnd w:id="149"/>
    <w:bookmarkStart w:name="z159" w:id="150"/>
    <w:p>
      <w:pPr>
        <w:spacing w:after="0"/>
        <w:ind w:left="0"/>
        <w:jc w:val="both"/>
      </w:pPr>
      <w:r>
        <w:rPr>
          <w:rFonts w:ascii="Times New Roman"/>
          <w:b w:val="false"/>
          <w:i w:val="false"/>
          <w:color w:val="000000"/>
          <w:sz w:val="28"/>
        </w:rPr>
        <w:t>
      2) сынамаларды дайындауға, сақтауға және күлдеуге арналған үй-жай;</w:t>
      </w:r>
    </w:p>
    <w:bookmarkEnd w:id="150"/>
    <w:bookmarkStart w:name="z160" w:id="151"/>
    <w:p>
      <w:pPr>
        <w:spacing w:after="0"/>
        <w:ind w:left="0"/>
        <w:jc w:val="both"/>
      </w:pPr>
      <w:r>
        <w:rPr>
          <w:rFonts w:ascii="Times New Roman"/>
          <w:b w:val="false"/>
          <w:i w:val="false"/>
          <w:color w:val="000000"/>
          <w:sz w:val="28"/>
        </w:rPr>
        <w:t>
      3) ыдыстарды, контейнерлерді, жабдықтарды, киім-кешекті және арнайы киімдерді дезактивациялауға арналған үй-жайлар орналасады.</w:t>
      </w:r>
    </w:p>
    <w:bookmarkEnd w:id="151"/>
    <w:bookmarkStart w:name="z161" w:id="152"/>
    <w:p>
      <w:pPr>
        <w:spacing w:after="0"/>
        <w:ind w:left="0"/>
        <w:jc w:val="both"/>
      </w:pPr>
      <w:r>
        <w:rPr>
          <w:rFonts w:ascii="Times New Roman"/>
          <w:b w:val="false"/>
          <w:i w:val="false"/>
          <w:color w:val="000000"/>
          <w:sz w:val="28"/>
        </w:rPr>
        <w:t>
      96. Таза аймақта:</w:t>
      </w:r>
    </w:p>
    <w:bookmarkEnd w:id="152"/>
    <w:bookmarkStart w:name="z162" w:id="153"/>
    <w:p>
      <w:pPr>
        <w:spacing w:after="0"/>
        <w:ind w:left="0"/>
        <w:jc w:val="both"/>
      </w:pPr>
      <w:r>
        <w:rPr>
          <w:rFonts w:ascii="Times New Roman"/>
          <w:b w:val="false"/>
          <w:i w:val="false"/>
          <w:color w:val="000000"/>
          <w:sz w:val="28"/>
        </w:rPr>
        <w:t>
      1) сынамаларды дайындауға, сақтауға және күлдеуге арналған үй-жайы;</w:t>
      </w:r>
    </w:p>
    <w:bookmarkEnd w:id="153"/>
    <w:bookmarkStart w:name="z163" w:id="154"/>
    <w:p>
      <w:pPr>
        <w:spacing w:after="0"/>
        <w:ind w:left="0"/>
        <w:jc w:val="both"/>
      </w:pPr>
      <w:r>
        <w:rPr>
          <w:rFonts w:ascii="Times New Roman"/>
          <w:b w:val="false"/>
          <w:i w:val="false"/>
          <w:color w:val="000000"/>
          <w:sz w:val="28"/>
        </w:rPr>
        <w:t>
      2) радиохимиялық зерттеу үй-жайы орналасады.</w:t>
      </w:r>
    </w:p>
    <w:bookmarkEnd w:id="154"/>
    <w:bookmarkStart w:name="z164" w:id="155"/>
    <w:p>
      <w:pPr>
        <w:spacing w:after="0"/>
        <w:ind w:left="0"/>
        <w:jc w:val="both"/>
      </w:pPr>
      <w:r>
        <w:rPr>
          <w:rFonts w:ascii="Times New Roman"/>
          <w:b w:val="false"/>
          <w:i w:val="false"/>
          <w:color w:val="000000"/>
          <w:sz w:val="28"/>
        </w:rPr>
        <w:t>
      97. Ауаның радиоактивті ластану мүмкіндігіне байланысты (ұнтақтармен операциялар, ерітінділерді булау, эманациялаушы және ұшпа заттармен жұмыс) жұмыстар ішке сору шкафтарында және жеке жұмыс үстелдерінде жүргізіледі.</w:t>
      </w:r>
    </w:p>
    <w:bookmarkEnd w:id="155"/>
    <w:bookmarkStart w:name="z165" w:id="156"/>
    <w:p>
      <w:pPr>
        <w:spacing w:after="0"/>
        <w:ind w:left="0"/>
        <w:jc w:val="both"/>
      </w:pPr>
      <w:r>
        <w:rPr>
          <w:rFonts w:ascii="Times New Roman"/>
          <w:b w:val="false"/>
          <w:i w:val="false"/>
          <w:color w:val="000000"/>
          <w:sz w:val="28"/>
        </w:rPr>
        <w:t>
      98. Радионуклидтердің жұмыс үй-жайларына және қоршаған ортаға түсуін шектеу статикалық (жабдықтар, үй-жайдың қабырғалары және жабындары) және динамикалық (желдету және газ тазарту) тосқауылдары жүйесін пайдалана отырып қамтамасыз етіледі.</w:t>
      </w:r>
    </w:p>
    <w:bookmarkEnd w:id="156"/>
    <w:bookmarkStart w:name="z166" w:id="157"/>
    <w:p>
      <w:pPr>
        <w:spacing w:after="0"/>
        <w:ind w:left="0"/>
        <w:jc w:val="both"/>
      </w:pPr>
      <w:r>
        <w:rPr>
          <w:rFonts w:ascii="Times New Roman"/>
          <w:b w:val="false"/>
          <w:i w:val="false"/>
          <w:color w:val="000000"/>
          <w:sz w:val="28"/>
        </w:rPr>
        <w:t>
      99. Жабдық, аспаптар және жиһаз әр аймақтың үй-жайларына бекітіледі және таңбаланады. Оларды бір аймақтың үй-жайынан екіншісіне таңбалауын ауыстыра отырып радиациялық бақылаудан кейін беруге рұқсат беріледі.</w:t>
      </w:r>
    </w:p>
    <w:bookmarkEnd w:id="157"/>
    <w:bookmarkStart w:name="z167" w:id="158"/>
    <w:p>
      <w:pPr>
        <w:spacing w:after="0"/>
        <w:ind w:left="0"/>
        <w:jc w:val="both"/>
      </w:pPr>
      <w:r>
        <w:rPr>
          <w:rFonts w:ascii="Times New Roman"/>
          <w:b w:val="false"/>
          <w:i w:val="false"/>
          <w:color w:val="000000"/>
          <w:sz w:val="28"/>
        </w:rPr>
        <w:t>
      100. Құрамына калибрлейтін жабық сәуле көздері кіретін аспаптарға және иондаушы сәуле шығаратын құрылғыларға А тобының персоналына жатпайтын адамдардың кіруіне рұқсат берілмейді. Зертханаларда иондаушы сәуле көздерінің сақталуы қамтамасыз етіледі.</w:t>
      </w:r>
    </w:p>
    <w:bookmarkEnd w:id="158"/>
    <w:bookmarkStart w:name="z168" w:id="159"/>
    <w:p>
      <w:pPr>
        <w:spacing w:after="0"/>
        <w:ind w:left="0"/>
        <w:jc w:val="both"/>
      </w:pPr>
      <w:r>
        <w:rPr>
          <w:rFonts w:ascii="Times New Roman"/>
          <w:b w:val="false"/>
          <w:i w:val="false"/>
          <w:color w:val="000000"/>
          <w:sz w:val="28"/>
        </w:rPr>
        <w:t>
      101. Зертханаға түсетін көздер, радиоактивті заттар, шыны ампулаларға балқытып жабылған радий тұздарының сұйық ерітінділері, альфа және бета эталондар сейфте сақталады.</w:t>
      </w:r>
    </w:p>
    <w:bookmarkEnd w:id="159"/>
    <w:bookmarkStart w:name="z169" w:id="160"/>
    <w:p>
      <w:pPr>
        <w:spacing w:after="0"/>
        <w:ind w:left="0"/>
        <w:jc w:val="both"/>
      </w:pPr>
      <w:r>
        <w:rPr>
          <w:rFonts w:ascii="Times New Roman"/>
          <w:b w:val="false"/>
          <w:i w:val="false"/>
          <w:color w:val="000000"/>
          <w:sz w:val="28"/>
        </w:rPr>
        <w:t>
      102. Радиологиялық зертханада мынадай шарттар сақталады:</w:t>
      </w:r>
    </w:p>
    <w:bookmarkEnd w:id="160"/>
    <w:bookmarkStart w:name="z170" w:id="161"/>
    <w:p>
      <w:pPr>
        <w:spacing w:after="0"/>
        <w:ind w:left="0"/>
        <w:jc w:val="both"/>
      </w:pPr>
      <w:r>
        <w:rPr>
          <w:rFonts w:ascii="Times New Roman"/>
          <w:b w:val="false"/>
          <w:i w:val="false"/>
          <w:color w:val="000000"/>
          <w:sz w:val="28"/>
        </w:rPr>
        <w:t>
      1) барлық үй-жайларда күн сайын ылғалды жинау жүргізіледі;</w:t>
      </w:r>
    </w:p>
    <w:bookmarkEnd w:id="161"/>
    <w:bookmarkStart w:name="z171" w:id="162"/>
    <w:p>
      <w:pPr>
        <w:spacing w:after="0"/>
        <w:ind w:left="0"/>
        <w:jc w:val="both"/>
      </w:pPr>
      <w:r>
        <w:rPr>
          <w:rFonts w:ascii="Times New Roman"/>
          <w:b w:val="false"/>
          <w:i w:val="false"/>
          <w:color w:val="000000"/>
          <w:sz w:val="28"/>
        </w:rPr>
        <w:t>
      2) радиоактивті препараттармен және ластанған сынамалармен жұмыс істеу кезінде манипуляторлар қолданылады, оларды қолмен ұстамайды;</w:t>
      </w:r>
    </w:p>
    <w:bookmarkEnd w:id="162"/>
    <w:bookmarkStart w:name="z172" w:id="163"/>
    <w:p>
      <w:pPr>
        <w:spacing w:after="0"/>
        <w:ind w:left="0"/>
        <w:jc w:val="both"/>
      </w:pPr>
      <w:r>
        <w:rPr>
          <w:rFonts w:ascii="Times New Roman"/>
          <w:b w:val="false"/>
          <w:i w:val="false"/>
          <w:color w:val="000000"/>
          <w:sz w:val="28"/>
        </w:rPr>
        <w:t>
      3) радиоактивті заттармен, ластанған сынамалармен әрекеттер жеңіл дезактивацияланатын беттерде жүргізіледі;</w:t>
      </w:r>
    </w:p>
    <w:bookmarkEnd w:id="163"/>
    <w:bookmarkStart w:name="z173" w:id="164"/>
    <w:p>
      <w:pPr>
        <w:spacing w:after="0"/>
        <w:ind w:left="0"/>
        <w:jc w:val="both"/>
      </w:pPr>
      <w:r>
        <w:rPr>
          <w:rFonts w:ascii="Times New Roman"/>
          <w:b w:val="false"/>
          <w:i w:val="false"/>
          <w:color w:val="000000"/>
          <w:sz w:val="28"/>
        </w:rPr>
        <w:t>
      4) радиоактивті ластанған сынамалармен жүргізілетін барлық жұмыстар қолғаппен, бахилада және арнайы киіммен орындалады;</w:t>
      </w:r>
    </w:p>
    <w:bookmarkEnd w:id="164"/>
    <w:bookmarkStart w:name="z174" w:id="165"/>
    <w:p>
      <w:pPr>
        <w:spacing w:after="0"/>
        <w:ind w:left="0"/>
        <w:jc w:val="both"/>
      </w:pPr>
      <w:r>
        <w:rPr>
          <w:rFonts w:ascii="Times New Roman"/>
          <w:b w:val="false"/>
          <w:i w:val="false"/>
          <w:color w:val="000000"/>
          <w:sz w:val="28"/>
        </w:rPr>
        <w:t>
      5) радиоактивті заттармен жұмыс істеу кезінде пластикалық немесе полиэтиленді үлдірлермен, сүзгіш қағаздармен және бір рет қолданылатын материалдармен жабылған, нашар сорғытатын материалдан жасалған астаушалар және тұғырықтар пайдаланылады;</w:t>
      </w:r>
    </w:p>
    <w:bookmarkEnd w:id="165"/>
    <w:bookmarkStart w:name="z175" w:id="166"/>
    <w:p>
      <w:pPr>
        <w:spacing w:after="0"/>
        <w:ind w:left="0"/>
        <w:jc w:val="both"/>
      </w:pPr>
      <w:r>
        <w:rPr>
          <w:rFonts w:ascii="Times New Roman"/>
          <w:b w:val="false"/>
          <w:i w:val="false"/>
          <w:color w:val="000000"/>
          <w:sz w:val="28"/>
        </w:rPr>
        <w:t>
      6) радиоактивті заттарды, ластанған сынамаларды ауыстырып құю, булау, ауыстырып салу, сондай-ақ радиоактивті заттар ауаға түсетін операциялар ішке сору шкафтарында жүргізіледі. Шкафтағы желдету жұмыс басталғанға дейін қосылады;</w:t>
      </w:r>
    </w:p>
    <w:bookmarkEnd w:id="166"/>
    <w:bookmarkStart w:name="z176" w:id="167"/>
    <w:p>
      <w:pPr>
        <w:spacing w:after="0"/>
        <w:ind w:left="0"/>
        <w:jc w:val="both"/>
      </w:pPr>
      <w:r>
        <w:rPr>
          <w:rFonts w:ascii="Times New Roman"/>
          <w:b w:val="false"/>
          <w:i w:val="false"/>
          <w:color w:val="000000"/>
          <w:sz w:val="28"/>
        </w:rPr>
        <w:t>
      7) радиоактивті заттармен жұмыс аяқталғаннан кейін қызметкерлер қолдарын жылы сумен сабындап мұқият жуады, содан кейін қолдарының тазалығына дозиметрлік тексеру жүргізеді. Зертханадан шығатын кезде шешілген қолғаптар, бахилалар, арнайы киімдер арнайы кір жуатын орынға жіберіледі.</w:t>
      </w:r>
    </w:p>
    <w:bookmarkEnd w:id="167"/>
    <w:bookmarkStart w:name="z177" w:id="168"/>
    <w:p>
      <w:pPr>
        <w:spacing w:after="0"/>
        <w:ind w:left="0"/>
        <w:jc w:val="both"/>
      </w:pPr>
      <w:r>
        <w:rPr>
          <w:rFonts w:ascii="Times New Roman"/>
          <w:b w:val="false"/>
          <w:i w:val="false"/>
          <w:color w:val="000000"/>
          <w:sz w:val="28"/>
        </w:rPr>
        <w:t>
      103. Радиоактивті ластанған сынамаларды зерттегеннен кейін барлық сұйық немесе қатты қалдықтар арнайы ыдыстарға жиналады. Пайдаланылған зертханалық ыдыс ағынды судың астында мұқият жуылады және дезактивациялық ерітіндімен (5% лимон қышқылы ертіндісімен, 10% тұз немесе азот қышқылы, этиль спирті ертіндісімен) өңделеді, содан кейін қайтадан ағынды сумен жуылады. Мұқият тазартудан және жуудан кейін ыдыстар кептіргіш шкафтарда кептіріледі. Ыдыстарды дезактивациялау радиациялық бақылау арқылы жүргізіледі.</w:t>
      </w:r>
    </w:p>
    <w:bookmarkEnd w:id="168"/>
    <w:bookmarkStart w:name="z178" w:id="169"/>
    <w:p>
      <w:pPr>
        <w:spacing w:after="0"/>
        <w:ind w:left="0"/>
        <w:jc w:val="both"/>
      </w:pPr>
      <w:r>
        <w:rPr>
          <w:rFonts w:ascii="Times New Roman"/>
          <w:b w:val="false"/>
          <w:i w:val="false"/>
          <w:color w:val="000000"/>
          <w:sz w:val="28"/>
        </w:rPr>
        <w:t>
      104. Радиоактивті заттар, сақтау барысында радиоактивті газдар, булар немесе аэрозолдар бөлуі мүмкін, құрамында көп мөлшерде радиоактивті заттар бар сынамалар ішке сору шкафтарында, бокстарда, камераларда жанбайтын материалдан жасалған жабық түтікшелерде сақталады.</w:t>
      </w:r>
    </w:p>
    <w:bookmarkEnd w:id="169"/>
    <w:bookmarkStart w:name="z179" w:id="170"/>
    <w:p>
      <w:pPr>
        <w:spacing w:after="0"/>
        <w:ind w:left="0"/>
        <w:jc w:val="both"/>
      </w:pPr>
      <w:r>
        <w:rPr>
          <w:rFonts w:ascii="Times New Roman"/>
          <w:b w:val="false"/>
          <w:i w:val="false"/>
          <w:color w:val="000000"/>
          <w:sz w:val="28"/>
        </w:rPr>
        <w:t>
      105. Радиоактивті сұйықтық құйылған шыны сыйымдылықтар металл немесе пластмасса түтікшелерге орналастырылады.</w:t>
      </w:r>
    </w:p>
    <w:bookmarkEnd w:id="170"/>
    <w:bookmarkStart w:name="z180" w:id="171"/>
    <w:p>
      <w:pPr>
        <w:spacing w:after="0"/>
        <w:ind w:left="0"/>
        <w:jc w:val="both"/>
      </w:pPr>
      <w:r>
        <w:rPr>
          <w:rFonts w:ascii="Times New Roman"/>
          <w:b w:val="false"/>
          <w:i w:val="false"/>
          <w:color w:val="000000"/>
          <w:sz w:val="28"/>
        </w:rPr>
        <w:t>
      106. Контейнерлерді, аспаптарды, ыдыстарды, жабдықтарды дезактивациялау үшін арнайы үй-жай бөлінеді. Дезактивация радиациялық бақылау арқылы жүргізіледі.</w:t>
      </w:r>
    </w:p>
    <w:bookmarkEnd w:id="171"/>
    <w:bookmarkStart w:name="z181" w:id="172"/>
    <w:p>
      <w:pPr>
        <w:spacing w:after="0"/>
        <w:ind w:left="0"/>
        <w:jc w:val="both"/>
      </w:pPr>
      <w:r>
        <w:rPr>
          <w:rFonts w:ascii="Times New Roman"/>
          <w:b w:val="false"/>
          <w:i w:val="false"/>
          <w:color w:val="000000"/>
          <w:sz w:val="28"/>
        </w:rPr>
        <w:t>
      107. Радиоактивтік қалдықтарды ұстау және уақытша сақтау үшін арнайы үй-жай бөлінеді.</w:t>
      </w:r>
    </w:p>
    <w:bookmarkEnd w:id="172"/>
    <w:bookmarkStart w:name="z182" w:id="173"/>
    <w:p>
      <w:pPr>
        <w:spacing w:after="0"/>
        <w:ind w:left="0"/>
        <w:jc w:val="both"/>
      </w:pPr>
      <w:r>
        <w:rPr>
          <w:rFonts w:ascii="Times New Roman"/>
          <w:b w:val="false"/>
          <w:i w:val="false"/>
          <w:color w:val="000000"/>
          <w:sz w:val="28"/>
        </w:rPr>
        <w:t>
      108. Лас және таза аймақтарда жұмыс орнына нәтижелері журналда тіркелетін (ерікті түрде) дозиметрлік бақылау және персоналға жеке дозиметрлік бақылау жүргізіледі.</w:t>
      </w:r>
    </w:p>
    <w:bookmarkEnd w:id="173"/>
    <w:p>
      <w:pPr>
        <w:spacing w:after="0"/>
        <w:ind w:left="0"/>
        <w:jc w:val="both"/>
      </w:pPr>
      <w:r>
        <w:rPr>
          <w:rFonts w:ascii="Times New Roman"/>
          <w:b w:val="false"/>
          <w:i w:val="false"/>
          <w:color w:val="000000"/>
          <w:sz w:val="28"/>
        </w:rPr>
        <w:t>
      Радиоактивтік заттармен жұмысты жалғастыруға кедергі болатын денсаулық жағдайында ауытқу анықталған кезде бұл адамдар иондаушы сәуле көздерімен жанаспайтын жұмысқа уақытша немесе тұрақты ауыстырылады.</w:t>
      </w:r>
    </w:p>
    <w:bookmarkStart w:name="z183" w:id="174"/>
    <w:p>
      <w:pPr>
        <w:spacing w:after="0"/>
        <w:ind w:left="0"/>
        <w:jc w:val="both"/>
      </w:pPr>
      <w:r>
        <w:rPr>
          <w:rFonts w:ascii="Times New Roman"/>
          <w:b w:val="false"/>
          <w:i w:val="false"/>
          <w:color w:val="000000"/>
          <w:sz w:val="28"/>
        </w:rPr>
        <w:t>
      109. Зертханада дезактивациялаушы заттардың авариялық қоры бар болады.</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"Ықтимал қауіпті химиялық </w:t>
            </w:r>
            <w:r>
              <w:br/>
            </w:r>
            <w:r>
              <w:rPr>
                <w:rFonts w:ascii="Times New Roman"/>
                <w:b w:val="false"/>
                <w:i w:val="false"/>
                <w:color w:val="000000"/>
                <w:sz w:val="20"/>
              </w:rPr>
              <w:t xml:space="preserve">заттарды пайдаланатын </w:t>
            </w:r>
            <w:r>
              <w:br/>
            </w:r>
            <w:r>
              <w:rPr>
                <w:rFonts w:ascii="Times New Roman"/>
                <w:b w:val="false"/>
                <w:i w:val="false"/>
                <w:color w:val="000000"/>
                <w:sz w:val="20"/>
              </w:rPr>
              <w:t xml:space="preserve">зертханаларға қойылатын </w:t>
            </w:r>
            <w:r>
              <w:br/>
            </w: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 xml:space="preserve">санитариялық қағидаларына </w:t>
            </w:r>
            <w:r>
              <w:br/>
            </w:r>
            <w:r>
              <w:rPr>
                <w:rFonts w:ascii="Times New Roman"/>
                <w:b w:val="false"/>
                <w:i w:val="false"/>
                <w:color w:val="000000"/>
                <w:sz w:val="20"/>
              </w:rPr>
              <w:t>қосымша</w:t>
            </w:r>
          </w:p>
        </w:tc>
      </w:tr>
    </w:tbl>
    <w:bookmarkStart w:name="z185" w:id="175"/>
    <w:p>
      <w:pPr>
        <w:spacing w:after="0"/>
        <w:ind w:left="0"/>
        <w:jc w:val="both"/>
      </w:pPr>
      <w:r>
        <w:rPr>
          <w:rFonts w:ascii="Times New Roman"/>
          <w:b w:val="false"/>
          <w:i w:val="false"/>
          <w:color w:val="000000"/>
          <w:sz w:val="28"/>
        </w:rPr>
        <w:t>
      1-кесте</w:t>
      </w:r>
    </w:p>
    <w:bookmarkEnd w:id="175"/>
    <w:bookmarkStart w:name="z186" w:id="176"/>
    <w:p>
      <w:pPr>
        <w:spacing w:after="0"/>
        <w:ind w:left="0"/>
        <w:jc w:val="left"/>
      </w:pPr>
      <w:r>
        <w:rPr>
          <w:rFonts w:ascii="Times New Roman"/>
          <w:b/>
          <w:i w:val="false"/>
          <w:color w:val="000000"/>
        </w:rPr>
        <w:t xml:space="preserve"> Санитариялық-химиялық зертханалар және пестицидтер мен нитраттардың қалдық мөлшерін анықтау бойынша зертханалар үй-жайларының жиыны және аудандары</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гигиенасының талдамалық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гигиенасының талдамалық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гигиенаның талдамалық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нитраттарды анықтауға арналған талдамалық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хроматографқа кемінде 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Атомдық-адсорбциялық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дайындау және күлдеуге арналған үй-жай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таразыға кемінде 4, бірақ кемінде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орын-дистилляторлық бөлме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 меңгерушісінің кабинеті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арналған жұмыс кабинеттері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кемінде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Реактивтерді сақтауға арналған үй-жайлар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Үлгілерді тіркеу, қабылдау және нәтижелерін беру бөлмесі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унитазды дәретхана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Прекурсорларды сақтауға арналған үй-жай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2,5</w:t>
            </w:r>
          </w:p>
        </w:tc>
      </w:tr>
    </w:tbl>
    <w:bookmarkStart w:name="z187" w:id="177"/>
    <w:p>
      <w:pPr>
        <w:spacing w:after="0"/>
        <w:ind w:left="0"/>
        <w:jc w:val="both"/>
      </w:pPr>
      <w:r>
        <w:rPr>
          <w:rFonts w:ascii="Times New Roman"/>
          <w:b w:val="false"/>
          <w:i w:val="false"/>
          <w:color w:val="000000"/>
          <w:sz w:val="28"/>
        </w:rPr>
        <w:t>
      Ескертпе: Зертханалар үшін зерттеулер жүргізуге көзделген үй-жайлар жиыны зерттеулердің түріне және орындалатын номенклатурасына байланысты болады. № 1 кестенің 7, 8, 9, 10, 11, 12, 13, 14, 15-тармақтары барлық зертханаларға арналған.</w:t>
      </w:r>
    </w:p>
    <w:bookmarkEnd w:id="177"/>
    <w:bookmarkStart w:name="z188" w:id="178"/>
    <w:p>
      <w:pPr>
        <w:spacing w:after="0"/>
        <w:ind w:left="0"/>
        <w:jc w:val="both"/>
      </w:pPr>
      <w:r>
        <w:rPr>
          <w:rFonts w:ascii="Times New Roman"/>
          <w:b w:val="false"/>
          <w:i w:val="false"/>
          <w:color w:val="000000"/>
          <w:sz w:val="28"/>
        </w:rPr>
        <w:t>
      2-кесте</w:t>
      </w:r>
    </w:p>
    <w:bookmarkEnd w:id="178"/>
    <w:bookmarkStart w:name="z189" w:id="179"/>
    <w:p>
      <w:pPr>
        <w:spacing w:after="0"/>
        <w:ind w:left="0"/>
        <w:jc w:val="left"/>
      </w:pPr>
      <w:r>
        <w:rPr>
          <w:rFonts w:ascii="Times New Roman"/>
          <w:b/>
          <w:i w:val="false"/>
          <w:color w:val="000000"/>
        </w:rPr>
        <w:t xml:space="preserve"> Полимерлер және басқа да химиялық заттар токсикологиясы зертханаларының үй-жайлары жиыны мен аудандары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арналған жұмыс кабинеттері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кемінде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Улау-ингаляциялық бөлме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Патоморфологиялық және биохимиялық зерттеулерге арналған үй-жай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(токсикологиялық) зерттеулерге арналған үй-жай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Санитариялық-химиялық зерттеулерге арналған үй-жай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бөлме (сынамаларды дайындауға арналған бөлме)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таразыға кемінде 4, бірақ кемінде 6</w:t>
            </w:r>
          </w:p>
        </w:tc>
      </w:tr>
    </w:tbl>
    <w:bookmarkStart w:name="z190" w:id="180"/>
    <w:p>
      <w:pPr>
        <w:spacing w:after="0"/>
        <w:ind w:left="0"/>
        <w:jc w:val="both"/>
      </w:pPr>
      <w:r>
        <w:rPr>
          <w:rFonts w:ascii="Times New Roman"/>
          <w:b w:val="false"/>
          <w:i w:val="false"/>
          <w:color w:val="000000"/>
          <w:sz w:val="28"/>
        </w:rPr>
        <w:t>
      Ескертпе: Зертханалар үшін зерттеулер жүргізуге көзделген үй-жайлар жиыны зерттеулердің түріне және орындалатын номенклатурасына байланысты болады.</w:t>
      </w:r>
    </w:p>
    <w:bookmarkEnd w:id="180"/>
    <w:bookmarkStart w:name="z191" w:id="181"/>
    <w:p>
      <w:pPr>
        <w:spacing w:after="0"/>
        <w:ind w:left="0"/>
        <w:jc w:val="both"/>
      </w:pPr>
      <w:r>
        <w:rPr>
          <w:rFonts w:ascii="Times New Roman"/>
          <w:b w:val="false"/>
          <w:i w:val="false"/>
          <w:color w:val="000000"/>
          <w:sz w:val="28"/>
        </w:rPr>
        <w:t>
      3-кесте</w:t>
      </w:r>
    </w:p>
    <w:bookmarkEnd w:id="181"/>
    <w:bookmarkStart w:name="z192" w:id="182"/>
    <w:p>
      <w:pPr>
        <w:spacing w:after="0"/>
        <w:ind w:left="0"/>
        <w:jc w:val="left"/>
      </w:pPr>
      <w:r>
        <w:rPr>
          <w:rFonts w:ascii="Times New Roman"/>
          <w:b/>
          <w:i w:val="false"/>
          <w:color w:val="000000"/>
        </w:rPr>
        <w:t xml:space="preserve"> Электромагниттік өрістер мен басқа да физикалық факторлар зертханаларының үй-жайлары жиыны және аудандары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арналған жұмыс кабинеттері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кемінде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Шу-діріл аппаратурасын сақтау үй-жайы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Электромагниттік өрістерді өлшейтін аппаратураны сақтауға, дайындауға, жөндеуге және баптауға арналған үй-жай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торлы себезгі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унитазды дәретхана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киімдерге арналған киім ілетін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r>
    </w:tbl>
    <w:bookmarkStart w:name="z193" w:id="183"/>
    <w:p>
      <w:pPr>
        <w:spacing w:after="0"/>
        <w:ind w:left="0"/>
        <w:jc w:val="both"/>
      </w:pPr>
      <w:r>
        <w:rPr>
          <w:rFonts w:ascii="Times New Roman"/>
          <w:b w:val="false"/>
          <w:i w:val="false"/>
          <w:color w:val="000000"/>
          <w:sz w:val="28"/>
        </w:rPr>
        <w:t>
      Ескертпе: Зертханалар үшін зерттеулер жүргізуге көзделген үй-жайлар жиыны зерттеулердің түріне және орындалатын номенклатурасына байланысты боладытәуелді.</w:t>
      </w:r>
    </w:p>
    <w:bookmarkEnd w:id="183"/>
    <w:bookmarkStart w:name="z194" w:id="184"/>
    <w:p>
      <w:pPr>
        <w:spacing w:after="0"/>
        <w:ind w:left="0"/>
        <w:jc w:val="both"/>
      </w:pPr>
      <w:r>
        <w:rPr>
          <w:rFonts w:ascii="Times New Roman"/>
          <w:b w:val="false"/>
          <w:i w:val="false"/>
          <w:color w:val="000000"/>
          <w:sz w:val="28"/>
        </w:rPr>
        <w:t>
      4-кесте</w:t>
      </w:r>
    </w:p>
    <w:bookmarkEnd w:id="184"/>
    <w:bookmarkStart w:name="z195" w:id="185"/>
    <w:p>
      <w:pPr>
        <w:spacing w:after="0"/>
        <w:ind w:left="0"/>
        <w:jc w:val="left"/>
      </w:pPr>
      <w:r>
        <w:rPr>
          <w:rFonts w:ascii="Times New Roman"/>
          <w:b/>
          <w:i w:val="false"/>
          <w:color w:val="000000"/>
        </w:rPr>
        <w:t xml:space="preserve"> Радиологиялық зертханалар үй-жайларының жиыны және аудандары</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арналған жұмыс кабинеттері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адамға кемінде 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Сынамаларды қабылдауға және алғашқы өңдеуге арналған бөлме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сақтауға және күлдеуге арналған үй-жай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(таза 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 бірақ бір жұмыс орнына кемінде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(лас аймақ) (қажет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 бірақ бір жұмыс орнына кемінде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Радиометрлік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Спектрометрлік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аппаратураны сақтауға арналған үй-жай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 контейнерлерді, жабдықтарды, киім-кешекті және арнайы киімдерді дезактивациялауға арналған үй-жай (қажет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киімдерге арналған киім ілетін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бірақ бір жұмыс орнына кемінде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киімдерге арналған киім ілетін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бірақ бір жұмыс орнына кемінде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торлы себезгі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унитазды дәретхана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0,85</w:t>
            </w:r>
          </w:p>
        </w:tc>
      </w:tr>
    </w:tbl>
    <w:bookmarkStart w:name="z196" w:id="186"/>
    <w:p>
      <w:pPr>
        <w:spacing w:after="0"/>
        <w:ind w:left="0"/>
        <w:jc w:val="both"/>
      </w:pPr>
      <w:r>
        <w:rPr>
          <w:rFonts w:ascii="Times New Roman"/>
          <w:b w:val="false"/>
          <w:i w:val="false"/>
          <w:color w:val="000000"/>
          <w:sz w:val="28"/>
        </w:rPr>
        <w:t>
      Ескертпе: Зертханалар үшін зерттеулер жүргізуге көзделген үй-жайлар жиыны зерттеулердің түріне және орындалатын номенклатурасына байланысты болады.</w:t>
      </w:r>
    </w:p>
    <w:bookmarkEnd w:id="18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