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360e" w14:textId="e593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14 қазандағы № 632 бұйрығы. Қазақстан Республикасының Әділет министрлігінде 2021 жылғы 25 қазанда № 24865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Өзгерістер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тіркеудің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14 қазандағы</w:t>
            </w:r>
            <w:r>
              <w:br/>
            </w:r>
            <w:r>
              <w:rPr>
                <w:rFonts w:ascii="Times New Roman"/>
                <w:b w:val="false"/>
                <w:i w:val="false"/>
                <w:color w:val="000000"/>
                <w:sz w:val="20"/>
              </w:rPr>
              <w:t xml:space="preserve">№ 632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p>
      <w:pPr>
        <w:spacing w:after="0"/>
        <w:ind w:left="0"/>
        <w:jc w:val="left"/>
      </w:pPr>
    </w:p>
    <w:p>
      <w:pPr>
        <w:spacing w:after="0"/>
        <w:ind w:left="0"/>
        <w:jc w:val="both"/>
      </w:pPr>
      <w:r>
        <w:rPr>
          <w:rFonts w:ascii="Times New Roman"/>
          <w:b w:val="false"/>
          <w:i w:val="false"/>
          <w:color w:val="ff0000"/>
          <w:sz w:val="28"/>
        </w:rPr>
        <w:t xml:space="preserve">
      1.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9"/>
    <w:p>
      <w:pPr>
        <w:spacing w:after="0"/>
        <w:ind w:left="0"/>
        <w:jc w:val="both"/>
      </w:pPr>
      <w:r>
        <w:rPr>
          <w:rFonts w:ascii="Times New Roman"/>
          <w:b w:val="false"/>
          <w:i w:val="false"/>
          <w:color w:val="000000"/>
          <w:sz w:val="28"/>
        </w:rPr>
        <w:t xml:space="preserve">
      2. "Қазақстан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қағидаларын бекіту туралы" Қазақстан Республикасы Ішкі істер министрінің 2015 жылғы 26 қарашадағы № 969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12471 болып тіркелген):</w:t>
      </w:r>
    </w:p>
    <w:bookmarkEnd w:id="9"/>
    <w:bookmarkStart w:name="z22" w:id="10"/>
    <w:p>
      <w:pPr>
        <w:spacing w:after="0"/>
        <w:ind w:left="0"/>
        <w:jc w:val="both"/>
      </w:pPr>
      <w:r>
        <w:rPr>
          <w:rFonts w:ascii="Times New Roman"/>
          <w:b w:val="false"/>
          <w:i w:val="false"/>
          <w:color w:val="000000"/>
          <w:sz w:val="28"/>
        </w:rPr>
        <w:t xml:space="preserve">
      осы бұйрықпен бекітілген 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бесінші, алтыншы абзацтары мынадай редакцияда жазылсын:</w:t>
      </w:r>
    </w:p>
    <w:bookmarkStart w:name="z24" w:id="11"/>
    <w:p>
      <w:pPr>
        <w:spacing w:after="0"/>
        <w:ind w:left="0"/>
        <w:jc w:val="both"/>
      </w:pPr>
      <w:r>
        <w:rPr>
          <w:rFonts w:ascii="Times New Roman"/>
          <w:b w:val="false"/>
          <w:i w:val="false"/>
          <w:color w:val="000000"/>
          <w:sz w:val="28"/>
        </w:rPr>
        <w:t>
      "Қылмыстық-атқару жүйесі комитетінің штабына, сондай-ақ Әкімшілік полиция комитетінің аналитикалық бөлінісіне комитеттер басшылығының, аумақтық органдар, оларға ведомстволық бағынысты мемлекеттік мекемелердің бастықтары мен олардың орынбасарларының лауазымдары бойынша Жұмыс стандарттарын белгілеу жүктеледі.</w:t>
      </w:r>
    </w:p>
    <w:bookmarkEnd w:id="11"/>
    <w:p>
      <w:pPr>
        <w:spacing w:after="0"/>
        <w:ind w:left="0"/>
        <w:jc w:val="both"/>
      </w:pPr>
      <w:r>
        <w:rPr>
          <w:rFonts w:ascii="Times New Roman"/>
          <w:b w:val="false"/>
          <w:i w:val="false"/>
          <w:color w:val="000000"/>
          <w:sz w:val="28"/>
        </w:rPr>
        <w:t>
      Өңірлік Полиция департаменттері, Қылмыстық-атқару жүйесі департаменттерінің аппараттарындағы штабтарға қалалық, аудандық бөліністердің бастықтары мен олардың орынбасарларының лауазымдары бойынша Жұмыс стандарттарын белгілеу жүктеледі.".</w:t>
      </w:r>
    </w:p>
    <w:bookmarkStart w:name="z25" w:id="12"/>
    <w:p>
      <w:pPr>
        <w:spacing w:after="0"/>
        <w:ind w:left="0"/>
        <w:jc w:val="both"/>
      </w:pPr>
      <w:r>
        <w:rPr>
          <w:rFonts w:ascii="Times New Roman"/>
          <w:b w:val="false"/>
          <w:i w:val="false"/>
          <w:color w:val="000000"/>
          <w:sz w:val="28"/>
        </w:rPr>
        <w:t xml:space="preserve">
      3. "Қазақстан Республикасы Ішкі істер органдарының бөлімшелеріндегі моральдық-психологиялық ахуалдың жай-күйіне жыл сайынғы социологиялық мониторинг жүргізудің қағидалары мен әдістемесін бекіту туралы" Қазақстан Республикасы Ішкі істер министрінің 2015 жылғы 29 желтоқсандағы № 1094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12713 болып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"3. Қазақстан Республикасы Ішкі істер министрлігінің комитеттерінің төрағалары, департаменттері мен дербес басқармаларының бастықтары, полиция, қылмыстық-атқару жүйесі департаменттерінің, ІІМ білім беру ұйымдарының бастықтары қоса беріліп отырған Қағидалардың талаптарын зерделеуді және орындауды қамтамасыз етуді ұйымдастырсын.".</w:t>
      </w:r>
    </w:p>
    <w:bookmarkEnd w:id="13"/>
    <w:bookmarkStart w:name="z28" w:id="14"/>
    <w:p>
      <w:pPr>
        <w:spacing w:after="0"/>
        <w:ind w:left="0"/>
        <w:jc w:val="both"/>
      </w:pPr>
      <w:r>
        <w:rPr>
          <w:rFonts w:ascii="Times New Roman"/>
          <w:b w:val="false"/>
          <w:i w:val="false"/>
          <w:color w:val="000000"/>
          <w:sz w:val="28"/>
        </w:rPr>
        <w:t xml:space="preserve">
      4.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қағидаларын бекіту туралы" Қазақстан Республикасы Ішкі істер министрінің 2016 жылғы 13 қаңтардағы № 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13134 болып тіркелген):</w:t>
      </w:r>
    </w:p>
    <w:bookmarkEnd w:id="14"/>
    <w:bookmarkStart w:name="z29" w:id="15"/>
    <w:p>
      <w:pPr>
        <w:spacing w:after="0"/>
        <w:ind w:left="0"/>
        <w:jc w:val="both"/>
      </w:pPr>
      <w:r>
        <w:rPr>
          <w:rFonts w:ascii="Times New Roman"/>
          <w:b w:val="false"/>
          <w:i w:val="false"/>
          <w:color w:val="000000"/>
          <w:sz w:val="28"/>
        </w:rPr>
        <w:t xml:space="preserve">
      осы бұйрықпен бекітілген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Өзгерістер енгізілетін кейбір бұйрықтардың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30" w:id="16"/>
    <w:p>
      <w:pPr>
        <w:spacing w:after="0"/>
        <w:ind w:left="0"/>
        <w:jc w:val="both"/>
      </w:pPr>
      <w:r>
        <w:rPr>
          <w:rFonts w:ascii="Times New Roman"/>
          <w:b w:val="false"/>
          <w:i w:val="false"/>
          <w:color w:val="000000"/>
          <w:sz w:val="28"/>
        </w:rPr>
        <w:t xml:space="preserve">
      5.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 Қазақстан Республикасы Ішкі істер министрінің 2016 жылғы 26 қаңтардағы № 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13202 болып тіркелген):</w:t>
      </w:r>
    </w:p>
    <w:bookmarkEnd w:id="16"/>
    <w:bookmarkStart w:name="z31" w:id="17"/>
    <w:p>
      <w:pPr>
        <w:spacing w:after="0"/>
        <w:ind w:left="0"/>
        <w:jc w:val="both"/>
      </w:pPr>
      <w:r>
        <w:rPr>
          <w:rFonts w:ascii="Times New Roman"/>
          <w:b w:val="false"/>
          <w:i w:val="false"/>
          <w:color w:val="000000"/>
          <w:sz w:val="28"/>
        </w:rPr>
        <w:t xml:space="preserve">
      осы бұйрықпен бекітілген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енгізілетін кейбір бұйрықтардың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Ішкі істер министрінің 22.10.2022 </w:t>
      </w:r>
      <w:r>
        <w:rPr>
          <w:rFonts w:ascii="Times New Roman"/>
          <w:b w:val="false"/>
          <w:i w:val="false"/>
          <w:color w:val="00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xml:space="preserve">
      7.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 Қазақстан Республикасы Ішкі істер министрінің 2020 жылғы 13 наурыздағы № 211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20123 болып тіркелген):</w:t>
      </w:r>
    </w:p>
    <w:bookmarkEnd w:id="18"/>
    <w:bookmarkStart w:name="z39" w:id="19"/>
    <w:p>
      <w:pPr>
        <w:spacing w:after="0"/>
        <w:ind w:left="0"/>
        <w:jc w:val="both"/>
      </w:pPr>
      <w:r>
        <w:rPr>
          <w:rFonts w:ascii="Times New Roman"/>
          <w:b w:val="false"/>
          <w:i w:val="false"/>
          <w:color w:val="000000"/>
          <w:sz w:val="28"/>
        </w:rPr>
        <w:t xml:space="preserve">
      осы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1-тармақшасы мынадай редакцияда жазылсын:</w:t>
      </w:r>
    </w:p>
    <w:bookmarkStart w:name="z41" w:id="20"/>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тапсырғаннан кейін кандидатқа:</w:t>
      </w:r>
    </w:p>
    <w:bookmarkEnd w:id="20"/>
    <w:p>
      <w:pPr>
        <w:spacing w:after="0"/>
        <w:ind w:left="0"/>
        <w:jc w:val="both"/>
      </w:pPr>
      <w:r>
        <w:rPr>
          <w:rFonts w:ascii="Times New Roman"/>
          <w:b w:val="false"/>
          <w:i w:val="false"/>
          <w:color w:val="000000"/>
          <w:sz w:val="28"/>
        </w:rPr>
        <w:t xml:space="preserve">
      1) Қазақстан Республикасы Ішкі істер министрінің 2020 жылғы 2 қарашадағы № 758 бұйрығымен (нормативтік-құқықтық актілерді мемлекеттік тіркеу тізілімінде № 21580 болып тіркелді) бекітілген Қазақстан Республикасы Ішкі істер органдарында әскери-дәрігерлік сараптама жүргізу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әскери-дәрігерлік комиссияларға (бұдан әрі – ӘДК) медициналық және психофизиологиялық куәландырудан өту үшін жолдама беріледі.</w:t>
      </w:r>
    </w:p>
    <w:p>
      <w:pPr>
        <w:spacing w:after="0"/>
        <w:ind w:left="0"/>
        <w:jc w:val="both"/>
      </w:pPr>
      <w:r>
        <w:rPr>
          <w:rFonts w:ascii="Times New Roman"/>
          <w:b w:val="false"/>
          <w:i w:val="false"/>
          <w:color w:val="000000"/>
          <w:sz w:val="28"/>
        </w:rPr>
        <w:t>
      Кандидаттың медициналық куәландыру нәтижелері туралы ӘДК үш күндік мерзімде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қызметіне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абзацы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bl>
    <w:bookmarkStart w:name="z45" w:id="21"/>
    <w:p>
      <w:pPr>
        <w:spacing w:after="0"/>
        <w:ind w:left="0"/>
        <w:jc w:val="left"/>
      </w:pPr>
      <w:r>
        <w:rPr>
          <w:rFonts w:ascii="Times New Roman"/>
          <w:b/>
          <w:i w:val="false"/>
          <w:color w:val="000000"/>
        </w:rPr>
        <w:t xml:space="preserve">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қағидалары</w:t>
      </w:r>
    </w:p>
    <w:bookmarkEnd w:id="21"/>
    <w:bookmarkStart w:name="z46" w:id="22"/>
    <w:p>
      <w:pPr>
        <w:spacing w:after="0"/>
        <w:ind w:left="0"/>
        <w:jc w:val="left"/>
      </w:pPr>
      <w:r>
        <w:rPr>
          <w:rFonts w:ascii="Times New Roman"/>
          <w:b/>
          <w:i w:val="false"/>
          <w:color w:val="000000"/>
        </w:rPr>
        <w:t xml:space="preserve"> 1-тарау. Негізгі ережелер</w:t>
      </w:r>
    </w:p>
    <w:bookmarkEnd w:id="22"/>
    <w:bookmarkStart w:name="z47" w:id="23"/>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Ішкі істер органдары туралы</w:t>
      </w:r>
      <w:r>
        <w:rPr>
          <w:rFonts w:ascii="Times New Roman"/>
          <w:b w:val="false"/>
          <w:i w:val="false"/>
          <w:color w:val="000000"/>
          <w:sz w:val="28"/>
        </w:rPr>
        <w:t xml:space="preserve">" заңдарына және Қазақстан Республикасының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w:t>
      </w:r>
    </w:p>
    <w:bookmarkEnd w:id="23"/>
    <w:bookmarkStart w:name="z48" w:id="24"/>
    <w:p>
      <w:pPr>
        <w:spacing w:after="0"/>
        <w:ind w:left="0"/>
        <w:jc w:val="both"/>
      </w:pPr>
      <w:r>
        <w:rPr>
          <w:rFonts w:ascii="Times New Roman"/>
          <w:b w:val="false"/>
          <w:i w:val="false"/>
          <w:color w:val="000000"/>
          <w:sz w:val="28"/>
        </w:rPr>
        <w:t xml:space="preserve">
      2. Қағидалар жоғары оқу орнынан кейінгі білім беру бағдарламаларын іске асырып жатқан Қазақстан Республикасы Ішкі істер министрлігі арнаулы оқу орындарының (бұдан әрі – ІІМ жоғары оқу орындары) магистратурасына және докторантурасына оқуға қабылдау тәртібін айқындайды. </w:t>
      </w:r>
    </w:p>
    <w:bookmarkEnd w:id="24"/>
    <w:bookmarkStart w:name="z49" w:id="25"/>
    <w:p>
      <w:pPr>
        <w:spacing w:after="0"/>
        <w:ind w:left="0"/>
        <w:jc w:val="both"/>
      </w:pPr>
      <w:r>
        <w:rPr>
          <w:rFonts w:ascii="Times New Roman"/>
          <w:b w:val="false"/>
          <w:i w:val="false"/>
          <w:color w:val="000000"/>
          <w:sz w:val="28"/>
        </w:rPr>
        <w:t xml:space="preserve">
      3. ІІМ жоғары оқу орындарының магистранттары мен докторанттарының контингентін қалыптастыру жоғары оқу орнынан кейінгі білімі бар мамандарды даярлауға мемлекеттік білім беру тапсырысын орналастыру арқылы жүзеге асырылады. </w:t>
      </w:r>
    </w:p>
    <w:bookmarkEnd w:id="25"/>
    <w:bookmarkStart w:name="z50" w:id="26"/>
    <w:p>
      <w:pPr>
        <w:spacing w:after="0"/>
        <w:ind w:left="0"/>
        <w:jc w:val="both"/>
      </w:pPr>
      <w:r>
        <w:rPr>
          <w:rFonts w:ascii="Times New Roman"/>
          <w:b w:val="false"/>
          <w:i w:val="false"/>
          <w:color w:val="000000"/>
          <w:sz w:val="28"/>
        </w:rPr>
        <w:t>
      4. ІІМ жоғары оқу орындарының магистратурасына, докторантурасына оқуға кандидаттарды қабылдау түсу емтихандарының нәтижелері бойынша конкурстық негізде жүзеге асырылады.</w:t>
      </w:r>
    </w:p>
    <w:bookmarkEnd w:id="26"/>
    <w:bookmarkStart w:name="z51" w:id="27"/>
    <w:p>
      <w:pPr>
        <w:spacing w:after="0"/>
        <w:ind w:left="0"/>
        <w:jc w:val="both"/>
      </w:pPr>
      <w:r>
        <w:rPr>
          <w:rFonts w:ascii="Times New Roman"/>
          <w:b w:val="false"/>
          <w:i w:val="false"/>
          <w:color w:val="000000"/>
          <w:sz w:val="28"/>
        </w:rPr>
        <w:t>
      5. ІІМ жоғары оқу орындарының магистратурасына және докторантурасына қабылдау даярлау бағыттарын көрсете отырып, құжаттарды қабылдау күнінен күнтізбелік он бес күн бұрын жоғары оқу орындарының Интернет-ресурстары, республикалық және облыстық мерзімді баспасөз басылымдары, теле-радио арналары арқылы жарияланады.</w:t>
      </w:r>
    </w:p>
    <w:bookmarkEnd w:id="27"/>
    <w:bookmarkStart w:name="z52" w:id="28"/>
    <w:p>
      <w:pPr>
        <w:spacing w:after="0"/>
        <w:ind w:left="0"/>
        <w:jc w:val="both"/>
      </w:pPr>
      <w:r>
        <w:rPr>
          <w:rFonts w:ascii="Times New Roman"/>
          <w:b w:val="false"/>
          <w:i w:val="false"/>
          <w:color w:val="000000"/>
          <w:sz w:val="28"/>
        </w:rPr>
        <w:t>
      6. ІІМ жоғары оқу орындарының магистратурасына және докторантурасына түсушілердің құжаттарын қабылдау қабылдау комиссиясымен және (немесе) ақпараттық жүйе арқылы күнтізбелік жылдың 3 шілдесінен 3 тамызына дейін жүргізіледі.</w:t>
      </w:r>
    </w:p>
    <w:bookmarkEnd w:id="28"/>
    <w:p>
      <w:pPr>
        <w:spacing w:after="0"/>
        <w:ind w:left="0"/>
        <w:jc w:val="both"/>
      </w:pPr>
      <w:r>
        <w:rPr>
          <w:rFonts w:ascii="Times New Roman"/>
          <w:b w:val="false"/>
          <w:i w:val="false"/>
          <w:color w:val="000000"/>
          <w:sz w:val="28"/>
        </w:rPr>
        <w:t>
      ІІМ жоғары оқу орындарының магистратурасына және докторантурасына түсу емтихандары күнтізбелік жылдың 4 тамызынан 20 тамызына дейін жүргізіледі, оқуға қабылдау - күнтізбелік жылдың 28 тамызына дейін.</w:t>
      </w:r>
    </w:p>
    <w:bookmarkStart w:name="z53" w:id="29"/>
    <w:p>
      <w:pPr>
        <w:spacing w:after="0"/>
        <w:ind w:left="0"/>
        <w:jc w:val="left"/>
      </w:pPr>
      <w:r>
        <w:rPr>
          <w:rFonts w:ascii="Times New Roman"/>
          <w:b/>
          <w:i w:val="false"/>
          <w:color w:val="000000"/>
        </w:rPr>
        <w:t xml:space="preserve"> 2-тарау. Магистратураға және докторантураға түсу үшін құжаттарды қабылдау тәртібі</w:t>
      </w:r>
    </w:p>
    <w:bookmarkEnd w:id="29"/>
    <w:bookmarkStart w:name="z54" w:id="30"/>
    <w:p>
      <w:pPr>
        <w:spacing w:after="0"/>
        <w:ind w:left="0"/>
        <w:jc w:val="both"/>
      </w:pPr>
      <w:r>
        <w:rPr>
          <w:rFonts w:ascii="Times New Roman"/>
          <w:b w:val="false"/>
          <w:i w:val="false"/>
          <w:color w:val="000000"/>
          <w:sz w:val="28"/>
        </w:rPr>
        <w:t>
      7. ІІМ жоғары оқу орындарының магистратурасына жоғары білім беру бағдарламаларын игерген оқуға кандидаттар қабылданады.</w:t>
      </w:r>
    </w:p>
    <w:bookmarkEnd w:id="30"/>
    <w:p>
      <w:pPr>
        <w:spacing w:after="0"/>
        <w:ind w:left="0"/>
        <w:jc w:val="both"/>
      </w:pPr>
      <w:r>
        <w:rPr>
          <w:rFonts w:ascii="Times New Roman"/>
          <w:b w:val="false"/>
          <w:i w:val="false"/>
          <w:color w:val="000000"/>
          <w:sz w:val="28"/>
        </w:rPr>
        <w:t>
      Бұл ретте бейіндік бағыт бойынша магистратура қажетті іскерлік қабілетке ие және жоғары тұрған лауазымдарға жылжыту үшін резервте тұрған ішкі істер органдары қызметкерлерімен, әскери қызметшілерімен жасақталады.</w:t>
      </w:r>
    </w:p>
    <w:p>
      <w:pPr>
        <w:spacing w:after="0"/>
        <w:ind w:left="0"/>
        <w:jc w:val="both"/>
      </w:pPr>
      <w:r>
        <w:rPr>
          <w:rFonts w:ascii="Times New Roman"/>
          <w:b w:val="false"/>
          <w:i w:val="false"/>
          <w:color w:val="000000"/>
          <w:sz w:val="28"/>
        </w:rPr>
        <w:t>
      Ғылыми және педагогикалық бағыт бойынша магистратураға ішкі істер органдарындағы практикалық жұмыс өтілі 1 жылдан кем емес ішкі істер органдарының қызметкерлері, әскери қызметшілер қабылданады.</w:t>
      </w:r>
    </w:p>
    <w:bookmarkStart w:name="z55" w:id="31"/>
    <w:p>
      <w:pPr>
        <w:spacing w:after="0"/>
        <w:ind w:left="0"/>
        <w:jc w:val="both"/>
      </w:pPr>
      <w:r>
        <w:rPr>
          <w:rFonts w:ascii="Times New Roman"/>
          <w:b w:val="false"/>
          <w:i w:val="false"/>
          <w:color w:val="000000"/>
          <w:sz w:val="28"/>
        </w:rPr>
        <w:t>
      8. Докторантураға ғылыми-педагогикалық магистратураны бітірген (бейінді магистратураның түлектері педагогикалық бейіннің білім беру бағдарламаларын меңгергені туралы куәлігі болған жағдайда) және "7М12301 – Құқық қорғау қызметі" білім беру бағдарламасы бойынша "ұлттық қауіпсіздік және әскери іс магистрі", "заң ғылымдарының магистрі" дәрежесі бар, құқық қорғау органдарындағы практикалық жұмыс өтілі бар немесе ғылыми-педагогикалық өтілі 3 жылдан кем емес ішкі істер органдарының қызметкерлері, әскери қызметшілері қабылданады.</w:t>
      </w:r>
    </w:p>
    <w:bookmarkEnd w:id="31"/>
    <w:bookmarkStart w:name="z56" w:id="32"/>
    <w:p>
      <w:pPr>
        <w:spacing w:after="0"/>
        <w:ind w:left="0"/>
        <w:jc w:val="both"/>
      </w:pPr>
      <w:r>
        <w:rPr>
          <w:rFonts w:ascii="Times New Roman"/>
          <w:b w:val="false"/>
          <w:i w:val="false"/>
          <w:color w:val="000000"/>
          <w:sz w:val="28"/>
        </w:rPr>
        <w:t>
      9. ІІМ жоғары оқу орындарында құжаттарды қабылдау және түсу емтихандарын өткізуді ұйымдастыру үшін қабылдау комиссиясы құрылады. Қабылдау комиссиясының төрағасы қабылдау комиссиясының қызметін басқаратын ІІМ жоғары оқу орнының бастығы болып табылады.</w:t>
      </w:r>
    </w:p>
    <w:bookmarkEnd w:id="32"/>
    <w:p>
      <w:pPr>
        <w:spacing w:after="0"/>
        <w:ind w:left="0"/>
        <w:jc w:val="both"/>
      </w:pPr>
      <w:r>
        <w:rPr>
          <w:rFonts w:ascii="Times New Roman"/>
          <w:b w:val="false"/>
          <w:i w:val="false"/>
          <w:color w:val="000000"/>
          <w:sz w:val="28"/>
        </w:rPr>
        <w:t>
      Қабылдау комиссиясының құрамы және оның хатшысы ІІМ жоғары оқу орны бастығының бұйрығымен бекітіледі және тақ санды құрайды.</w:t>
      </w:r>
    </w:p>
    <w:p>
      <w:pPr>
        <w:spacing w:after="0"/>
        <w:ind w:left="0"/>
        <w:jc w:val="both"/>
      </w:pPr>
      <w:r>
        <w:rPr>
          <w:rFonts w:ascii="Times New Roman"/>
          <w:b w:val="false"/>
          <w:i w:val="false"/>
          <w:color w:val="000000"/>
          <w:sz w:val="28"/>
        </w:rPr>
        <w:t xml:space="preserve">
      Қабылдау комиссиясы төрағадан, хатшыдан және кемінде үш комиссия мүшесінен құралады. </w:t>
      </w:r>
    </w:p>
    <w:p>
      <w:pPr>
        <w:spacing w:after="0"/>
        <w:ind w:left="0"/>
        <w:jc w:val="both"/>
      </w:pPr>
      <w:r>
        <w:rPr>
          <w:rFonts w:ascii="Times New Roman"/>
          <w:b w:val="false"/>
          <w:i w:val="false"/>
          <w:color w:val="000000"/>
          <w:sz w:val="28"/>
        </w:rPr>
        <w:t>
      Қабылдау комиссиясының хатшысы ретінде ІІМ жоғары оқу орнының қызметкері тағайындалады.</w:t>
      </w:r>
    </w:p>
    <w:p>
      <w:pPr>
        <w:spacing w:after="0"/>
        <w:ind w:left="0"/>
        <w:jc w:val="both"/>
      </w:pPr>
      <w:r>
        <w:rPr>
          <w:rFonts w:ascii="Times New Roman"/>
          <w:b w:val="false"/>
          <w:i w:val="false"/>
          <w:color w:val="000000"/>
          <w:sz w:val="28"/>
        </w:rPr>
        <w:t xml:space="preserve">
      Қабылдау комиссиясының қызметі жұмыс жоспарына сәйкес жүзеге асырылады. Қабылдау комиссиясының отырыстары қажеттілігіне қарай өткізіледі. </w:t>
      </w:r>
    </w:p>
    <w:p>
      <w:pPr>
        <w:spacing w:after="0"/>
        <w:ind w:left="0"/>
        <w:jc w:val="both"/>
      </w:pPr>
      <w:r>
        <w:rPr>
          <w:rFonts w:ascii="Times New Roman"/>
          <w:b w:val="false"/>
          <w:i w:val="false"/>
          <w:color w:val="000000"/>
          <w:sz w:val="28"/>
        </w:rPr>
        <w:t>
      Қабылдау комиссиясының шешімдері еркін нысандағы хаттамамен ресімделеді және бекітілген құрамның кем дегенде үштен екі бөлігі болған жағдайда көпшілік дауысымен қабылданады. Дауыстар тең болған жағдайда комиссия төрағасының дауысы шешуші болып табылады.</w:t>
      </w:r>
    </w:p>
    <w:bookmarkStart w:name="z57" w:id="33"/>
    <w:p>
      <w:pPr>
        <w:spacing w:after="0"/>
        <w:ind w:left="0"/>
        <w:jc w:val="both"/>
      </w:pPr>
      <w:r>
        <w:rPr>
          <w:rFonts w:ascii="Times New Roman"/>
          <w:b w:val="false"/>
          <w:i w:val="false"/>
          <w:color w:val="000000"/>
          <w:sz w:val="28"/>
        </w:rPr>
        <w:t>
      10. Магистратураға немесе докторантураға оқуға кандидаттар ішкі істер министрінің орынбасары (бұдан әрі – Министрдің орынбасары), аумақтық ІІО, ІІМ оқу орны басшысының атына еркін нысанда баянат береді.</w:t>
      </w:r>
    </w:p>
    <w:bookmarkEnd w:id="33"/>
    <w:bookmarkStart w:name="z58" w:id="34"/>
    <w:p>
      <w:pPr>
        <w:spacing w:after="0"/>
        <w:ind w:left="0"/>
        <w:jc w:val="both"/>
      </w:pPr>
      <w:r>
        <w:rPr>
          <w:rFonts w:ascii="Times New Roman"/>
          <w:b w:val="false"/>
          <w:i w:val="false"/>
          <w:color w:val="000000"/>
          <w:sz w:val="28"/>
        </w:rPr>
        <w:t>
      11. Магистратураға және докторантураға оқуға кандидаттарды іріктеу үшін Ішкі істер министрінің, аумақтық ІІО және ІІМ оқу орны басшысының бұйрығымен іріктеу комиссиялары құрылады.</w:t>
      </w:r>
    </w:p>
    <w:bookmarkEnd w:id="34"/>
    <w:p>
      <w:pPr>
        <w:spacing w:after="0"/>
        <w:ind w:left="0"/>
        <w:jc w:val="both"/>
      </w:pPr>
      <w:r>
        <w:rPr>
          <w:rFonts w:ascii="Times New Roman"/>
          <w:b w:val="false"/>
          <w:i w:val="false"/>
          <w:color w:val="000000"/>
          <w:sz w:val="28"/>
        </w:rPr>
        <w:t>
      Іріктеу комиссиясы мүшелерінің жалпы саны тақ саннан құралады. Комиссияны төраға басқарады. Іріктеу комиссиясының төрағасы болып Министрдің орынбасары, аумақтық ІІО, ІІМ оқу орны бастығының орынбасары тағайындалады.</w:t>
      </w:r>
    </w:p>
    <w:p>
      <w:pPr>
        <w:spacing w:after="0"/>
        <w:ind w:left="0"/>
        <w:jc w:val="both"/>
      </w:pPr>
      <w:r>
        <w:rPr>
          <w:rFonts w:ascii="Times New Roman"/>
          <w:b w:val="false"/>
          <w:i w:val="false"/>
          <w:color w:val="000000"/>
          <w:sz w:val="28"/>
        </w:rPr>
        <w:t>
      Іріктеу комиссиясының хатшысы болып кадр қызметінің қызметкері тағайындалады.</w:t>
      </w:r>
    </w:p>
    <w:p>
      <w:pPr>
        <w:spacing w:after="0"/>
        <w:ind w:left="0"/>
        <w:jc w:val="both"/>
      </w:pPr>
      <w:r>
        <w:rPr>
          <w:rFonts w:ascii="Times New Roman"/>
          <w:b w:val="false"/>
          <w:i w:val="false"/>
          <w:color w:val="000000"/>
          <w:sz w:val="28"/>
        </w:rPr>
        <w:t>
      Іріктеу комиссиясы ІІМ, аумақтық ІІО қызметтерінің және оқу және ғылыми қызметті жүзеге асыратын ІІМ жоғары оқу орнының құрылымдық бөліністерінің бастықтарынан және конкурстық комиссия төрағасының шешімі бойынша штаттық қызметкерлерден тұрады.</w:t>
      </w:r>
    </w:p>
    <w:bookmarkStart w:name="z59" w:id="35"/>
    <w:p>
      <w:pPr>
        <w:spacing w:after="0"/>
        <w:ind w:left="0"/>
        <w:jc w:val="both"/>
      </w:pPr>
      <w:r>
        <w:rPr>
          <w:rFonts w:ascii="Times New Roman"/>
          <w:b w:val="false"/>
          <w:i w:val="false"/>
          <w:color w:val="000000"/>
          <w:sz w:val="28"/>
        </w:rPr>
        <w:t>
      12. Іріктеу комиссиясы осы Қағидаларды, сондай-ақ магистратураға және докторантураға қабылдау жоспарын басшылыққа ала отырып, күнтізбелік жылдың 3 шілдеге дейін оқуға кандидаттарға ұсынылған құжаттарды зерделейді, кандидаттардың қабылдау шарттарына сәйкестігін анықтайды.</w:t>
      </w:r>
    </w:p>
    <w:bookmarkEnd w:id="35"/>
    <w:bookmarkStart w:name="z60" w:id="36"/>
    <w:p>
      <w:pPr>
        <w:spacing w:after="0"/>
        <w:ind w:left="0"/>
        <w:jc w:val="both"/>
      </w:pPr>
      <w:r>
        <w:rPr>
          <w:rFonts w:ascii="Times New Roman"/>
          <w:b w:val="false"/>
          <w:i w:val="false"/>
          <w:color w:val="000000"/>
          <w:sz w:val="28"/>
        </w:rPr>
        <w:t xml:space="preserve">
      13. Іріктеу комиссиясының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іріктеу комиссиясы отырысының хаттамасымен ресімделеді және бекітілген құрамның кем дегенде үштен екі бөлігі болған жағдайда көпшілік дауысымен қабылданады. Дауыстар тең болған жағдайда комиссия төрағасының дауысы шешуші болып табылады.</w:t>
      </w:r>
    </w:p>
    <w:bookmarkEnd w:id="36"/>
    <w:bookmarkStart w:name="z61" w:id="37"/>
    <w:p>
      <w:pPr>
        <w:spacing w:after="0"/>
        <w:ind w:left="0"/>
        <w:jc w:val="both"/>
      </w:pPr>
      <w:r>
        <w:rPr>
          <w:rFonts w:ascii="Times New Roman"/>
          <w:b w:val="false"/>
          <w:i w:val="false"/>
          <w:color w:val="000000"/>
          <w:sz w:val="28"/>
        </w:rPr>
        <w:t>
      14. Кадр қызметтері ІІМ жоғары оқу орындарына магистратураға оқуға кандидаттардың мынадай құжаттарын жолдайды:</w:t>
      </w:r>
    </w:p>
    <w:bookmarkEnd w:id="37"/>
    <w:p>
      <w:pPr>
        <w:spacing w:after="0"/>
        <w:ind w:left="0"/>
        <w:jc w:val="both"/>
      </w:pPr>
      <w:r>
        <w:rPr>
          <w:rFonts w:ascii="Times New Roman"/>
          <w:b w:val="false"/>
          <w:i w:val="false"/>
          <w:color w:val="000000"/>
          <w:sz w:val="28"/>
        </w:rPr>
        <w:t>
      оқу ісі, ол:</w:t>
      </w:r>
    </w:p>
    <w:p>
      <w:pPr>
        <w:spacing w:after="0"/>
        <w:ind w:left="0"/>
        <w:jc w:val="both"/>
      </w:pPr>
      <w:r>
        <w:rPr>
          <w:rFonts w:ascii="Times New Roman"/>
          <w:b w:val="false"/>
          <w:i w:val="false"/>
          <w:color w:val="000000"/>
          <w:sz w:val="28"/>
        </w:rPr>
        <w:t>
      оқуға кандидаттың еркін нысандағы баянатынан;</w:t>
      </w:r>
    </w:p>
    <w:p>
      <w:pPr>
        <w:spacing w:after="0"/>
        <w:ind w:left="0"/>
        <w:jc w:val="both"/>
      </w:pPr>
      <w:r>
        <w:rPr>
          <w:rFonts w:ascii="Times New Roman"/>
          <w:b w:val="false"/>
          <w:i w:val="false"/>
          <w:color w:val="000000"/>
          <w:sz w:val="28"/>
        </w:rPr>
        <w:t>
      қызметтің соңғы кезеңі бойынша қызметтік мінездеме және аттестаттау парағынан;</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көшірмесінен;</w:t>
      </w:r>
    </w:p>
    <w:p>
      <w:pPr>
        <w:spacing w:after="0"/>
        <w:ind w:left="0"/>
        <w:jc w:val="both"/>
      </w:pPr>
      <w:r>
        <w:rPr>
          <w:rFonts w:ascii="Times New Roman"/>
          <w:b w:val="false"/>
          <w:i w:val="false"/>
          <w:color w:val="000000"/>
          <w:sz w:val="28"/>
        </w:rPr>
        <w:t>
      жеке басын куәландыратын құжаттың көшірмесінен;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бағдарламалар бойынша тесттерді тапсырғаны туралы сертификаттың көшірмесінен (бар болса);</w:t>
      </w:r>
    </w:p>
    <w:p>
      <w:pPr>
        <w:spacing w:after="0"/>
        <w:ind w:left="0"/>
        <w:jc w:val="both"/>
      </w:pPr>
      <w:r>
        <w:rPr>
          <w:rFonts w:ascii="Times New Roman"/>
          <w:b w:val="false"/>
          <w:i w:val="false"/>
          <w:color w:val="000000"/>
          <w:sz w:val="28"/>
        </w:rPr>
        <w:t>
      кадрларды есепке алу бойынша жеке іс парағынан;</w:t>
      </w:r>
    </w:p>
    <w:p>
      <w:pPr>
        <w:spacing w:after="0"/>
        <w:ind w:left="0"/>
        <w:jc w:val="both"/>
      </w:pPr>
      <w:r>
        <w:rPr>
          <w:rFonts w:ascii="Times New Roman"/>
          <w:b w:val="false"/>
          <w:i w:val="false"/>
          <w:color w:val="000000"/>
          <w:sz w:val="28"/>
        </w:rPr>
        <w:t>
      өлшемі 3х4 сантиметр алты фотосуреттен;</w:t>
      </w:r>
    </w:p>
    <w:p>
      <w:pPr>
        <w:spacing w:after="0"/>
        <w:ind w:left="0"/>
        <w:jc w:val="both"/>
      </w:pPr>
      <w:r>
        <w:rPr>
          <w:rFonts w:ascii="Times New Roman"/>
          <w:b w:val="false"/>
          <w:i w:val="false"/>
          <w:color w:val="000000"/>
          <w:sz w:val="28"/>
        </w:rPr>
        <w:t>
      ғылыми және ғылыми-әдістемелік жұмыстардың тізімінен (бар болса) тұрады.</w:t>
      </w:r>
    </w:p>
    <w:bookmarkStart w:name="z62" w:id="38"/>
    <w:p>
      <w:pPr>
        <w:spacing w:after="0"/>
        <w:ind w:left="0"/>
        <w:jc w:val="both"/>
      </w:pPr>
      <w:r>
        <w:rPr>
          <w:rFonts w:ascii="Times New Roman"/>
          <w:b w:val="false"/>
          <w:i w:val="false"/>
          <w:color w:val="000000"/>
          <w:sz w:val="28"/>
        </w:rPr>
        <w:t>
      15. Кадр қызметтері ІІМ жоғары оқу орындарына докторантураға оқуға кандидаттардың мынадай құжаттарын жолдайды:</w:t>
      </w:r>
    </w:p>
    <w:bookmarkEnd w:id="38"/>
    <w:p>
      <w:pPr>
        <w:spacing w:after="0"/>
        <w:ind w:left="0"/>
        <w:jc w:val="both"/>
      </w:pPr>
      <w:r>
        <w:rPr>
          <w:rFonts w:ascii="Times New Roman"/>
          <w:b w:val="false"/>
          <w:i w:val="false"/>
          <w:color w:val="000000"/>
          <w:sz w:val="28"/>
        </w:rPr>
        <w:t>
      оқу ісі, ол:</w:t>
      </w:r>
    </w:p>
    <w:p>
      <w:pPr>
        <w:spacing w:after="0"/>
        <w:ind w:left="0"/>
        <w:jc w:val="both"/>
      </w:pPr>
      <w:r>
        <w:rPr>
          <w:rFonts w:ascii="Times New Roman"/>
          <w:b w:val="false"/>
          <w:i w:val="false"/>
          <w:color w:val="000000"/>
          <w:sz w:val="28"/>
        </w:rPr>
        <w:t>
      оқуға кандидаттың еркін нысандағы баянатынан;</w:t>
      </w:r>
    </w:p>
    <w:p>
      <w:pPr>
        <w:spacing w:after="0"/>
        <w:ind w:left="0"/>
        <w:jc w:val="both"/>
      </w:pPr>
      <w:r>
        <w:rPr>
          <w:rFonts w:ascii="Times New Roman"/>
          <w:b w:val="false"/>
          <w:i w:val="false"/>
          <w:color w:val="000000"/>
          <w:sz w:val="28"/>
        </w:rPr>
        <w:t>
      қызметтің соңғы кезеңі бойынша қызметтік мінездемеден және аттестаттау парағынан;</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көшірмесінен;</w:t>
      </w:r>
    </w:p>
    <w:p>
      <w:pPr>
        <w:spacing w:after="0"/>
        <w:ind w:left="0"/>
        <w:jc w:val="both"/>
      </w:pPr>
      <w:r>
        <w:rPr>
          <w:rFonts w:ascii="Times New Roman"/>
          <w:b w:val="false"/>
          <w:i w:val="false"/>
          <w:color w:val="000000"/>
          <w:sz w:val="28"/>
        </w:rPr>
        <w:t>
      кадрларды есепке алу бойынша жеке іс парағынан;</w:t>
      </w:r>
    </w:p>
    <w:p>
      <w:pPr>
        <w:spacing w:after="0"/>
        <w:ind w:left="0"/>
        <w:jc w:val="both"/>
      </w:pPr>
      <w:r>
        <w:rPr>
          <w:rFonts w:ascii="Times New Roman"/>
          <w:b w:val="false"/>
          <w:i w:val="false"/>
          <w:color w:val="000000"/>
          <w:sz w:val="28"/>
        </w:rPr>
        <w:t>
      жеке басын куәландыратын құжаттың көшірмесінен;</w:t>
      </w:r>
    </w:p>
    <w:p>
      <w:pPr>
        <w:spacing w:after="0"/>
        <w:ind w:left="0"/>
        <w:jc w:val="both"/>
      </w:pPr>
      <w:r>
        <w:rPr>
          <w:rFonts w:ascii="Times New Roman"/>
          <w:b w:val="false"/>
          <w:i w:val="false"/>
          <w:color w:val="000000"/>
          <w:sz w:val="28"/>
        </w:rPr>
        <w:t>
      білімі туралы құжаттың көшірмесінен;</w:t>
      </w:r>
    </w:p>
    <w:p>
      <w:pPr>
        <w:spacing w:after="0"/>
        <w:ind w:left="0"/>
        <w:jc w:val="both"/>
      </w:pPr>
      <w:r>
        <w:rPr>
          <w:rFonts w:ascii="Times New Roman"/>
          <w:b w:val="false"/>
          <w:i w:val="false"/>
          <w:color w:val="000000"/>
          <w:sz w:val="28"/>
        </w:rPr>
        <w:t>
      өлшемі 3х4 сантиметр алты фотосуреттен;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болжамды отандық немесе шетелдік ғылыми консультанттармен келісілген жоспарланған диссертациялық зерттеулер негіздемесінен;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бағдарламалар бойынша тесттерді тапсырғаны туралы сертификаттың көшірмесінен (бар болса);</w:t>
      </w:r>
    </w:p>
    <w:p>
      <w:pPr>
        <w:spacing w:after="0"/>
        <w:ind w:left="0"/>
        <w:jc w:val="both"/>
      </w:pPr>
      <w:r>
        <w:rPr>
          <w:rFonts w:ascii="Times New Roman"/>
          <w:b w:val="false"/>
          <w:i w:val="false"/>
          <w:color w:val="000000"/>
          <w:sz w:val="28"/>
        </w:rPr>
        <w:t xml:space="preserve">
      ғылыми және ғылыми-әдістемелік жұмыстардың тізімінен (бар болса) тұрады. </w:t>
      </w:r>
    </w:p>
    <w:bookmarkStart w:name="z63" w:id="39"/>
    <w:p>
      <w:pPr>
        <w:spacing w:after="0"/>
        <w:ind w:left="0"/>
        <w:jc w:val="left"/>
      </w:pPr>
      <w:r>
        <w:rPr>
          <w:rFonts w:ascii="Times New Roman"/>
          <w:b/>
          <w:i w:val="false"/>
          <w:color w:val="000000"/>
        </w:rPr>
        <w:t xml:space="preserve"> 3-тарау. Түсу емтихандарын өткізу тәртібі</w:t>
      </w:r>
    </w:p>
    <w:bookmarkEnd w:id="39"/>
    <w:bookmarkStart w:name="z64" w:id="40"/>
    <w:p>
      <w:pPr>
        <w:spacing w:after="0"/>
        <w:ind w:left="0"/>
        <w:jc w:val="both"/>
      </w:pPr>
      <w:r>
        <w:rPr>
          <w:rFonts w:ascii="Times New Roman"/>
          <w:b w:val="false"/>
          <w:i w:val="false"/>
          <w:color w:val="000000"/>
          <w:sz w:val="28"/>
        </w:rPr>
        <w:t>
      16. ІІМ жоғары оқу орындарының магистратурасына және докторантурасына оқуға түсетін оқуға кандидаттар:</w:t>
      </w:r>
    </w:p>
    <w:bookmarkEnd w:id="40"/>
    <w:p>
      <w:pPr>
        <w:spacing w:after="0"/>
        <w:ind w:left="0"/>
        <w:jc w:val="both"/>
      </w:pPr>
      <w:r>
        <w:rPr>
          <w:rFonts w:ascii="Times New Roman"/>
          <w:b w:val="false"/>
          <w:i w:val="false"/>
          <w:color w:val="000000"/>
          <w:sz w:val="28"/>
        </w:rPr>
        <w:t>
      1) шет тілінен (таңдауы бойынша ағылшын, неміс, француз);</w:t>
      </w:r>
    </w:p>
    <w:p>
      <w:pPr>
        <w:spacing w:after="0"/>
        <w:ind w:left="0"/>
        <w:jc w:val="both"/>
      </w:pPr>
      <w:r>
        <w:rPr>
          <w:rFonts w:ascii="Times New Roman"/>
          <w:b w:val="false"/>
          <w:i w:val="false"/>
          <w:color w:val="000000"/>
          <w:sz w:val="28"/>
        </w:rPr>
        <w:t>
      2) білім беру бағдарламалары тобының бейіні бойынша түсу емтихандарын тапсырады.</w:t>
      </w:r>
    </w:p>
    <w:p>
      <w:pPr>
        <w:spacing w:after="0"/>
        <w:ind w:left="0"/>
        <w:jc w:val="both"/>
      </w:pPr>
      <w:r>
        <w:rPr>
          <w:rFonts w:ascii="Times New Roman"/>
          <w:b w:val="false"/>
          <w:i w:val="false"/>
          <w:color w:val="000000"/>
          <w:sz w:val="28"/>
        </w:rPr>
        <w:t>
      Білім беру бағдарламалары тобының бейіні бойынша емтиханға шет тілінен кемінде 30 балл алған үміткерлер жіберіледі.</w:t>
      </w:r>
    </w:p>
    <w:bookmarkStart w:name="z65" w:id="41"/>
    <w:p>
      <w:pPr>
        <w:spacing w:after="0"/>
        <w:ind w:left="0"/>
        <w:jc w:val="both"/>
      </w:pPr>
      <w:r>
        <w:rPr>
          <w:rFonts w:ascii="Times New Roman"/>
          <w:b w:val="false"/>
          <w:i w:val="false"/>
          <w:color w:val="000000"/>
          <w:sz w:val="28"/>
        </w:rPr>
        <w:t>
      17. Шет тілін меңгерудің жалпыеуропалық құзыреттеріне (стандарттарына) сәйкес шет тілін меңгергенін растайтын бір халықаралық сертификатқа ие магистратураға оқуға кандидаттар мынадай шет тілі бойынша тестіден босатылады:</w:t>
      </w:r>
    </w:p>
    <w:bookmarkEnd w:id="41"/>
    <w:p>
      <w:pPr>
        <w:spacing w:after="0"/>
        <w:ind w:left="0"/>
        <w:jc w:val="both"/>
      </w:pPr>
      <w:r>
        <w:rPr>
          <w:rFonts w:ascii="Times New Roman"/>
          <w:b w:val="false"/>
          <w:i w:val="false"/>
          <w:color w:val="000000"/>
          <w:sz w:val="28"/>
        </w:rPr>
        <w:t>
      ағылшын тілі: International English Language Tests System (Интернашнал Инглиш Лангудж Тестс Систем (IELTS (АЙЛТС), шекті балл – кемінде 6,0;</w:t>
      </w:r>
    </w:p>
    <w:p>
      <w:pPr>
        <w:spacing w:after="0"/>
        <w:ind w:left="0"/>
        <w:jc w:val="both"/>
      </w:pPr>
      <w:r>
        <w:rPr>
          <w:rFonts w:ascii="Times New Roman"/>
          <w:b w:val="false"/>
          <w:i w:val="false"/>
          <w:color w:val="000000"/>
          <w:sz w:val="28"/>
        </w:rPr>
        <w:t xml:space="preserve">
      IELTS INDICATOR (АЙТЛС Индикатор), шекті балл – кемінде 6,0; </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шекті балл – кемінде 543;</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60;</w:t>
      </w:r>
    </w:p>
    <w:p>
      <w:pPr>
        <w:spacing w:after="0"/>
        <w:ind w:left="0"/>
        <w:jc w:val="both"/>
      </w:pPr>
      <w:r>
        <w:rPr>
          <w:rFonts w:ascii="Times New Roman"/>
          <w:b w:val="false"/>
          <w:i w:val="false"/>
          <w:color w:val="000000"/>
          <w:sz w:val="28"/>
        </w:rPr>
        <w:t xml:space="preserve">
      Test of English as a Foreign Language Paper-based testing (Тест ов Инглиш аз а Форин Лангудж пэйпер бэйсед тэстинг), TOEFL PBT (ТОЙФЛ ПиБиТи) шекті балл – кемінде 498; </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NiveauC1/С1 деңгейі), TestDaF-Prufung (тестдаф-прюфун) (NiveauC1/С1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деңгейінен төмен емес), Diplome d’Etudes en Langue franзaise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 кемінде 50 балл).</w:t>
      </w:r>
    </w:p>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меңгергенін растайтын бір халықаралық сертификатқа ие докторантураға мынадай шет тілі бойынша тестіден босатылады:</w:t>
      </w:r>
    </w:p>
    <w:p>
      <w:pPr>
        <w:spacing w:after="0"/>
        <w:ind w:left="0"/>
        <w:jc w:val="both"/>
      </w:pPr>
      <w:r>
        <w:rPr>
          <w:rFonts w:ascii="Times New Roman"/>
          <w:b w:val="false"/>
          <w:i w:val="false"/>
          <w:color w:val="000000"/>
          <w:sz w:val="28"/>
        </w:rPr>
        <w:t>
      ағылшын тілі: International English Language Tests System (Интернашнал Инглиш Лангудж Тестс Систем (IELTS (АЙЛТС), шекті балл – кемінде 5,5;</w:t>
      </w:r>
    </w:p>
    <w:p>
      <w:pPr>
        <w:spacing w:after="0"/>
        <w:ind w:left="0"/>
        <w:jc w:val="both"/>
      </w:pPr>
      <w:r>
        <w:rPr>
          <w:rFonts w:ascii="Times New Roman"/>
          <w:b w:val="false"/>
          <w:i w:val="false"/>
          <w:color w:val="000000"/>
          <w:sz w:val="28"/>
        </w:rPr>
        <w:t xml:space="preserve">
      IELTS INDICATOR (АЙТЛС Индикатор), шекті балл – кемінде 5,5; </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шекті балл – кемінде 460;</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(Тест ов Инглиш аз а Форин Лангудж пэйпер бэйсед тэстинг)) (TOEFL PBT (ТОЙФЛ ПиБиТи) шекті балл – кемінде 453;</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(DSH, Niveau В2/В2 деңгейі), TestDaF-Prufung (тестдаф-прюфун) (Niveau В2/В2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деңгейінен төмен емес), Diplome d’Etudes en Langue franзaise (Диплом дэтюд ан Ланг франсэз) (DELF (ДЭЛФ), B2 деңгейі), Diplome Approfondi de Langue franзaise (Диплом Аппрофонди де Ланг Франсэз) (DALF (ДАЛФ), C1 деңгейі), Test de connaissance du franзais (Тест де коннэссанс дю франсэ) (TCF (ТСФ) – кемінде 50 балл).</w:t>
      </w:r>
    </w:p>
    <w:bookmarkStart w:name="z66" w:id="42"/>
    <w:p>
      <w:pPr>
        <w:spacing w:after="0"/>
        <w:ind w:left="0"/>
        <w:jc w:val="both"/>
      </w:pPr>
      <w:r>
        <w:rPr>
          <w:rFonts w:ascii="Times New Roman"/>
          <w:b w:val="false"/>
          <w:i w:val="false"/>
          <w:color w:val="000000"/>
          <w:sz w:val="28"/>
        </w:rPr>
        <w:t xml:space="preserve">
      18. Шет тілдері бойынша түсу емтихандарын Қазақстан Республикасы Білім және ғылым министрлігі айқындайтын шет тілдері бойынша түсу емтихандарын өткізу пункттерінде Қазақстан Республикасы Білім және ғылым министрлігі Ұлттық тестілеу орталығы өткізеді. </w:t>
      </w:r>
    </w:p>
    <w:bookmarkEnd w:id="42"/>
    <w:bookmarkStart w:name="z67" w:id="43"/>
    <w:p>
      <w:pPr>
        <w:spacing w:after="0"/>
        <w:ind w:left="0"/>
        <w:jc w:val="both"/>
      </w:pPr>
      <w:r>
        <w:rPr>
          <w:rFonts w:ascii="Times New Roman"/>
          <w:b w:val="false"/>
          <w:i w:val="false"/>
          <w:color w:val="000000"/>
          <w:sz w:val="28"/>
        </w:rPr>
        <w:t>
      19. Магистратураға және докторантураға түсушілер үшін білім беру бағдарламалары тобының бейіні бойынша түсу емтиханы білімінің алдыңғы білім деңгейінің білім беру бағдарламалары көлемінде өткізіледі. Білім беру бағдарламалары тобының бейіні бойынша түсу емтиханын өткізу нысанын жоғары оқу орны дербес айқындайды.</w:t>
      </w:r>
    </w:p>
    <w:bookmarkEnd w:id="43"/>
    <w:bookmarkStart w:name="z68" w:id="44"/>
    <w:p>
      <w:pPr>
        <w:spacing w:after="0"/>
        <w:ind w:left="0"/>
        <w:jc w:val="both"/>
      </w:pPr>
      <w:r>
        <w:rPr>
          <w:rFonts w:ascii="Times New Roman"/>
          <w:b w:val="false"/>
          <w:i w:val="false"/>
          <w:color w:val="000000"/>
          <w:sz w:val="28"/>
        </w:rPr>
        <w:t>
      20. Білім беру бағдарламалары тобының бейіні бойынша емтихан комиссиясы ІІМ жоғары оқу орындарының доктор немесе ғылым кандидаты ғылыми дәрежесі, немесе тиісті бейін бойынша философия докторы (PhD) дәрежесі бар қызметкерлері қатарынан құрылады және төрағадан, хатшыдан және үш мүшеден тұрады.</w:t>
      </w:r>
    </w:p>
    <w:bookmarkEnd w:id="44"/>
    <w:p>
      <w:pPr>
        <w:spacing w:after="0"/>
        <w:ind w:left="0"/>
        <w:jc w:val="both"/>
      </w:pPr>
      <w:r>
        <w:rPr>
          <w:rFonts w:ascii="Times New Roman"/>
          <w:b w:val="false"/>
          <w:i w:val="false"/>
          <w:color w:val="000000"/>
          <w:sz w:val="28"/>
        </w:rPr>
        <w:t>
       Білім беру бағдарламалары тобының бейіні бойынша емтихан комиссиясының құрамы және емтиханды өткізу нысаны ІІМ жоғары оқу орны бастығының бұйрығымен бекітіледі.</w:t>
      </w:r>
    </w:p>
    <w:bookmarkStart w:name="z69" w:id="45"/>
    <w:p>
      <w:pPr>
        <w:spacing w:after="0"/>
        <w:ind w:left="0"/>
        <w:jc w:val="both"/>
      </w:pPr>
      <w:r>
        <w:rPr>
          <w:rFonts w:ascii="Times New Roman"/>
          <w:b w:val="false"/>
          <w:i w:val="false"/>
          <w:color w:val="000000"/>
          <w:sz w:val="28"/>
        </w:rPr>
        <w:t>
      21. Түсу емтихандарын қайта тапсыруға жол берілмейді.</w:t>
      </w:r>
    </w:p>
    <w:bookmarkEnd w:id="45"/>
    <w:bookmarkStart w:name="z70" w:id="46"/>
    <w:p>
      <w:pPr>
        <w:spacing w:after="0"/>
        <w:ind w:left="0"/>
        <w:jc w:val="both"/>
      </w:pPr>
      <w:r>
        <w:rPr>
          <w:rFonts w:ascii="Times New Roman"/>
          <w:b w:val="false"/>
          <w:i w:val="false"/>
          <w:color w:val="000000"/>
          <w:sz w:val="28"/>
        </w:rPr>
        <w:t>
      22. Магистратураға және докторантураға түсу емтихандарының нәтижелерімен келіспегендердің өтініштерін қарастыру үшін апелляциялық комиссиялар құрылады.</w:t>
      </w:r>
    </w:p>
    <w:bookmarkEnd w:id="46"/>
    <w:p>
      <w:pPr>
        <w:spacing w:after="0"/>
        <w:ind w:left="0"/>
        <w:jc w:val="both"/>
      </w:pPr>
      <w:r>
        <w:rPr>
          <w:rFonts w:ascii="Times New Roman"/>
          <w:b w:val="false"/>
          <w:i w:val="false"/>
          <w:color w:val="000000"/>
          <w:sz w:val="28"/>
        </w:rPr>
        <w:t>
      Апелляциялық комиссиялардың құрамы төрағадан, хатшыдан, екі комиссия мүшесінен тұрады және ІІМ жоғары оқу орнының қабылдау комиссиясы төрағасының бұйрығымен бекітіледі.</w:t>
      </w:r>
    </w:p>
    <w:p>
      <w:pPr>
        <w:spacing w:after="0"/>
        <w:ind w:left="0"/>
        <w:jc w:val="both"/>
      </w:pPr>
      <w:r>
        <w:rPr>
          <w:rFonts w:ascii="Times New Roman"/>
          <w:b w:val="false"/>
          <w:i w:val="false"/>
          <w:color w:val="000000"/>
          <w:sz w:val="28"/>
        </w:rPr>
        <w:t>
      Апелляциялық комиссиялар ІІМ жоғары оқу орындарының, сондай-ақ басқа да жоғары оқу орындары мен ғылыми ұйымдардың қызметкерлері қатарынан құрылады.</w:t>
      </w:r>
    </w:p>
    <w:bookmarkStart w:name="z71" w:id="47"/>
    <w:p>
      <w:pPr>
        <w:spacing w:after="0"/>
        <w:ind w:left="0"/>
        <w:jc w:val="both"/>
      </w:pPr>
      <w:r>
        <w:rPr>
          <w:rFonts w:ascii="Times New Roman"/>
          <w:b w:val="false"/>
          <w:i w:val="false"/>
          <w:color w:val="000000"/>
          <w:sz w:val="28"/>
        </w:rPr>
        <w:t>
      23. Апелляциялық комиссия магистратураға және докторантураға түсетін оқуға кандидаттардан емтихан материалдарының мазмұны мен техникалық себептер бойынша түскен өтініштерді қабылдайды және қарайды.</w:t>
      </w:r>
    </w:p>
    <w:bookmarkEnd w:id="47"/>
    <w:bookmarkStart w:name="z72" w:id="48"/>
    <w:p>
      <w:pPr>
        <w:spacing w:after="0"/>
        <w:ind w:left="0"/>
        <w:jc w:val="both"/>
      </w:pPr>
      <w:r>
        <w:rPr>
          <w:rFonts w:ascii="Times New Roman"/>
          <w:b w:val="false"/>
          <w:i w:val="false"/>
          <w:color w:val="000000"/>
          <w:sz w:val="28"/>
        </w:rPr>
        <w:t>
      24. Апелляцияға берілетін өтінішті магистратураға және докторантураға түсуші адам апелляциялық комиссия төрағасының атына береді. Емтихан материалдарының мазмұны мен техникалық себептер бойынша өтініштер қабылдау емтиханының нәтижелері жарияланғаннан кейінгі келесі күні сағат 13.00-ге дейін қабылданады және апелляциялық комиссия өтініш берілген күннен бастап бір күнтізбелік күн ішінде қарайды.</w:t>
      </w:r>
    </w:p>
    <w:bookmarkEnd w:id="48"/>
    <w:p>
      <w:pPr>
        <w:spacing w:after="0"/>
        <w:ind w:left="0"/>
        <w:jc w:val="both"/>
      </w:pPr>
      <w:r>
        <w:rPr>
          <w:rFonts w:ascii="Times New Roman"/>
          <w:b w:val="false"/>
          <w:i w:val="false"/>
          <w:color w:val="000000"/>
          <w:sz w:val="28"/>
        </w:rPr>
        <w:t>
      Апелляциялық комиссия әрбір кандидатпен жеке тәртіпте жұмыс істейді. Кандидат апелляциялық комиссияның отырысына келмеген жағдайда, оның апелляцияға берген өтініші қаралмайды.</w:t>
      </w:r>
    </w:p>
    <w:bookmarkStart w:name="z73" w:id="49"/>
    <w:p>
      <w:pPr>
        <w:spacing w:after="0"/>
        <w:ind w:left="0"/>
        <w:jc w:val="both"/>
      </w:pPr>
      <w:r>
        <w:rPr>
          <w:rFonts w:ascii="Times New Roman"/>
          <w:b w:val="false"/>
          <w:i w:val="false"/>
          <w:color w:val="000000"/>
          <w:sz w:val="28"/>
        </w:rPr>
        <w:t xml:space="preserve">
      25. Апелляциялық комиссия өтінішті қарау кезінде апелляцияға берген кандидат жеке басын куәландыратын құжатты ұсынады. </w:t>
      </w:r>
    </w:p>
    <w:bookmarkEnd w:id="49"/>
    <w:bookmarkStart w:name="z74" w:id="50"/>
    <w:p>
      <w:pPr>
        <w:spacing w:after="0"/>
        <w:ind w:left="0"/>
        <w:jc w:val="both"/>
      </w:pPr>
      <w:r>
        <w:rPr>
          <w:rFonts w:ascii="Times New Roman"/>
          <w:b w:val="false"/>
          <w:i w:val="false"/>
          <w:color w:val="000000"/>
          <w:sz w:val="28"/>
        </w:rPr>
        <w:t xml:space="preserve">
      26.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даусы шешуші болып табылады. Апелляциялық комиссиялардың жұмысы төраға және барлық комиссия мүшелері қол қойған хаттамамен ресімделеді (еркін нысанда). </w:t>
      </w:r>
    </w:p>
    <w:bookmarkEnd w:id="50"/>
    <w:bookmarkStart w:name="z75" w:id="51"/>
    <w:p>
      <w:pPr>
        <w:spacing w:after="0"/>
        <w:ind w:left="0"/>
        <w:jc w:val="left"/>
      </w:pPr>
      <w:r>
        <w:rPr>
          <w:rFonts w:ascii="Times New Roman"/>
          <w:b/>
          <w:i w:val="false"/>
          <w:color w:val="000000"/>
        </w:rPr>
        <w:t xml:space="preserve"> 4-тарау. ІІМ жоғары оқу орындарының магистратурасына және докторантурасына қабылдау</w:t>
      </w:r>
    </w:p>
    <w:bookmarkEnd w:id="51"/>
    <w:bookmarkStart w:name="z76" w:id="52"/>
    <w:p>
      <w:pPr>
        <w:spacing w:after="0"/>
        <w:ind w:left="0"/>
        <w:jc w:val="both"/>
      </w:pPr>
      <w:r>
        <w:rPr>
          <w:rFonts w:ascii="Times New Roman"/>
          <w:b w:val="false"/>
          <w:i w:val="false"/>
          <w:color w:val="000000"/>
          <w:sz w:val="28"/>
        </w:rPr>
        <w:t>
      27. Магистранттар және докторанттар қатарына қабылдауды ІІМ жоғары оқу орындарының қабылдау комиссиясы жүзеге асырады.</w:t>
      </w:r>
    </w:p>
    <w:bookmarkEnd w:id="52"/>
    <w:bookmarkStart w:name="z77" w:id="53"/>
    <w:p>
      <w:pPr>
        <w:spacing w:after="0"/>
        <w:ind w:left="0"/>
        <w:jc w:val="both"/>
      </w:pPr>
      <w:r>
        <w:rPr>
          <w:rFonts w:ascii="Times New Roman"/>
          <w:b w:val="false"/>
          <w:i w:val="false"/>
          <w:color w:val="000000"/>
          <w:sz w:val="28"/>
        </w:rPr>
        <w:t xml:space="preserve">
      28. ІІМ жоғары оқу орындарының магистратурасына және докторантурасына мемлекеттік білім беру тапсырысы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бағалаудың 100 балдық шкаласы бойынша екі түсу емтиханы бойынша 130 балдан кем емес балл жинаған кандидаттар қабылданады.</w:t>
      </w:r>
    </w:p>
    <w:bookmarkEnd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шет тілі (ағылшын, француз, неміс) бойынша тест тапсырғаны туралы сертификаты бар оқуға кандидаттарға бағалаудың 100 балдық шкаласы бойынша ең жоғары балл қосылады.</w:t>
      </w:r>
    </w:p>
    <w:bookmarkStart w:name="z78" w:id="54"/>
    <w:p>
      <w:pPr>
        <w:spacing w:after="0"/>
        <w:ind w:left="0"/>
        <w:jc w:val="both"/>
      </w:pPr>
      <w:r>
        <w:rPr>
          <w:rFonts w:ascii="Times New Roman"/>
          <w:b w:val="false"/>
          <w:i w:val="false"/>
          <w:color w:val="000000"/>
          <w:sz w:val="28"/>
        </w:rPr>
        <w:t xml:space="preserve">
      29. Конкурстық балдардың көрсеткіштері бірдей болған жағдайда қабылдау кезінде басым құқық білім беру бағдарламалары тобының бейіні бойынша түсу емтиханынан ең жоғары баға алған оқуға кандидаттарға беріледі, егер білім беру бағдарламалары тобының бейіні бойынша түсу емтихандарының көрсеткіштері бірдей болған жағдайда басым құқық шет тілі бойынша ең жоғары баға алған кандидаттарға беріледі. Содан кейін таңдаған мамандығының бейініне сәйкес ғылыми жетістіктері ескеріледі. </w:t>
      </w:r>
    </w:p>
    <w:bookmarkEnd w:id="54"/>
    <w:bookmarkStart w:name="z79" w:id="55"/>
    <w:p>
      <w:pPr>
        <w:spacing w:after="0"/>
        <w:ind w:left="0"/>
        <w:jc w:val="both"/>
      </w:pPr>
      <w:r>
        <w:rPr>
          <w:rFonts w:ascii="Times New Roman"/>
          <w:b w:val="false"/>
          <w:i w:val="false"/>
          <w:color w:val="000000"/>
          <w:sz w:val="28"/>
        </w:rPr>
        <w:t xml:space="preserve">
      30. Қабылдау комиссиясының шешімі негізінде ІІМ жоғары оқу орнының бастығы оқуға кандидаттарды аумақтық ІІО-дан жоғары оқу орнының қарамағына жіберу үшін негіз болып табылатын магистратураға және докторантураға қабылдау туралы бұйрық шығарады. </w:t>
      </w:r>
    </w:p>
    <w:bookmarkEnd w:id="55"/>
    <w:bookmarkStart w:name="z80" w:id="56"/>
    <w:p>
      <w:pPr>
        <w:spacing w:after="0"/>
        <w:ind w:left="0"/>
        <w:jc w:val="both"/>
      </w:pPr>
      <w:r>
        <w:rPr>
          <w:rFonts w:ascii="Times New Roman"/>
          <w:b w:val="false"/>
          <w:i w:val="false"/>
          <w:color w:val="000000"/>
          <w:sz w:val="28"/>
        </w:rPr>
        <w:t>
      31. ІІМ жоғары оқу орындары бастығының оқуға қабылдау туралы бұйрығынан үзінді көшірмелер оған қол қойылғаннан кейін күнтізбелік бес күннен кешіктірілмей оқуға кандидатты жіберген аумақтық ІІО-ға жіберіледі.</w:t>
      </w:r>
    </w:p>
    <w:bookmarkEnd w:id="56"/>
    <w:p>
      <w:pPr>
        <w:spacing w:after="0"/>
        <w:ind w:left="0"/>
        <w:jc w:val="both"/>
      </w:pPr>
      <w:r>
        <w:rPr>
          <w:rFonts w:ascii="Times New Roman"/>
          <w:b w:val="false"/>
          <w:i w:val="false"/>
          <w:color w:val="000000"/>
          <w:sz w:val="28"/>
        </w:rPr>
        <w:t>
      Аумақтық ІІО күнтізбелік он күн ішінде оқуға түскен қызметкерлердің жеке істерін білім беру ұйымдарына жолдайды.</w:t>
      </w:r>
    </w:p>
    <w:bookmarkStart w:name="z81" w:id="57"/>
    <w:p>
      <w:pPr>
        <w:spacing w:after="0"/>
        <w:ind w:left="0"/>
        <w:jc w:val="both"/>
      </w:pPr>
      <w:r>
        <w:rPr>
          <w:rFonts w:ascii="Times New Roman"/>
          <w:b w:val="false"/>
          <w:i w:val="false"/>
          <w:color w:val="000000"/>
          <w:sz w:val="28"/>
        </w:rPr>
        <w:t>
      32. Магистратураға және докторантураға оқуға қабылданбаған оқуға кандидаттардың оқу істері және басқа да құжаттары жасақтау орны бойынша кері қайтарылады.</w:t>
      </w:r>
    </w:p>
    <w:bookmarkEnd w:id="57"/>
    <w:bookmarkStart w:name="z82" w:id="58"/>
    <w:p>
      <w:pPr>
        <w:spacing w:after="0"/>
        <w:ind w:left="0"/>
        <w:jc w:val="both"/>
      </w:pPr>
      <w:r>
        <w:rPr>
          <w:rFonts w:ascii="Times New Roman"/>
          <w:b w:val="false"/>
          <w:i w:val="false"/>
          <w:color w:val="000000"/>
          <w:sz w:val="28"/>
        </w:rPr>
        <w:t>
      33. ІІМ жоғары оқу орындары күнтізбелік он күн ішінде ІІМ-нің кадр қызметіне қабылдауды ұйымдастыру және өткізу бойынша қорытынды есепті, сондай-ақ магистратураға және докторантураға қабылдау туралы бұйрықтардың көшірмелерін Қазақстан Республикасы Білім және ғылым министрлігіне ұсыну үшін ұсынады.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 xml:space="preserve">іске асырып жатқан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арнаулы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4" w:id="59"/>
    <w:p>
      <w:pPr>
        <w:spacing w:after="0"/>
        <w:ind w:left="0"/>
        <w:jc w:val="left"/>
      </w:pPr>
      <w:r>
        <w:rPr>
          <w:rFonts w:ascii="Times New Roman"/>
          <w:b/>
          <w:i w:val="false"/>
          <w:color w:val="000000"/>
        </w:rPr>
        <w:t xml:space="preserve"> Іріктеу комиссиясы отырысының хаттамасы</w:t>
      </w:r>
    </w:p>
    <w:bookmarkEnd w:id="59"/>
    <w:p>
      <w:pPr>
        <w:spacing w:after="0"/>
        <w:ind w:left="0"/>
        <w:jc w:val="both"/>
      </w:pPr>
      <w:r>
        <w:rPr>
          <w:rFonts w:ascii="Times New Roman"/>
          <w:b w:val="false"/>
          <w:i w:val="false"/>
          <w:color w:val="000000"/>
          <w:sz w:val="28"/>
        </w:rPr>
        <w:t xml:space="preserve">
      Орны                   №____                   Күні_____ </w:t>
      </w:r>
    </w:p>
    <w:p>
      <w:pPr>
        <w:spacing w:after="0"/>
        <w:ind w:left="0"/>
        <w:jc w:val="both"/>
      </w:pPr>
      <w:r>
        <w:rPr>
          <w:rFonts w:ascii="Times New Roman"/>
          <w:b w:val="false"/>
          <w:i w:val="false"/>
          <w:color w:val="000000"/>
          <w:sz w:val="28"/>
        </w:rPr>
        <w:t xml:space="preserve">
      Қатысқандар: төраға, іріктеу комиссиясы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аумақтық ІІО атауы, атқаратын лауазымы) </w:t>
      </w:r>
    </w:p>
    <w:p>
      <w:pPr>
        <w:spacing w:after="0"/>
        <w:ind w:left="0"/>
        <w:jc w:val="both"/>
      </w:pPr>
      <w:r>
        <w:rPr>
          <w:rFonts w:ascii="Times New Roman"/>
          <w:b w:val="false"/>
          <w:i w:val="false"/>
          <w:color w:val="000000"/>
          <w:sz w:val="28"/>
        </w:rPr>
        <w:t xml:space="preserve">
      Комиссия мүшелері:_____________________________________________ </w:t>
      </w:r>
    </w:p>
    <w:p>
      <w:pPr>
        <w:spacing w:after="0"/>
        <w:ind w:left="0"/>
        <w:jc w:val="both"/>
      </w:pPr>
      <w:r>
        <w:rPr>
          <w:rFonts w:ascii="Times New Roman"/>
          <w:b w:val="false"/>
          <w:i w:val="false"/>
          <w:color w:val="000000"/>
          <w:sz w:val="28"/>
        </w:rPr>
        <w:t xml:space="preserve">
      Күн тәртібі: ІІМ жоғары оқу орындары магистратурасына, </w:t>
      </w:r>
    </w:p>
    <w:p>
      <w:pPr>
        <w:spacing w:after="0"/>
        <w:ind w:left="0"/>
        <w:jc w:val="both"/>
      </w:pPr>
      <w:r>
        <w:rPr>
          <w:rFonts w:ascii="Times New Roman"/>
          <w:b w:val="false"/>
          <w:i w:val="false"/>
          <w:color w:val="000000"/>
          <w:sz w:val="28"/>
        </w:rPr>
        <w:t xml:space="preserve">
      докторантурасына түсетін кандидаттардың құжаттарын қарау </w:t>
      </w:r>
    </w:p>
    <w:bookmarkStart w:name="z85" w:id="60"/>
    <w:p>
      <w:pPr>
        <w:spacing w:after="0"/>
        <w:ind w:left="0"/>
        <w:jc w:val="both"/>
      </w:pPr>
      <w:r>
        <w:rPr>
          <w:rFonts w:ascii="Times New Roman"/>
          <w:b w:val="false"/>
          <w:i w:val="false"/>
          <w:color w:val="000000"/>
          <w:sz w:val="28"/>
        </w:rPr>
        <w:t xml:space="preserve">
      1. Кандидат _______________________________________________________________ </w:t>
      </w:r>
    </w:p>
    <w:bookmarkEnd w:id="60"/>
    <w:p>
      <w:pPr>
        <w:spacing w:after="0"/>
        <w:ind w:left="0"/>
        <w:jc w:val="both"/>
      </w:pPr>
      <w:r>
        <w:rPr>
          <w:rFonts w:ascii="Times New Roman"/>
          <w:b w:val="false"/>
          <w:i w:val="false"/>
          <w:color w:val="000000"/>
          <w:sz w:val="28"/>
        </w:rPr>
        <w:t xml:space="preserve">
      (тегі, аты, әкесінің аты (бар болған жағдайда)) </w:t>
      </w:r>
    </w:p>
    <w:bookmarkStart w:name="z86" w:id="61"/>
    <w:p>
      <w:pPr>
        <w:spacing w:after="0"/>
        <w:ind w:left="0"/>
        <w:jc w:val="both"/>
      </w:pPr>
      <w:r>
        <w:rPr>
          <w:rFonts w:ascii="Times New Roman"/>
          <w:b w:val="false"/>
          <w:i w:val="false"/>
          <w:color w:val="000000"/>
          <w:sz w:val="28"/>
        </w:rPr>
        <w:t xml:space="preserve">
      2. Сұрақтар: </w:t>
      </w:r>
    </w:p>
    <w:bookmarkEnd w:id="6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7" w:id="62"/>
    <w:p>
      <w:pPr>
        <w:spacing w:after="0"/>
        <w:ind w:left="0"/>
        <w:jc w:val="both"/>
      </w:pPr>
      <w:r>
        <w:rPr>
          <w:rFonts w:ascii="Times New Roman"/>
          <w:b w:val="false"/>
          <w:i w:val="false"/>
          <w:color w:val="000000"/>
          <w:sz w:val="28"/>
        </w:rPr>
        <w:t xml:space="preserve">
      3. Кандидат _________________________________________________ </w:t>
      </w:r>
    </w:p>
    <w:bookmarkEnd w:id="62"/>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дауыс беру нәтижелері бойынша ІІМ жоғары оқу орындары _________________ </w:t>
      </w:r>
    </w:p>
    <w:p>
      <w:pPr>
        <w:spacing w:after="0"/>
        <w:ind w:left="0"/>
        <w:jc w:val="both"/>
      </w:pPr>
      <w:r>
        <w:rPr>
          <w:rFonts w:ascii="Times New Roman"/>
          <w:b w:val="false"/>
          <w:i w:val="false"/>
          <w:color w:val="000000"/>
          <w:sz w:val="28"/>
        </w:rPr>
        <w:t xml:space="preserve">
      (керектің астын сызыңыз) </w:t>
      </w:r>
    </w:p>
    <w:p>
      <w:pPr>
        <w:spacing w:after="0"/>
        <w:ind w:left="0"/>
        <w:jc w:val="both"/>
      </w:pPr>
      <w:r>
        <w:rPr>
          <w:rFonts w:ascii="Times New Roman"/>
          <w:b w:val="false"/>
          <w:i w:val="false"/>
          <w:color w:val="000000"/>
          <w:sz w:val="28"/>
        </w:rPr>
        <w:t xml:space="preserve">
      магистратурасына, докторантурасына оқуға жіберуге ұсынылады/ұсынылмайды. </w:t>
      </w:r>
    </w:p>
    <w:p>
      <w:pPr>
        <w:spacing w:after="0"/>
        <w:ind w:left="0"/>
        <w:jc w:val="both"/>
      </w:pPr>
      <w:r>
        <w:rPr>
          <w:rFonts w:ascii="Times New Roman"/>
          <w:b w:val="false"/>
          <w:i w:val="false"/>
          <w:color w:val="000000"/>
          <w:sz w:val="28"/>
        </w:rPr>
        <w:t xml:space="preserve">
      Төраға _________________________ (қолы) </w:t>
      </w:r>
    </w:p>
    <w:p>
      <w:pPr>
        <w:spacing w:after="0"/>
        <w:ind w:left="0"/>
        <w:jc w:val="both"/>
      </w:pPr>
      <w:r>
        <w:rPr>
          <w:rFonts w:ascii="Times New Roman"/>
          <w:b w:val="false"/>
          <w:i w:val="false"/>
          <w:color w:val="000000"/>
          <w:sz w:val="28"/>
        </w:rPr>
        <w:t xml:space="preserve">
      Комиссия мүшелері ______________(қолы) </w:t>
      </w:r>
    </w:p>
    <w:p>
      <w:pPr>
        <w:spacing w:after="0"/>
        <w:ind w:left="0"/>
        <w:jc w:val="both"/>
      </w:pPr>
      <w:r>
        <w:rPr>
          <w:rFonts w:ascii="Times New Roman"/>
          <w:b w:val="false"/>
          <w:i w:val="false"/>
          <w:color w:val="000000"/>
          <w:sz w:val="28"/>
        </w:rPr>
        <w:t xml:space="preserve">
      ____________________(қолы) </w:t>
      </w:r>
    </w:p>
    <w:p>
      <w:pPr>
        <w:spacing w:after="0"/>
        <w:ind w:left="0"/>
        <w:jc w:val="both"/>
      </w:pPr>
      <w:r>
        <w:rPr>
          <w:rFonts w:ascii="Times New Roman"/>
          <w:b w:val="false"/>
          <w:i w:val="false"/>
          <w:color w:val="000000"/>
          <w:sz w:val="28"/>
        </w:rPr>
        <w:t>
      Хатшы 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 xml:space="preserve">іске асырып жатқан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Ішкі істер министрлігінің </w:t>
            </w:r>
            <w:r>
              <w:br/>
            </w:r>
            <w:r>
              <w:rPr>
                <w:rFonts w:ascii="Times New Roman"/>
                <w:b w:val="false"/>
                <w:i w:val="false"/>
                <w:color w:val="000000"/>
                <w:sz w:val="20"/>
              </w:rPr>
              <w:t xml:space="preserve">арнаулы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63"/>
    <w:p>
      <w:pPr>
        <w:spacing w:after="0"/>
        <w:ind w:left="0"/>
        <w:jc w:val="left"/>
      </w:pPr>
      <w:r>
        <w:rPr>
          <w:rFonts w:ascii="Times New Roman"/>
          <w:b/>
          <w:i w:val="false"/>
          <w:color w:val="000000"/>
        </w:rPr>
        <w:t xml:space="preserve"> Жоспарланған диссертациялық зерттеулер бойынша негіздеме</w:t>
      </w:r>
    </w:p>
    <w:bookmarkEnd w:id="63"/>
    <w:bookmarkStart w:name="z90" w:id="64"/>
    <w:p>
      <w:pPr>
        <w:spacing w:after="0"/>
        <w:ind w:left="0"/>
        <w:jc w:val="both"/>
      </w:pPr>
      <w:r>
        <w:rPr>
          <w:rFonts w:ascii="Times New Roman"/>
          <w:b w:val="false"/>
          <w:i w:val="false"/>
          <w:color w:val="000000"/>
          <w:sz w:val="28"/>
        </w:rPr>
        <w:t>
      1. Оқуға кандидаттың тегі, аты, әкесінің аты (бар болған жағдайда), арнайы атағы, лауазымы.</w:t>
      </w:r>
    </w:p>
    <w:bookmarkEnd w:id="64"/>
    <w:bookmarkStart w:name="z91" w:id="65"/>
    <w:p>
      <w:pPr>
        <w:spacing w:after="0"/>
        <w:ind w:left="0"/>
        <w:jc w:val="both"/>
      </w:pPr>
      <w:r>
        <w:rPr>
          <w:rFonts w:ascii="Times New Roman"/>
          <w:b w:val="false"/>
          <w:i w:val="false"/>
          <w:color w:val="000000"/>
          <w:sz w:val="28"/>
        </w:rPr>
        <w:t>
      2. Болжамды отандық немесе шетелдік консультанттың тегі, аты, әкесінің аты (бар болған жағдайда), ғылыми дәрежесі, ғылыми атағы, лауазымы, жұмыс істейтін жоғары оқу орны.</w:t>
      </w:r>
    </w:p>
    <w:bookmarkEnd w:id="65"/>
    <w:bookmarkStart w:name="z92" w:id="66"/>
    <w:p>
      <w:pPr>
        <w:spacing w:after="0"/>
        <w:ind w:left="0"/>
        <w:jc w:val="both"/>
      </w:pPr>
      <w:r>
        <w:rPr>
          <w:rFonts w:ascii="Times New Roman"/>
          <w:b w:val="false"/>
          <w:i w:val="false"/>
          <w:color w:val="000000"/>
          <w:sz w:val="28"/>
        </w:rPr>
        <w:t>
      3. Жоспарланған диссертациялық зерттеудің тақырыбы.</w:t>
      </w:r>
    </w:p>
    <w:bookmarkEnd w:id="66"/>
    <w:bookmarkStart w:name="z93" w:id="67"/>
    <w:p>
      <w:pPr>
        <w:spacing w:after="0"/>
        <w:ind w:left="0"/>
        <w:jc w:val="both"/>
      </w:pPr>
      <w:r>
        <w:rPr>
          <w:rFonts w:ascii="Times New Roman"/>
          <w:b w:val="false"/>
          <w:i w:val="false"/>
          <w:color w:val="000000"/>
          <w:sz w:val="28"/>
        </w:rPr>
        <w:t>
      4. Жоспарланған диссертациялық зерттеу тақырыбының өзектілігі.</w:t>
      </w:r>
    </w:p>
    <w:bookmarkEnd w:id="67"/>
    <w:bookmarkStart w:name="z94" w:id="68"/>
    <w:p>
      <w:pPr>
        <w:spacing w:after="0"/>
        <w:ind w:left="0"/>
        <w:jc w:val="both"/>
      </w:pPr>
      <w:r>
        <w:rPr>
          <w:rFonts w:ascii="Times New Roman"/>
          <w:b w:val="false"/>
          <w:i w:val="false"/>
          <w:color w:val="000000"/>
          <w:sz w:val="28"/>
        </w:rPr>
        <w:t>
      5. Ғылыми проблеманың әзірлену деңгейі.</w:t>
      </w:r>
    </w:p>
    <w:bookmarkEnd w:id="68"/>
    <w:bookmarkStart w:name="z95" w:id="69"/>
    <w:p>
      <w:pPr>
        <w:spacing w:after="0"/>
        <w:ind w:left="0"/>
        <w:jc w:val="both"/>
      </w:pPr>
      <w:r>
        <w:rPr>
          <w:rFonts w:ascii="Times New Roman"/>
          <w:b w:val="false"/>
          <w:i w:val="false"/>
          <w:color w:val="000000"/>
          <w:sz w:val="28"/>
        </w:rPr>
        <w:t>
      6. Жоспарланған диссертациялық зерттеудің мақсаттары және міндеттері.</w:t>
      </w:r>
    </w:p>
    <w:bookmarkEnd w:id="69"/>
    <w:bookmarkStart w:name="z96" w:id="70"/>
    <w:p>
      <w:pPr>
        <w:spacing w:after="0"/>
        <w:ind w:left="0"/>
        <w:jc w:val="both"/>
      </w:pPr>
      <w:r>
        <w:rPr>
          <w:rFonts w:ascii="Times New Roman"/>
          <w:b w:val="false"/>
          <w:i w:val="false"/>
          <w:color w:val="000000"/>
          <w:sz w:val="28"/>
        </w:rPr>
        <w:t>
      7. Жоспарланған диссертациялық зерттеу объектісі мен мәні.</w:t>
      </w:r>
    </w:p>
    <w:bookmarkEnd w:id="70"/>
    <w:bookmarkStart w:name="z97" w:id="71"/>
    <w:p>
      <w:pPr>
        <w:spacing w:after="0"/>
        <w:ind w:left="0"/>
        <w:jc w:val="both"/>
      </w:pPr>
      <w:r>
        <w:rPr>
          <w:rFonts w:ascii="Times New Roman"/>
          <w:b w:val="false"/>
          <w:i w:val="false"/>
          <w:color w:val="000000"/>
          <w:sz w:val="28"/>
        </w:rPr>
        <w:t>
      8. Жоспарланған диссертациялық зерттеу әдіснамасы.</w:t>
      </w:r>
    </w:p>
    <w:bookmarkEnd w:id="71"/>
    <w:bookmarkStart w:name="z98" w:id="72"/>
    <w:p>
      <w:pPr>
        <w:spacing w:after="0"/>
        <w:ind w:left="0"/>
        <w:jc w:val="both"/>
      </w:pPr>
      <w:r>
        <w:rPr>
          <w:rFonts w:ascii="Times New Roman"/>
          <w:b w:val="false"/>
          <w:i w:val="false"/>
          <w:color w:val="000000"/>
          <w:sz w:val="28"/>
        </w:rPr>
        <w:t>
      9. Диссертациялық зерттеулерден күтілетін нәтижелер, олардың теориялық және практикалық маңыздылығы. Оларды енгізудің және апробация жасаудың болжамды бағыттары.</w:t>
      </w:r>
    </w:p>
    <w:bookmarkEnd w:id="72"/>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(оқуға кандидаттың қолы, тегі, аты-жөні,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Келісілді ____________________________________ </w:t>
      </w:r>
    </w:p>
    <w:p>
      <w:pPr>
        <w:spacing w:after="0"/>
        <w:ind w:left="0"/>
        <w:jc w:val="both"/>
      </w:pPr>
      <w:r>
        <w:rPr>
          <w:rFonts w:ascii="Times New Roman"/>
          <w:b w:val="false"/>
          <w:i w:val="false"/>
          <w:color w:val="000000"/>
          <w:sz w:val="28"/>
        </w:rPr>
        <w:t xml:space="preserve">
      (ғылыми консультанттың қолы, тегі, аты-жөні,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 xml:space="preserve">іске асырып жатқан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арнаулы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100" w:id="73"/>
    <w:p>
      <w:pPr>
        <w:spacing w:after="0"/>
        <w:ind w:left="0"/>
        <w:jc w:val="left"/>
      </w:pPr>
      <w:r>
        <w:rPr>
          <w:rFonts w:ascii="Times New Roman"/>
          <w:b/>
          <w:i w:val="false"/>
          <w:color w:val="000000"/>
        </w:rPr>
        <w:t xml:space="preserve"> Бағалаудың 100 балдық шкаласы бойынша бағаларды ауыстыру жүйесі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w:t>
            </w:r>
          </w:p>
          <w:p>
            <w:pPr>
              <w:spacing w:after="20"/>
              <w:ind w:left="20"/>
              <w:jc w:val="both"/>
            </w:pPr>
            <w:r>
              <w:rPr>
                <w:rFonts w:ascii="Times New Roman"/>
                <w:b w:val="false"/>
                <w:i w:val="false"/>
                <w:color w:val="000000"/>
                <w:sz w:val="20"/>
              </w:rPr>
              <w:t>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білім </w:t>
            </w:r>
            <w:r>
              <w:br/>
            </w:r>
            <w:r>
              <w:rPr>
                <w:rFonts w:ascii="Times New Roman"/>
                <w:b w:val="false"/>
                <w:i w:val="false"/>
                <w:color w:val="000000"/>
                <w:sz w:val="20"/>
              </w:rPr>
              <w:t xml:space="preserve">алушылардың кәсіптік </w:t>
            </w:r>
            <w:r>
              <w:br/>
            </w:r>
            <w:r>
              <w:rPr>
                <w:rFonts w:ascii="Times New Roman"/>
                <w:b w:val="false"/>
                <w:i w:val="false"/>
                <w:color w:val="000000"/>
                <w:sz w:val="20"/>
              </w:rPr>
              <w:t xml:space="preserve">практикасын және </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__________________________________ жеке басын куәландыратын құжатқа</w:t>
      </w:r>
    </w:p>
    <w:bookmarkStart w:name="z103" w:id="74"/>
    <w:p>
      <w:pPr>
        <w:spacing w:after="0"/>
        <w:ind w:left="0"/>
        <w:jc w:val="left"/>
      </w:pPr>
      <w:r>
        <w:rPr>
          <w:rFonts w:ascii="Times New Roman"/>
          <w:b/>
          <w:i w:val="false"/>
          <w:color w:val="000000"/>
        </w:rPr>
        <w:t xml:space="preserve"> ЖАПСЫРМА</w:t>
      </w:r>
    </w:p>
    <w:bookmarkEnd w:id="74"/>
    <w:p>
      <w:pPr>
        <w:spacing w:after="0"/>
        <w:ind w:left="0"/>
        <w:jc w:val="both"/>
      </w:pPr>
      <w:r>
        <w:rPr>
          <w:rFonts w:ascii="Times New Roman"/>
          <w:b w:val="false"/>
          <w:i w:val="false"/>
          <w:color w:val="000000"/>
          <w:sz w:val="28"/>
        </w:rPr>
        <w:t>
      курсант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арнаулы атағы)</w:t>
      </w:r>
    </w:p>
    <w:p>
      <w:pPr>
        <w:spacing w:after="0"/>
        <w:ind w:left="0"/>
        <w:jc w:val="both"/>
      </w:pPr>
      <w:r>
        <w:rPr>
          <w:rFonts w:ascii="Times New Roman"/>
          <w:b w:val="false"/>
          <w:i w:val="false"/>
          <w:color w:val="000000"/>
          <w:sz w:val="28"/>
        </w:rPr>
        <w:t xml:space="preserve">
      _________________________________________________________ лауазымдағы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(ішкі істер бөліністерінің, мекеменің, органның және лауазымның атауы) </w:t>
      </w:r>
    </w:p>
    <w:p>
      <w:pPr>
        <w:spacing w:after="0"/>
        <w:ind w:left="0"/>
        <w:jc w:val="both"/>
      </w:pPr>
      <w:r>
        <w:rPr>
          <w:rFonts w:ascii="Times New Roman"/>
          <w:b w:val="false"/>
          <w:i w:val="false"/>
          <w:color w:val="000000"/>
          <w:sz w:val="28"/>
        </w:rPr>
        <w:t xml:space="preserve">
      практиканты болып табылады. </w:t>
      </w:r>
    </w:p>
    <w:p>
      <w:pPr>
        <w:spacing w:after="0"/>
        <w:ind w:left="0"/>
        <w:jc w:val="both"/>
      </w:pPr>
      <w:r>
        <w:rPr>
          <w:rFonts w:ascii="Times New Roman"/>
          <w:b w:val="false"/>
          <w:i w:val="false"/>
          <w:color w:val="000000"/>
          <w:sz w:val="28"/>
        </w:rPr>
        <w:t>
      ПД (Көліктегі ПД), ҚАЖД, Кадр бөлінісінің бастығы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(арнаулы атағы) (қолы) (тегі, аты, әкесінің аты (ол болған жағдайда))</w:t>
      </w:r>
    </w:p>
    <w:p>
      <w:pPr>
        <w:spacing w:after="0"/>
        <w:ind w:left="0"/>
        <w:jc w:val="both"/>
      </w:pPr>
      <w:r>
        <w:rPr>
          <w:rFonts w:ascii="Times New Roman"/>
          <w:b w:val="false"/>
          <w:i w:val="false"/>
          <w:color w:val="000000"/>
          <w:sz w:val="28"/>
        </w:rPr>
        <w:t>
      20__ жылғы "_____" ____________</w:t>
      </w:r>
    </w:p>
    <w:p>
      <w:pPr>
        <w:spacing w:after="0"/>
        <w:ind w:left="0"/>
        <w:jc w:val="both"/>
      </w:pPr>
      <w:r>
        <w:rPr>
          <w:rFonts w:ascii="Times New Roman"/>
          <w:b w:val="false"/>
          <w:i w:val="false"/>
          <w:color w:val="000000"/>
          <w:sz w:val="28"/>
        </w:rPr>
        <w:t>
      Жеке куәлікті көрсеткен кезде 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20___ жылғы "______" _________________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